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20" w:rsidRDefault="003C1820" w:rsidP="003C1820">
      <w:bookmarkStart w:id="0" w:name="_GoBack"/>
      <w:bookmarkEnd w:id="0"/>
    </w:p>
    <w:p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Annual Progress Report FY 1</w:t>
      </w:r>
      <w:r w:rsidR="00A6330A">
        <w:rPr>
          <w:rFonts w:ascii="Georgia" w:hAnsi="Georgia"/>
          <w:b/>
          <w:smallCaps/>
          <w:sz w:val="28"/>
          <w:szCs w:val="28"/>
          <w:u w:val="single"/>
        </w:rPr>
        <w:t>3</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Madison, Marion and Warren Counties</w:t>
      </w:r>
    </w:p>
    <w:p w:rsidR="003C1820" w:rsidRPr="002E14EC" w:rsidRDefault="003C1820" w:rsidP="003C1820">
      <w:pPr>
        <w:rPr>
          <w:rFonts w:ascii="Georgia" w:hAnsi="Georgia"/>
        </w:rPr>
      </w:pPr>
    </w:p>
    <w:p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rsidR="003C1820" w:rsidRDefault="003C1820" w:rsidP="003C1820">
      <w:pPr>
        <w:jc w:val="center"/>
        <w:rPr>
          <w:rFonts w:ascii="Georgia" w:hAnsi="Georgia"/>
        </w:rPr>
      </w:pPr>
    </w:p>
    <w:p w:rsidR="002E14EC" w:rsidRDefault="002E14EC" w:rsidP="002E14EC">
      <w:pPr>
        <w:rPr>
          <w:b/>
          <w:u w:val="single"/>
        </w:rPr>
      </w:pPr>
      <w:r w:rsidRPr="002F73B3">
        <w:rPr>
          <w:b/>
          <w:u w:val="single"/>
        </w:rPr>
        <w:t>KEY ACTIVITIES AND PROGRESS</w:t>
      </w:r>
    </w:p>
    <w:p w:rsidR="002E14EC" w:rsidRDefault="002E14EC" w:rsidP="002E14EC">
      <w:pPr>
        <w:rPr>
          <w:b/>
          <w:u w:val="single"/>
        </w:rPr>
      </w:pPr>
    </w:p>
    <w:p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rsidR="002E14EC" w:rsidRDefault="002E14EC" w:rsidP="003C1820">
      <w:pPr>
        <w:jc w:val="center"/>
        <w:rPr>
          <w:rFonts w:ascii="Georgia" w:hAnsi="Georgia"/>
        </w:rPr>
      </w:pPr>
    </w:p>
    <w:p w:rsidR="003C1820" w:rsidRPr="003C1820" w:rsidRDefault="003C1820" w:rsidP="003C1820">
      <w:pPr>
        <w:jc w:val="center"/>
        <w:rPr>
          <w:rFonts w:ascii="Georgia" w:hAnsi="Georgia"/>
        </w:rPr>
      </w:pPr>
    </w:p>
    <w:p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rsidR="003C1820" w:rsidRPr="003C1820" w:rsidRDefault="003C1820" w:rsidP="003C1820">
      <w:pPr>
        <w:jc w:val="center"/>
        <w:rPr>
          <w:rFonts w:ascii="Georgia" w:hAnsi="Georgia"/>
        </w:rPr>
      </w:pPr>
    </w:p>
    <w:p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Three local provider meetings are held each month (one in each county) that are comprised of 20-30 local providers including state and private social service agencies, Early Childhood, schools, police, community health, etc. Community planning and issues are on-going and discussed at each meeting. Members from each county group serve on the DCAT/CPPC Steering Committee who 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addition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bove. The Board meets about Nine</w:t>
      </w:r>
      <w:r w:rsidRPr="003C1820">
        <w:rPr>
          <w:rFonts w:ascii="Georgia" w:hAnsi="Georgia"/>
        </w:rPr>
        <w:t xml:space="preserve"> times per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Utilization of Decategorization resources is by identified the community and DHS, with an emphasis on projects/services that will defray traditional child welfare spending as well as reduce or insure non-duplication of services. </w:t>
      </w:r>
    </w:p>
    <w:p w:rsidR="003C1820" w:rsidRPr="003C1820" w:rsidRDefault="003C1820" w:rsidP="003C1820">
      <w:pPr>
        <w:rPr>
          <w:rFonts w:ascii="Georgia" w:hAnsi="Georgia"/>
        </w:rPr>
      </w:pPr>
      <w:r w:rsidRPr="003C1820">
        <w:rPr>
          <w:rFonts w:ascii="Georgia" w:hAnsi="Georgia"/>
        </w:rPr>
        <w:t>DHS priorities for FY 1</w:t>
      </w:r>
      <w:r w:rsidR="00A6330A">
        <w:rPr>
          <w:rFonts w:ascii="Georgia" w:hAnsi="Georgia"/>
        </w:rPr>
        <w:t>3</w:t>
      </w:r>
      <w:r w:rsidRPr="003C1820">
        <w:rPr>
          <w:rFonts w:ascii="Georgia" w:hAnsi="Georgia"/>
        </w:rPr>
        <w:t xml:space="preserve"> include</w:t>
      </w:r>
      <w:r w:rsidR="00A6330A">
        <w:rPr>
          <w:rFonts w:ascii="Georgia" w:hAnsi="Georgia"/>
        </w:rPr>
        <w:t>d</w:t>
      </w:r>
      <w:r w:rsidRPr="003C1820">
        <w:rPr>
          <w:rFonts w:ascii="Georgia" w:hAnsi="Georgia"/>
        </w:rPr>
        <w:t xml:space="preserve">: Parent Partners, </w:t>
      </w:r>
      <w:r w:rsidR="007B1829">
        <w:rPr>
          <w:rFonts w:ascii="Georgia" w:hAnsi="Georgia"/>
        </w:rPr>
        <w:t xml:space="preserve">Als Pals, </w:t>
      </w:r>
      <w:r w:rsidRPr="003C1820">
        <w:rPr>
          <w:rFonts w:ascii="Georgia" w:hAnsi="Georgia"/>
        </w:rPr>
        <w:t xml:space="preserve">CPPC, Community Based &amp; DHS Family Team Meetings, DCAT Coordination.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Additionally when a need is identified many community partners invest multiple hours collaborating to provide input and feedback so as to provide the best service/product that can be purchased.  This collaborative process has brought a collaborative perspective to the community and is well received; additionally providers/vendors find it beneficial to have involvement from community partners to assist with programmatic challenges.  </w:t>
      </w:r>
    </w:p>
    <w:p w:rsidR="003C1820" w:rsidRPr="003C1820" w:rsidRDefault="003C1820" w:rsidP="003C1820">
      <w:pPr>
        <w:pStyle w:val="Header"/>
        <w:tabs>
          <w:tab w:val="clear" w:pos="4320"/>
          <w:tab w:val="clear" w:pos="8640"/>
        </w:tabs>
        <w:rPr>
          <w:rFonts w:ascii="Georgia" w:hAnsi="Georgia"/>
        </w:rPr>
      </w:pPr>
    </w:p>
    <w:p w:rsidR="00A5770C" w:rsidRDefault="003C1820" w:rsidP="00A5770C">
      <w:pPr>
        <w:pStyle w:val="Header"/>
        <w:tabs>
          <w:tab w:val="clear" w:pos="4320"/>
          <w:tab w:val="clear" w:pos="8640"/>
        </w:tabs>
        <w:rPr>
          <w:rFonts w:ascii="Georgia" w:hAnsi="Georgia"/>
          <w:b/>
          <w:sz w:val="20"/>
        </w:rPr>
      </w:pPr>
      <w:r w:rsidRPr="003C1820">
        <w:rPr>
          <w:rFonts w:ascii="Georgia" w:hAnsi="Georgia"/>
          <w:b/>
          <w:sz w:val="20"/>
        </w:rPr>
        <w:t xml:space="preserve">Update: </w:t>
      </w:r>
      <w:r w:rsidR="0068101D">
        <w:rPr>
          <w:rFonts w:ascii="Georgia" w:hAnsi="Georgia"/>
          <w:b/>
          <w:sz w:val="20"/>
        </w:rPr>
        <w:t xml:space="preserve">Similar to last </w:t>
      </w:r>
      <w:r w:rsidR="00A6330A">
        <w:rPr>
          <w:rFonts w:ascii="Georgia" w:hAnsi="Georgia"/>
          <w:b/>
          <w:sz w:val="20"/>
        </w:rPr>
        <w:t xml:space="preserve">few </w:t>
      </w:r>
      <w:r w:rsidR="0068101D">
        <w:rPr>
          <w:rFonts w:ascii="Georgia" w:hAnsi="Georgia"/>
          <w:b/>
          <w:sz w:val="20"/>
        </w:rPr>
        <w:t>year</w:t>
      </w:r>
      <w:r w:rsidR="00A6330A">
        <w:rPr>
          <w:rFonts w:ascii="Georgia" w:hAnsi="Georgia"/>
          <w:b/>
          <w:sz w:val="20"/>
        </w:rPr>
        <w:t>s</w:t>
      </w:r>
      <w:r w:rsidR="0068101D">
        <w:rPr>
          <w:rFonts w:ascii="Georgia" w:hAnsi="Georgia"/>
          <w:b/>
          <w:sz w:val="20"/>
        </w:rPr>
        <w:t xml:space="preserve"> the </w:t>
      </w:r>
      <w:r w:rsidRPr="003C1820">
        <w:rPr>
          <w:rFonts w:ascii="Georgia" w:hAnsi="Georgia"/>
          <w:b/>
          <w:sz w:val="20"/>
        </w:rPr>
        <w:t xml:space="preserve">three local provider group attendance in Madison, Marion and Warren Counties has </w:t>
      </w:r>
      <w:r w:rsidR="0068101D">
        <w:rPr>
          <w:rFonts w:ascii="Georgia" w:hAnsi="Georgia"/>
          <w:b/>
          <w:sz w:val="20"/>
        </w:rPr>
        <w:t>stayed s</w:t>
      </w:r>
      <w:r w:rsidRPr="003C1820">
        <w:rPr>
          <w:rFonts w:ascii="Georgia" w:hAnsi="Georgia"/>
          <w:b/>
          <w:sz w:val="20"/>
        </w:rPr>
        <w:t>teady at 20 to 25 per meeting</w:t>
      </w:r>
      <w:r w:rsidR="0068101D">
        <w:rPr>
          <w:rFonts w:ascii="Georgia" w:hAnsi="Georgia"/>
          <w:b/>
          <w:sz w:val="20"/>
        </w:rPr>
        <w:t xml:space="preserve"> (some are even hitting 30)</w:t>
      </w:r>
      <w:r w:rsidRPr="003C1820">
        <w:rPr>
          <w:rFonts w:ascii="Georgia" w:hAnsi="Georgia"/>
          <w:b/>
          <w:sz w:val="20"/>
        </w:rPr>
        <w:t xml:space="preserve">. Sarah </w:t>
      </w:r>
      <w:r w:rsidR="0068101D">
        <w:rPr>
          <w:rFonts w:ascii="Georgia" w:hAnsi="Georgia"/>
          <w:b/>
          <w:sz w:val="20"/>
        </w:rPr>
        <w:t xml:space="preserve">Hohanshelt has been the </w:t>
      </w:r>
      <w:r w:rsidRPr="003C1820">
        <w:rPr>
          <w:rFonts w:ascii="Georgia" w:hAnsi="Georgia"/>
          <w:b/>
          <w:sz w:val="20"/>
        </w:rPr>
        <w:t xml:space="preserve">FT CPPC Coordinator for our counties </w:t>
      </w:r>
      <w:r w:rsidR="00A6330A">
        <w:rPr>
          <w:rFonts w:ascii="Georgia" w:hAnsi="Georgia"/>
          <w:b/>
          <w:sz w:val="20"/>
        </w:rPr>
        <w:t>for 2.5 years as of June of 2013</w:t>
      </w:r>
      <w:r w:rsidR="0068101D">
        <w:rPr>
          <w:rFonts w:ascii="Georgia" w:hAnsi="Georgia"/>
          <w:b/>
          <w:sz w:val="20"/>
        </w:rPr>
        <w:t xml:space="preserve">. </w:t>
      </w:r>
      <w:r w:rsidR="00A6330A">
        <w:rPr>
          <w:rFonts w:ascii="Georgia" w:hAnsi="Georgia"/>
          <w:b/>
          <w:sz w:val="20"/>
        </w:rPr>
        <w:t xml:space="preserve"> Sarah is from Winterset,</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w:t>
      </w:r>
      <w:r w:rsidRPr="003C1820">
        <w:rPr>
          <w:rFonts w:ascii="Georgia" w:hAnsi="Georgia"/>
          <w:b/>
          <w:sz w:val="20"/>
        </w:rPr>
        <w:lastRenderedPageBreak/>
        <w:t xml:space="preserve">counties.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 xml:space="preserve">have all reviews and supplies done by Sarah through DCAT/CPPC. Last year DCAT/CPPC sponsored a online training to our 20+ sites </w:t>
      </w:r>
      <w:r w:rsidR="00A6330A">
        <w:rPr>
          <w:rFonts w:ascii="Georgia" w:hAnsi="Georgia"/>
          <w:b/>
          <w:sz w:val="20"/>
        </w:rPr>
        <w:t>that needed it and 4</w:t>
      </w:r>
      <w:r w:rsidR="00436211">
        <w:rPr>
          <w:rFonts w:ascii="Georgia" w:hAnsi="Georgia"/>
          <w:b/>
          <w:sz w:val="20"/>
        </w:rPr>
        <w:t xml:space="preserve"> </w:t>
      </w:r>
      <w:r w:rsidR="0068101D">
        <w:rPr>
          <w:rFonts w:ascii="Georgia" w:hAnsi="Georgia"/>
          <w:b/>
          <w:sz w:val="20"/>
        </w:rPr>
        <w:t xml:space="preserve">individuals </w:t>
      </w:r>
      <w:r w:rsidR="00436211">
        <w:rPr>
          <w:rFonts w:ascii="Georgia" w:hAnsi="Georgia"/>
          <w:b/>
          <w:sz w:val="20"/>
        </w:rPr>
        <w:t xml:space="preserve">in our three counties </w:t>
      </w:r>
      <w:r w:rsidR="00A6330A">
        <w:rPr>
          <w:rFonts w:ascii="Georgia" w:hAnsi="Georgia"/>
          <w:b/>
          <w:sz w:val="20"/>
        </w:rPr>
        <w:t>were c</w:t>
      </w:r>
      <w:r w:rsidR="0068101D">
        <w:rPr>
          <w:rFonts w:ascii="Georgia" w:hAnsi="Georgia"/>
          <w:b/>
          <w:sz w:val="20"/>
        </w:rPr>
        <w:t xml:space="preserve">ertified by Wingspan to teach ALS PALS.  Sarah has also taken a lead position as the </w:t>
      </w:r>
      <w:r w:rsidRPr="003C1820">
        <w:rPr>
          <w:rFonts w:ascii="Georgia" w:hAnsi="Georgia"/>
          <w:b/>
          <w:sz w:val="20"/>
        </w:rPr>
        <w:t>Parent Partner Coordinator</w:t>
      </w:r>
      <w:r w:rsidR="00A6330A">
        <w:rPr>
          <w:rFonts w:ascii="Georgia" w:hAnsi="Georgia"/>
          <w:b/>
          <w:sz w:val="20"/>
        </w:rPr>
        <w:t xml:space="preserve"> (over 50% of her time in FY 13</w:t>
      </w:r>
      <w:r w:rsidR="00854693">
        <w:rPr>
          <w:rFonts w:ascii="Georgia" w:hAnsi="Georgia"/>
          <w:b/>
          <w:sz w:val="20"/>
        </w:rPr>
        <w:t>). Sarah supervised</w:t>
      </w:r>
      <w:r w:rsidR="0068101D">
        <w:rPr>
          <w:rFonts w:ascii="Georgia" w:hAnsi="Georgia"/>
          <w:b/>
          <w:sz w:val="20"/>
        </w:rPr>
        <w:t xml:space="preserve"> one Lead Parent Partner and </w:t>
      </w:r>
      <w:r w:rsidR="00A6330A">
        <w:rPr>
          <w:rFonts w:ascii="Georgia" w:hAnsi="Georgia"/>
          <w:b/>
          <w:sz w:val="20"/>
        </w:rPr>
        <w:t xml:space="preserve">several </w:t>
      </w:r>
      <w:r w:rsidR="00436211">
        <w:rPr>
          <w:rFonts w:ascii="Georgia" w:hAnsi="Georgia"/>
          <w:b/>
          <w:sz w:val="20"/>
        </w:rPr>
        <w:t>regular Parent Partners.</w:t>
      </w:r>
      <w:r w:rsidR="0068101D">
        <w:rPr>
          <w:rFonts w:ascii="Georgia" w:hAnsi="Georgia"/>
          <w:b/>
          <w:sz w:val="20"/>
        </w:rPr>
        <w:t xml:space="preserve"> </w:t>
      </w:r>
      <w:r w:rsidRPr="003C1820">
        <w:rPr>
          <w:rFonts w:ascii="Georgia" w:hAnsi="Georgia"/>
          <w:b/>
          <w:sz w:val="20"/>
        </w:rPr>
        <w:t xml:space="preserve"> </w:t>
      </w:r>
      <w:r w:rsidR="00A6330A">
        <w:rPr>
          <w:rFonts w:ascii="Georgia" w:hAnsi="Georgia"/>
          <w:b/>
          <w:sz w:val="20"/>
        </w:rPr>
        <w:t xml:space="preserve">This program became independent of DCAT as of July 1, 2013. </w:t>
      </w:r>
      <w:r w:rsidR="00436211">
        <w:rPr>
          <w:rFonts w:ascii="Georgia" w:hAnsi="Georgia"/>
          <w:b/>
          <w:sz w:val="20"/>
        </w:rPr>
        <w:t>I</w:t>
      </w:r>
      <w:r w:rsidRPr="003C1820">
        <w:rPr>
          <w:rFonts w:ascii="Georgia" w:hAnsi="Georgia"/>
          <w:b/>
          <w:sz w:val="20"/>
        </w:rPr>
        <w:t>n addition to doing</w:t>
      </w:r>
      <w:r w:rsidR="00A6330A">
        <w:rPr>
          <w:rFonts w:ascii="Georgia" w:hAnsi="Georgia"/>
          <w:b/>
          <w:sz w:val="20"/>
        </w:rPr>
        <w:t xml:space="preserve"> over</w:t>
      </w:r>
      <w:r w:rsidRPr="003C1820">
        <w:rPr>
          <w:rFonts w:ascii="Georgia" w:hAnsi="Georgia"/>
          <w:b/>
          <w:sz w:val="20"/>
        </w:rPr>
        <w:t xml:space="preserve"> two Community Based Family Team Meetings per month</w:t>
      </w:r>
      <w:r w:rsidR="00A6330A">
        <w:rPr>
          <w:rFonts w:ascii="Georgia" w:hAnsi="Georgia"/>
          <w:b/>
          <w:sz w:val="20"/>
        </w:rPr>
        <w:t xml:space="preserve"> and over-seeing ALS PALS,</w:t>
      </w:r>
      <w:r w:rsidRPr="003C1820">
        <w:rPr>
          <w:rFonts w:ascii="Georgia" w:hAnsi="Georgia"/>
          <w:b/>
          <w:sz w:val="20"/>
        </w:rPr>
        <w:t xml:space="preserve"> Sarah </w:t>
      </w:r>
      <w:r w:rsidR="00A6330A">
        <w:rPr>
          <w:rFonts w:ascii="Georgia" w:hAnsi="Georgia"/>
          <w:b/>
          <w:sz w:val="20"/>
        </w:rPr>
        <w:t xml:space="preserve">is in charge of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8" w:history="1">
        <w:r w:rsidRPr="003C1820">
          <w:rPr>
            <w:rStyle w:val="Hyperlink"/>
            <w:rFonts w:ascii="Georgia" w:hAnsi="Georgia"/>
            <w:b/>
            <w:sz w:val="20"/>
          </w:rPr>
          <w:t>www.cppconline.com</w:t>
        </w:r>
      </w:hyperlink>
      <w:r w:rsidRPr="003C1820">
        <w:rPr>
          <w:rFonts w:ascii="Georgia" w:hAnsi="Georgia"/>
          <w:b/>
          <w:sz w:val="20"/>
        </w:rPr>
        <w:t xml:space="preserve">. </w:t>
      </w:r>
      <w:r w:rsidR="00436211">
        <w:rPr>
          <w:rFonts w:ascii="Georgia" w:hAnsi="Georgia"/>
          <w:b/>
          <w:sz w:val="20"/>
        </w:rPr>
        <w:t xml:space="preserve">Sarah is updating the web site virtually every work day with info from the service area. </w:t>
      </w:r>
      <w:r w:rsidRPr="003C1820">
        <w:rPr>
          <w:rFonts w:ascii="Georgia" w:hAnsi="Georgia"/>
          <w:b/>
          <w:sz w:val="20"/>
        </w:rPr>
        <w:t xml:space="preserve">The web site now boosts updates from all over the three counties (plus Polk County) from social service providers, etc. and is quickly becoming a center of info for training, local programs, jobs, events, etc. </w:t>
      </w:r>
      <w:r w:rsidR="00A6330A">
        <w:rPr>
          <w:rFonts w:ascii="Georgia" w:hAnsi="Georgia"/>
          <w:b/>
          <w:sz w:val="20"/>
        </w:rPr>
        <w:t xml:space="preserve">It also contains a </w:t>
      </w:r>
      <w:r w:rsidR="00436211">
        <w:rPr>
          <w:rFonts w:ascii="Georgia" w:hAnsi="Georgia"/>
          <w:b/>
          <w:sz w:val="20"/>
        </w:rPr>
        <w:t>monthly at-a-glance calendar that gives the events occurring throughout our counties</w:t>
      </w:r>
      <w:r w:rsidR="00A6330A">
        <w:rPr>
          <w:rFonts w:ascii="Georgia" w:hAnsi="Georgia"/>
          <w:b/>
          <w:sz w:val="20"/>
        </w:rPr>
        <w:t>.</w:t>
      </w:r>
      <w:r w:rsidR="00436211">
        <w:rPr>
          <w:rFonts w:ascii="Georgia" w:hAnsi="Georgia"/>
          <w:b/>
          <w:sz w:val="20"/>
        </w:rPr>
        <w:t xml:space="preserve"> </w:t>
      </w:r>
      <w:r w:rsidRPr="003C1820">
        <w:rPr>
          <w:rFonts w:ascii="Georgia" w:hAnsi="Georgia"/>
          <w:b/>
          <w:sz w:val="20"/>
        </w:rPr>
        <w:t xml:space="preserve">The </w:t>
      </w:r>
      <w:r w:rsidR="00854693">
        <w:rPr>
          <w:rFonts w:ascii="Georgia" w:hAnsi="Georgia"/>
          <w:b/>
          <w:sz w:val="20"/>
        </w:rPr>
        <w:t xml:space="preserve">counties still have </w:t>
      </w:r>
      <w:r w:rsidRPr="003C1820">
        <w:rPr>
          <w:rFonts w:ascii="Georgia" w:hAnsi="Georgia"/>
          <w:b/>
          <w:sz w:val="20"/>
        </w:rPr>
        <w:t>County Directories</w:t>
      </w:r>
      <w:r w:rsidR="00854693">
        <w:rPr>
          <w:rFonts w:ascii="Georgia" w:hAnsi="Georgia"/>
          <w:b/>
          <w:sz w:val="20"/>
        </w:rPr>
        <w:t xml:space="preserve"> and CPPC/DCAT funded the Warren Directories. All three directories are also on our web site. </w:t>
      </w:r>
      <w:r w:rsidRPr="003C1820">
        <w:rPr>
          <w:rFonts w:ascii="Georgia" w:hAnsi="Georgia"/>
          <w:b/>
          <w:sz w:val="20"/>
        </w:rPr>
        <w:t xml:space="preserve">This will allow future directories be quickly updated </w:t>
      </w:r>
      <w:r w:rsidR="00854693">
        <w:rPr>
          <w:rFonts w:ascii="Georgia" w:hAnsi="Georgia"/>
          <w:b/>
          <w:sz w:val="20"/>
        </w:rPr>
        <w:t>and printed when needed. The</w:t>
      </w:r>
      <w:r w:rsidRPr="003C1820">
        <w:rPr>
          <w:rFonts w:ascii="Georgia" w:hAnsi="Georgia"/>
          <w:b/>
          <w:sz w:val="20"/>
        </w:rPr>
        <w:t xml:space="preserve"> job site not only includes local jobs in the counties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(We Lift Job Training Program in Warren County that is a Virtual Access Point and uses Workforce Materials</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r w:rsidR="00A5770C">
        <w:rPr>
          <w:rFonts w:ascii="Georgia" w:hAnsi="Georgia"/>
          <w:b/>
          <w:sz w:val="20"/>
        </w:rPr>
        <w:t>We also have been contacted by several DCATs/CPPCs</w:t>
      </w:r>
      <w:r w:rsidR="00A5770C" w:rsidRPr="003C1820">
        <w:rPr>
          <w:rFonts w:ascii="Georgia" w:hAnsi="Georgia"/>
          <w:b/>
          <w:sz w:val="20"/>
        </w:rPr>
        <w:t xml:space="preserve"> </w:t>
      </w:r>
      <w:r w:rsidR="00A5770C">
        <w:rPr>
          <w:rFonts w:ascii="Georgia" w:hAnsi="Georgia"/>
          <w:b/>
          <w:sz w:val="20"/>
        </w:rPr>
        <w:t>from across the State for assistance with success in staring Community Based Family Team Meetings. This has included conference calls, materials and forms sent as well as emails. Sarah averages about 25-30 per year and we have several referral sources including local schools and agencies in each county.</w:t>
      </w:r>
    </w:p>
    <w:p w:rsidR="00095786" w:rsidRDefault="00095786" w:rsidP="003C1820">
      <w:pPr>
        <w:pStyle w:val="Header"/>
        <w:tabs>
          <w:tab w:val="clear" w:pos="4320"/>
          <w:tab w:val="clear" w:pos="8640"/>
        </w:tabs>
        <w:rPr>
          <w:rFonts w:ascii="Georgia" w:hAnsi="Georgia"/>
          <w:b/>
          <w:sz w:val="20"/>
        </w:rPr>
      </w:pPr>
    </w:p>
    <w:p w:rsidR="00095786" w:rsidRDefault="00436211" w:rsidP="003C1820">
      <w:pPr>
        <w:pStyle w:val="Header"/>
        <w:tabs>
          <w:tab w:val="clear" w:pos="4320"/>
          <w:tab w:val="clear" w:pos="8640"/>
        </w:tabs>
        <w:rPr>
          <w:rFonts w:ascii="Georgia" w:hAnsi="Georgia"/>
          <w:b/>
          <w:sz w:val="20"/>
        </w:rPr>
      </w:pPr>
      <w:r>
        <w:rPr>
          <w:rFonts w:ascii="Georgia" w:hAnsi="Georgia"/>
          <w:b/>
          <w:sz w:val="20"/>
        </w:rPr>
        <w:t>As mentioned above t</w:t>
      </w:r>
      <w:r w:rsidR="003C1820" w:rsidRPr="003C1820">
        <w:rPr>
          <w:rFonts w:ascii="Georgia" w:hAnsi="Georgia"/>
          <w:b/>
          <w:sz w:val="20"/>
        </w:rPr>
        <w:t xml:space="preserve">he three major provider groups in our DCAT area have stayed very strong with about 20-25 people in attendance each month. These groups supply the members from each county for the DCAT/CPPC Steering Committee. The DCAT/CPPC Steering Committee gave positive recommendations to the DCAT Governance Board for continuation of the core </w:t>
      </w:r>
      <w:r>
        <w:rPr>
          <w:rFonts w:ascii="Georgia" w:hAnsi="Georgia"/>
          <w:b/>
          <w:sz w:val="20"/>
        </w:rPr>
        <w:t xml:space="preserve">six </w:t>
      </w:r>
      <w:r w:rsidR="003C1820" w:rsidRPr="003C1820">
        <w:rPr>
          <w:rFonts w:ascii="Georgia" w:hAnsi="Georgia"/>
          <w:b/>
          <w:sz w:val="20"/>
        </w:rPr>
        <w:t>DCAT Programs (see DCAT programs below or FY 1</w:t>
      </w:r>
      <w:r w:rsidR="00854693">
        <w:rPr>
          <w:rFonts w:ascii="Georgia" w:hAnsi="Georgia"/>
          <w:b/>
          <w:sz w:val="20"/>
        </w:rPr>
        <w:t>3</w:t>
      </w:r>
      <w:r w:rsidR="003C1820" w:rsidRPr="003C1820">
        <w:rPr>
          <w:rFonts w:ascii="Georgia" w:hAnsi="Georgia"/>
          <w:b/>
          <w:sz w:val="20"/>
        </w:rPr>
        <w:t xml:space="preserve"> Plan) for approximately $2</w:t>
      </w:r>
      <w:r w:rsidR="00854693">
        <w:rPr>
          <w:rFonts w:ascii="Georgia" w:hAnsi="Georgia"/>
          <w:b/>
          <w:sz w:val="20"/>
        </w:rPr>
        <w:t>35</w:t>
      </w:r>
      <w:r w:rsidR="003C1820" w:rsidRPr="003C1820">
        <w:rPr>
          <w:rFonts w:ascii="Georgia" w:hAnsi="Georgia"/>
          <w:b/>
          <w:sz w:val="20"/>
        </w:rPr>
        <w:t xml:space="preserve">,000. In addition they reviewed proposals and sent recommendations to the DCAT Governance Board for </w:t>
      </w:r>
      <w:r w:rsidR="00854693">
        <w:rPr>
          <w:rFonts w:ascii="Georgia" w:hAnsi="Georgia"/>
          <w:b/>
          <w:sz w:val="20"/>
        </w:rPr>
        <w:t>two CBCAP programs valued at $16</w:t>
      </w:r>
      <w:r w:rsidR="003C1820" w:rsidRPr="003C1820">
        <w:rPr>
          <w:rFonts w:ascii="Georgia" w:hAnsi="Georgia"/>
          <w:b/>
          <w:sz w:val="20"/>
        </w:rPr>
        <w:t>,000</w:t>
      </w:r>
      <w:r w:rsidR="00854693">
        <w:rPr>
          <w:rFonts w:ascii="Georgia" w:hAnsi="Georgia"/>
          <w:b/>
          <w:sz w:val="20"/>
        </w:rPr>
        <w:t>.</w:t>
      </w:r>
      <w:r w:rsidR="003C1820" w:rsidRPr="003C1820">
        <w:rPr>
          <w:rFonts w:ascii="Georgia" w:hAnsi="Georgia"/>
          <w:b/>
          <w:sz w:val="20"/>
        </w:rPr>
        <w:t xml:space="preserve"> </w:t>
      </w:r>
      <w:r w:rsidR="00854693">
        <w:rPr>
          <w:rFonts w:ascii="Georgia" w:hAnsi="Georgia"/>
          <w:b/>
          <w:sz w:val="20"/>
        </w:rPr>
        <w:t>There was no money available for DCAT Spring Projects for FY 13</w:t>
      </w:r>
      <w:r w:rsidR="003C1820" w:rsidRPr="003C1820">
        <w:rPr>
          <w:rFonts w:ascii="Georgia" w:hAnsi="Georgia"/>
          <w:b/>
          <w:sz w:val="20"/>
        </w:rPr>
        <w:t>. The DCAT Governance Board passed all recommendations.</w:t>
      </w:r>
      <w:r w:rsidR="00A5770C">
        <w:rPr>
          <w:rFonts w:ascii="Georgia" w:hAnsi="Georgia"/>
          <w:b/>
          <w:sz w:val="20"/>
        </w:rPr>
        <w:t xml:space="preserve"> </w:t>
      </w:r>
    </w:p>
    <w:p w:rsidR="003C1820" w:rsidRPr="003C1820" w:rsidRDefault="00007FAD" w:rsidP="003C1820">
      <w:pPr>
        <w:pStyle w:val="Header"/>
        <w:tabs>
          <w:tab w:val="clear" w:pos="4320"/>
          <w:tab w:val="clear" w:pos="8640"/>
        </w:tabs>
        <w:rPr>
          <w:rFonts w:ascii="Georgia" w:hAnsi="Georgia"/>
          <w:b/>
          <w:sz w:val="20"/>
        </w:rPr>
      </w:pPr>
      <w:r>
        <w:rPr>
          <w:rFonts w:ascii="Georgia" w:hAnsi="Georgia"/>
          <w:b/>
          <w:sz w:val="20"/>
        </w:rPr>
        <w:t xml:space="preserve">Madeline Adams </w:t>
      </w:r>
      <w:r w:rsidR="00DA1AE0">
        <w:rPr>
          <w:rFonts w:ascii="Georgia" w:hAnsi="Georgia"/>
          <w:b/>
          <w:sz w:val="20"/>
        </w:rPr>
        <w:t>t</w:t>
      </w:r>
      <w:r w:rsidR="00854693">
        <w:rPr>
          <w:rFonts w:ascii="Georgia" w:hAnsi="Georgia"/>
          <w:b/>
          <w:sz w:val="20"/>
        </w:rPr>
        <w:t>ook over as the Full</w:t>
      </w:r>
      <w:r w:rsidR="00DA1AE0">
        <w:rPr>
          <w:rFonts w:ascii="Georgia" w:hAnsi="Georgia"/>
          <w:b/>
          <w:sz w:val="20"/>
        </w:rPr>
        <w:t>-</w:t>
      </w:r>
      <w:r w:rsidR="00854693">
        <w:rPr>
          <w:rFonts w:ascii="Georgia" w:hAnsi="Georgia"/>
          <w:b/>
          <w:sz w:val="20"/>
        </w:rPr>
        <w:t xml:space="preserve">Time Family Team Meeting Coordinator for all three counties in November of 2012. </w:t>
      </w:r>
      <w:r w:rsidR="00DA1AE0">
        <w:rPr>
          <w:rFonts w:ascii="Georgia" w:hAnsi="Georgia"/>
          <w:b/>
          <w:sz w:val="20"/>
        </w:rPr>
        <w:t xml:space="preserve">She is also a Warren county employee similar to Sarah and Joe </w:t>
      </w:r>
      <w:r>
        <w:rPr>
          <w:rFonts w:ascii="Georgia" w:hAnsi="Georgia"/>
          <w:b/>
          <w:sz w:val="20"/>
        </w:rPr>
        <w:t xml:space="preserve">(see FTM report below). She reports virtually every month to the provider groups and to the DCAT/CPPC Steering Committee and numbers, cost, etc. for each county. This year Madeline </w:t>
      </w:r>
      <w:r w:rsidR="00DA1AE0">
        <w:rPr>
          <w:rFonts w:ascii="Georgia" w:hAnsi="Georgia"/>
          <w:b/>
          <w:sz w:val="20"/>
        </w:rPr>
        <w:t xml:space="preserve">did over 200 FTMs alone, not counting many </w:t>
      </w:r>
      <w:r w:rsidR="00DB1903">
        <w:rPr>
          <w:rFonts w:ascii="Georgia" w:hAnsi="Georgia"/>
          <w:b/>
          <w:sz w:val="20"/>
        </w:rPr>
        <w:t>handoffs, e</w:t>
      </w:r>
      <w:r w:rsidR="00DA1AE0">
        <w:rPr>
          <w:rFonts w:ascii="Georgia" w:hAnsi="Georgia"/>
          <w:b/>
          <w:sz w:val="20"/>
        </w:rPr>
        <w:t xml:space="preserve">tc. </w:t>
      </w:r>
      <w:r w:rsidR="00095786">
        <w:rPr>
          <w:rFonts w:ascii="Georgia" w:hAnsi="Georgia"/>
          <w:b/>
          <w:sz w:val="20"/>
        </w:rPr>
        <w:t>Si</w:t>
      </w:r>
      <w:r>
        <w:rPr>
          <w:rFonts w:ascii="Georgia" w:hAnsi="Georgia"/>
          <w:b/>
          <w:sz w:val="20"/>
        </w:rPr>
        <w:t xml:space="preserve">nce Madeline has been </w:t>
      </w:r>
      <w:r w:rsidR="00095786">
        <w:rPr>
          <w:rFonts w:ascii="Georgia" w:hAnsi="Georgia"/>
          <w:b/>
          <w:sz w:val="20"/>
        </w:rPr>
        <w:t>working within DCAT Contracts over the last</w:t>
      </w:r>
      <w:r w:rsidR="00854693">
        <w:rPr>
          <w:rFonts w:ascii="Georgia" w:hAnsi="Georgia"/>
          <w:b/>
          <w:sz w:val="20"/>
        </w:rPr>
        <w:t xml:space="preserve"> eight </w:t>
      </w:r>
      <w:r w:rsidR="00095786">
        <w:rPr>
          <w:rFonts w:ascii="Georgia" w:hAnsi="Georgia"/>
          <w:b/>
          <w:sz w:val="20"/>
        </w:rPr>
        <w:t xml:space="preserve">years she also provides a unique and valuable perspective as we discuss the direction of DCAT/CPPC each year within our many groups. </w:t>
      </w:r>
      <w:r>
        <w:rPr>
          <w:rFonts w:ascii="Georgia" w:hAnsi="Georgia"/>
          <w:b/>
          <w:sz w:val="20"/>
        </w:rPr>
        <w:t xml:space="preserve">   </w:t>
      </w:r>
      <w:r w:rsidR="003C1820" w:rsidRPr="003C1820">
        <w:rPr>
          <w:rFonts w:ascii="Georgia" w:hAnsi="Georgia"/>
          <w:b/>
          <w:sz w:val="20"/>
        </w:rPr>
        <w:t xml:space="preserve"> </w:t>
      </w:r>
    </w:p>
    <w:p w:rsidR="003C1820" w:rsidRDefault="003C1820" w:rsidP="003C1820">
      <w:pPr>
        <w:pStyle w:val="Header"/>
        <w:tabs>
          <w:tab w:val="clear" w:pos="4320"/>
          <w:tab w:val="clear" w:pos="8640"/>
        </w:tabs>
        <w:rPr>
          <w:rFonts w:ascii="Georgia" w:hAnsi="Georgia"/>
        </w:rPr>
      </w:pPr>
    </w:p>
    <w:p w:rsidR="008B0114" w:rsidRDefault="008B0114" w:rsidP="003C1820">
      <w:pPr>
        <w:pStyle w:val="Header"/>
        <w:tabs>
          <w:tab w:val="clear" w:pos="4320"/>
          <w:tab w:val="clear" w:pos="8640"/>
        </w:tabs>
        <w:rPr>
          <w:rFonts w:ascii="Georgia" w:hAnsi="Georgia"/>
        </w:rPr>
      </w:pPr>
    </w:p>
    <w:p w:rsidR="008B0114" w:rsidRDefault="008B0114" w:rsidP="008B0114">
      <w:pPr>
        <w:rPr>
          <w:b/>
          <w:u w:val="single"/>
        </w:rPr>
      </w:pPr>
      <w:r>
        <w:rPr>
          <w:b/>
          <w:u w:val="single"/>
        </w:rPr>
        <w:t>KEY ACTIVITIES, OUTCOMES, AND EXPENDITURES</w:t>
      </w:r>
    </w:p>
    <w:p w:rsidR="008B0114" w:rsidRPr="002F73B3" w:rsidRDefault="008B0114" w:rsidP="008B0114">
      <w:pPr>
        <w:rPr>
          <w:b/>
          <w:u w:val="single"/>
        </w:rPr>
      </w:pPr>
    </w:p>
    <w:p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rsidR="008B0114" w:rsidRPr="002F73B3" w:rsidRDefault="008B0114" w:rsidP="008B0114">
      <w:pPr>
        <w:autoSpaceDE w:val="0"/>
        <w:autoSpaceDN w:val="0"/>
        <w:rPr>
          <w:b/>
        </w:rPr>
      </w:pPr>
    </w:p>
    <w:p w:rsidR="008B0114" w:rsidRPr="003C1820" w:rsidRDefault="008B0114"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2. A description of the decategorization project’s efforts to network and coordinate with other community planning initiatives affecting children and families within the boundaries of their project</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D6195D">
      <w:pPr>
        <w:numPr>
          <w:ilvl w:val="0"/>
          <w:numId w:val="4"/>
        </w:numPr>
        <w:rPr>
          <w:rFonts w:ascii="Georgia" w:hAnsi="Georgia"/>
          <w:u w:val="single"/>
        </w:rPr>
      </w:pPr>
      <w:r w:rsidRPr="003C1820">
        <w:rPr>
          <w:rFonts w:ascii="Georgia" w:hAnsi="Georgia"/>
          <w:u w:val="single"/>
        </w:rPr>
        <w:t xml:space="preserve">Shared Decision Making </w:t>
      </w:r>
    </w:p>
    <w:p w:rsidR="003C1820" w:rsidRPr="003C1820" w:rsidRDefault="003C1820" w:rsidP="003C1820">
      <w:pPr>
        <w:rPr>
          <w:rFonts w:ascii="Georgia" w:hAnsi="Georgia"/>
        </w:rPr>
      </w:pPr>
      <w:r w:rsidRPr="003C1820">
        <w:rPr>
          <w:rFonts w:ascii="Georgia" w:hAnsi="Georgia"/>
        </w:rPr>
        <w:t xml:space="preserve">In the three counties the Community Partnership Shared Decision Making Leadership Group is made up of two shared decision making parts: (1) The DCAT Governance Board/DCAT Contract Monitor who write, oversee and have final approval for the CPPC State Contract (and all other DCAT or other contracts) Final Yearly Budgets, CPPC Coordinator </w:t>
      </w:r>
      <w:r w:rsidRPr="003C1820">
        <w:rPr>
          <w:rFonts w:ascii="Georgia" w:hAnsi="Georgia"/>
        </w:rPr>
        <w:lastRenderedPageBreak/>
        <w:t>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DCAT Board for the use of additional DCAT funds and can assist with budgets, plans, review of Request for DCAT funds, implements and set the course of action for extra money given down by DHS, set the CPPC Strategies approach with CPPC Coordinator, CBCAP proposals, etc.  See “C. Steering Committee Roles/Purpose within the Indianola DCAT Cluster” below.</w:t>
      </w:r>
    </w:p>
    <w:p w:rsidR="003C1820" w:rsidRPr="003C1820" w:rsidRDefault="003C1820" w:rsidP="003C1820">
      <w:pPr>
        <w:rPr>
          <w:rFonts w:ascii="Georgia" w:hAnsi="Georgia"/>
        </w:rPr>
      </w:pPr>
    </w:p>
    <w:p w:rsidR="003C1820" w:rsidRPr="003C1820" w:rsidRDefault="003C1820" w:rsidP="00D6195D">
      <w:pPr>
        <w:numPr>
          <w:ilvl w:val="0"/>
          <w:numId w:val="4"/>
        </w:numPr>
        <w:rPr>
          <w:rFonts w:ascii="Georgia" w:hAnsi="Georgia"/>
          <w:u w:val="single"/>
        </w:rPr>
      </w:pPr>
      <w:r w:rsidRPr="003C1820">
        <w:rPr>
          <w:rFonts w:ascii="Georgia" w:hAnsi="Georgia"/>
          <w:u w:val="single"/>
        </w:rPr>
        <w:t>Steering Committee Contract Funding Examples</w:t>
      </w:r>
    </w:p>
    <w:p w:rsidR="003C1820" w:rsidRPr="003C1820" w:rsidRDefault="003C1820" w:rsidP="003C1820">
      <w:pPr>
        <w:ind w:left="720"/>
        <w:rPr>
          <w:rFonts w:ascii="Georgia" w:hAnsi="Georgia"/>
          <w:u w:val="single"/>
        </w:rPr>
      </w:pPr>
    </w:p>
    <w:p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99% of all programs recommended by the Steering Committee have been accepted and passed by the DCAT Governance Board in the form of contracts. The Steering Committee for the Indianola DCAT cluster has had the majority of all extra money in each yearly DCAT budget going to projects they recommended and proposed to the DCAT Board. The only programs that continued (but had no objections from the Steering Committee) were regular </w:t>
      </w:r>
      <w:r w:rsidR="00764369">
        <w:rPr>
          <w:rFonts w:ascii="Georgia" w:hAnsi="Georgia"/>
        </w:rPr>
        <w:t>Core P</w:t>
      </w:r>
      <w:r w:rsidRPr="003C1820">
        <w:rPr>
          <w:rFonts w:ascii="Georgia" w:hAnsi="Georgia"/>
        </w:rPr>
        <w:t>rograms ALS Pals - $13,157, Family Assistance $11,000 and Family Team Meeting $</w:t>
      </w:r>
      <w:r w:rsidR="00553B4E">
        <w:rPr>
          <w:rFonts w:ascii="Georgia" w:hAnsi="Georgia"/>
        </w:rPr>
        <w:t>74,367</w:t>
      </w:r>
      <w:r w:rsidRPr="003C1820">
        <w:rPr>
          <w:rFonts w:ascii="Georgia" w:hAnsi="Georgia"/>
        </w:rPr>
        <w:t xml:space="preserve">,  </w:t>
      </w:r>
      <w:r w:rsidR="00764369">
        <w:rPr>
          <w:rFonts w:ascii="Georgia" w:hAnsi="Georgia"/>
        </w:rPr>
        <w:t>Community Support (for CPPC</w:t>
      </w:r>
      <w:r w:rsidR="00553B4E">
        <w:rPr>
          <w:rFonts w:ascii="Georgia" w:hAnsi="Georgia"/>
        </w:rPr>
        <w:t xml:space="preserve"> FT Position</w:t>
      </w:r>
      <w:r w:rsidR="00764369">
        <w:rPr>
          <w:rFonts w:ascii="Georgia" w:hAnsi="Georgia"/>
        </w:rPr>
        <w:t xml:space="preserve">) </w:t>
      </w:r>
      <w:r w:rsidRPr="003C1820">
        <w:rPr>
          <w:rFonts w:ascii="Georgia" w:hAnsi="Georgia"/>
        </w:rPr>
        <w:t>$42,000, CPPC $20,000</w:t>
      </w:r>
      <w:r w:rsidR="00553B4E">
        <w:rPr>
          <w:rFonts w:ascii="Georgia" w:hAnsi="Georgia"/>
        </w:rPr>
        <w:t>, DCAT Coordination $76,</w:t>
      </w:r>
      <w:r w:rsidR="00A004C7">
        <w:rPr>
          <w:rFonts w:ascii="Georgia" w:hAnsi="Georgia"/>
        </w:rPr>
        <w:t>465</w:t>
      </w:r>
      <w:r w:rsidR="00553B4E">
        <w:rPr>
          <w:rFonts w:ascii="Georgia" w:hAnsi="Georgia"/>
        </w:rPr>
        <w:t>, PSSFP funding was given to Polk County to Support Parent Partners Program for FY 13</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Committee and PT coordinator position recommended by the Steering Committee to the DCAT Governance Board)</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2009</w:t>
      </w:r>
      <w:r w:rsidRPr="003C1820">
        <w:rPr>
          <w:rFonts w:ascii="Georgia" w:hAnsi="Georgia"/>
        </w:rPr>
        <w:t>: AmeriCorps (includes additional $15,000 for Parent Partners) $34,000, School Based Mental Health $65,000, Spring Projects $63,000, CPPC $20,000(PT coordinator with benefits).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rsidR="003C1820" w:rsidRPr="003C1820" w:rsidRDefault="003C1820" w:rsidP="003C1820">
      <w:pPr>
        <w:rPr>
          <w:rFonts w:ascii="Georgia" w:hAnsi="Georgia"/>
        </w:rPr>
      </w:pPr>
    </w:p>
    <w:p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School Based Mental 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rsidR="008C6C93" w:rsidRDefault="008C6C93" w:rsidP="003C1820">
      <w:pPr>
        <w:rPr>
          <w:rFonts w:ascii="Georgia" w:hAnsi="Georgia"/>
          <w:b/>
        </w:rPr>
      </w:pPr>
    </w:p>
    <w:p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rsidR="00DA1AE0" w:rsidRDefault="00DA1AE0" w:rsidP="003C1820">
      <w:pPr>
        <w:rPr>
          <w:rFonts w:ascii="Georgia" w:hAnsi="Georgia"/>
          <w:b/>
        </w:rPr>
      </w:pPr>
    </w:p>
    <w:p w:rsidR="00553B4E" w:rsidRPr="00A004C7" w:rsidRDefault="00DA1AE0" w:rsidP="00553B4E">
      <w:pPr>
        <w:rPr>
          <w:rFonts w:ascii="Georgia" w:hAnsi="Georgia"/>
          <w:b/>
        </w:rPr>
      </w:pPr>
      <w:r w:rsidRPr="00A004C7">
        <w:rPr>
          <w:rFonts w:ascii="Georgia" w:hAnsi="Georgia"/>
          <w:b/>
        </w:rPr>
        <w:t>FY 2013</w:t>
      </w:r>
      <w:r w:rsidR="00553B4E" w:rsidRPr="00A004C7">
        <w:rPr>
          <w:rFonts w:ascii="Georgia" w:hAnsi="Georgia"/>
          <w:b/>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Pr>
          <w:rFonts w:ascii="Georgia" w:hAnsi="Georgia"/>
          <w:b/>
        </w:rPr>
        <w:t>16</w:t>
      </w:r>
      <w:r w:rsidR="00553B4E" w:rsidRPr="00A004C7">
        <w:rPr>
          <w:rFonts w:ascii="Georgia" w:hAnsi="Georgia"/>
          <w:b/>
        </w:rPr>
        <w:t>,000 for two projects.</w:t>
      </w:r>
    </w:p>
    <w:p w:rsidR="00DA1AE0" w:rsidRPr="008C6C93" w:rsidRDefault="00DA1AE0" w:rsidP="003C1820">
      <w:pPr>
        <w:rPr>
          <w:rFonts w:ascii="Georgia" w:hAnsi="Georgia"/>
          <w:b/>
          <w:color w:val="FF0000"/>
        </w:rPr>
      </w:pPr>
    </w:p>
    <w:p w:rsidR="003C1820" w:rsidRPr="008C6C93"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The Steering committee can also make adjustments on expenditures on approved contracts, adjust strategies as needed and insure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At the request of the DCAT Contract Manager (Darin Thompson) DCAT Contract Monitor (Joe Burke) and DCAT Governance Board, the Steering Committee along with the CPPC Coordinator will review new Request for DCAT funds and/or renewals of current contracts two or three times per year and give recommendations/comments to the Governance Board through a message to the DCAT Contract Monitor or attending a Board Meeting.  </w:t>
      </w:r>
    </w:p>
    <w:p w:rsidR="003C1820" w:rsidRPr="003C1820" w:rsidRDefault="003C1820" w:rsidP="003C1820">
      <w:pPr>
        <w:rPr>
          <w:rFonts w:ascii="Georgia" w:hAnsi="Georgia"/>
        </w:rPr>
      </w:pPr>
    </w:p>
    <w:p w:rsidR="003C1820" w:rsidRPr="003C1820" w:rsidRDefault="003C1820" w:rsidP="00D6195D">
      <w:pPr>
        <w:numPr>
          <w:ilvl w:val="0"/>
          <w:numId w:val="4"/>
        </w:numPr>
        <w:rPr>
          <w:rFonts w:ascii="Georgia" w:hAnsi="Georgia"/>
          <w:u w:val="single"/>
        </w:rPr>
      </w:pPr>
      <w:r w:rsidRPr="003C1820">
        <w:rPr>
          <w:rFonts w:ascii="Georgia" w:hAnsi="Georgia"/>
          <w:u w:val="single"/>
        </w:rPr>
        <w:t>Steering Committee Roles/Purpose within the Indianola DCAT Cluster:</w:t>
      </w:r>
    </w:p>
    <w:p w:rsidR="003C1820" w:rsidRPr="003C1820" w:rsidRDefault="003C1820" w:rsidP="003C1820">
      <w:pPr>
        <w:rPr>
          <w:rFonts w:ascii="Georgia" w:hAnsi="Georgia"/>
        </w:rPr>
      </w:pPr>
    </w:p>
    <w:p w:rsidR="003C1820" w:rsidRPr="003C1820" w:rsidRDefault="003C1820" w:rsidP="00D6195D">
      <w:pPr>
        <w:numPr>
          <w:ilvl w:val="0"/>
          <w:numId w:val="3"/>
        </w:numPr>
        <w:rPr>
          <w:rFonts w:ascii="Georgia" w:hAnsi="Georgia"/>
        </w:rPr>
      </w:pPr>
      <w:r w:rsidRPr="003C1820">
        <w:rPr>
          <w:rFonts w:ascii="Georgia" w:hAnsi="Georgia"/>
        </w:rPr>
        <w:lastRenderedPageBreak/>
        <w:t>Submit recommendations with budgets to the DCAT Board for future contracts when there is extra Child Welfare Money given by DHS to the Indianola DCAT Cluster (see above examples)</w:t>
      </w:r>
    </w:p>
    <w:p w:rsidR="003C1820" w:rsidRPr="003C1820" w:rsidRDefault="003C1820" w:rsidP="00D6195D">
      <w:pPr>
        <w:numPr>
          <w:ilvl w:val="0"/>
          <w:numId w:val="3"/>
        </w:numPr>
        <w:rPr>
          <w:rFonts w:ascii="Georgia" w:hAnsi="Georgia"/>
        </w:rPr>
      </w:pPr>
      <w:r w:rsidRPr="003C1820">
        <w:rPr>
          <w:rFonts w:ascii="Georgia" w:hAnsi="Georgia"/>
        </w:rPr>
        <w:t>Set CPPC budget with each fiscal year (final approval by DCAT Governance Board).</w:t>
      </w:r>
    </w:p>
    <w:p w:rsidR="003C1820" w:rsidRPr="003C1820" w:rsidRDefault="003C1820" w:rsidP="00D6195D">
      <w:pPr>
        <w:numPr>
          <w:ilvl w:val="0"/>
          <w:numId w:val="3"/>
        </w:numPr>
        <w:rPr>
          <w:rFonts w:ascii="Georgia" w:hAnsi="Georgia"/>
        </w:rPr>
      </w:pPr>
      <w:r w:rsidRPr="003C1820">
        <w:rPr>
          <w:rFonts w:ascii="Georgia" w:hAnsi="Georgia"/>
        </w:rPr>
        <w:t>Submit recommendations to DCAT Board if Committee feels that one of the regular DCAT programs should no longer be funded (see above list).</w:t>
      </w:r>
    </w:p>
    <w:p w:rsidR="003C1820" w:rsidRPr="003C1820" w:rsidRDefault="003C1820" w:rsidP="00D6195D">
      <w:pPr>
        <w:numPr>
          <w:ilvl w:val="0"/>
          <w:numId w:val="3"/>
        </w:numPr>
        <w:rPr>
          <w:rFonts w:ascii="Georgia" w:hAnsi="Georgia"/>
        </w:rPr>
      </w:pPr>
      <w:r w:rsidRPr="003C1820">
        <w:rPr>
          <w:rFonts w:ascii="Georgia" w:hAnsi="Georgia"/>
        </w:rPr>
        <w:t>Adjust budgets to approved DCAT contracts for distribution of extra DCAT funds available through- out the year (see above examples).</w:t>
      </w:r>
    </w:p>
    <w:p w:rsidR="003C1820" w:rsidRPr="003C1820" w:rsidRDefault="003C1820" w:rsidP="00D6195D">
      <w:pPr>
        <w:numPr>
          <w:ilvl w:val="0"/>
          <w:numId w:val="3"/>
        </w:numPr>
        <w:rPr>
          <w:rFonts w:ascii="Georgia" w:hAnsi="Georgia"/>
        </w:rPr>
      </w:pPr>
      <w:r w:rsidRPr="003C1820">
        <w:rPr>
          <w:rFonts w:ascii="Georgia" w:hAnsi="Georgia"/>
        </w:rPr>
        <w:t xml:space="preserve">Perform job interviews and give hiring recommendations to DCAT Board for CPPC Position, AmeriCorps, etc.  </w:t>
      </w:r>
    </w:p>
    <w:p w:rsidR="003C1820" w:rsidRPr="003C1820" w:rsidRDefault="003C1820" w:rsidP="00D6195D">
      <w:pPr>
        <w:numPr>
          <w:ilvl w:val="0"/>
          <w:numId w:val="3"/>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rsidR="003C1820" w:rsidRPr="003C1820" w:rsidRDefault="003C1820" w:rsidP="00D6195D">
      <w:pPr>
        <w:numPr>
          <w:ilvl w:val="0"/>
          <w:numId w:val="3"/>
        </w:numPr>
        <w:rPr>
          <w:rFonts w:ascii="Georgia" w:hAnsi="Georgia"/>
        </w:rPr>
      </w:pPr>
      <w:r w:rsidRPr="003C1820">
        <w:rPr>
          <w:rFonts w:ascii="Georgia" w:hAnsi="Georgia"/>
        </w:rPr>
        <w:t>Oversee (but does not supervise) and help plan the CPPC Coordinator’s approach to the Indianola DCAT Cluster</w:t>
      </w:r>
    </w:p>
    <w:p w:rsidR="003C1820" w:rsidRPr="003C1820" w:rsidRDefault="003C1820" w:rsidP="00D6195D">
      <w:pPr>
        <w:numPr>
          <w:ilvl w:val="0"/>
          <w:numId w:val="3"/>
        </w:numPr>
        <w:rPr>
          <w:rFonts w:ascii="Georgia" w:hAnsi="Georgia"/>
        </w:rPr>
      </w:pPr>
      <w:r w:rsidRPr="003C1820">
        <w:rPr>
          <w:rFonts w:ascii="Georgia" w:hAnsi="Georgia"/>
        </w:rPr>
        <w:t>Attend Monthly provider group meetings held in each county</w:t>
      </w:r>
    </w:p>
    <w:p w:rsidR="003C1820" w:rsidRPr="003C1820" w:rsidRDefault="003C1820" w:rsidP="00D6195D">
      <w:pPr>
        <w:numPr>
          <w:ilvl w:val="0"/>
          <w:numId w:val="3"/>
        </w:numPr>
        <w:rPr>
          <w:rFonts w:ascii="Georgia" w:hAnsi="Georgia"/>
        </w:rPr>
      </w:pPr>
      <w:r w:rsidRPr="003C1820">
        <w:rPr>
          <w:rFonts w:ascii="Georgia" w:hAnsi="Georgia"/>
        </w:rPr>
        <w:t>Attend Monthly Steering Committee Meetings and give updates on important changes or new programming in their home counties.</w:t>
      </w:r>
    </w:p>
    <w:p w:rsidR="003C1820" w:rsidRPr="003C1820" w:rsidRDefault="003C1820" w:rsidP="00D6195D">
      <w:pPr>
        <w:numPr>
          <w:ilvl w:val="0"/>
          <w:numId w:val="3"/>
        </w:numPr>
        <w:rPr>
          <w:rFonts w:ascii="Georgia" w:hAnsi="Georgia"/>
        </w:rPr>
      </w:pPr>
      <w:r w:rsidRPr="003C1820">
        <w:rPr>
          <w:rFonts w:ascii="Georgia" w:hAnsi="Georgia"/>
        </w:rPr>
        <w:t>Review proposals and submit CBCAP application (with one of the three counties as fiscal agent) for use of CBCAP funding available each year for the Cluster.</w:t>
      </w:r>
    </w:p>
    <w:p w:rsidR="003C1820" w:rsidRPr="003C1820" w:rsidRDefault="003C1820" w:rsidP="00D6195D">
      <w:pPr>
        <w:numPr>
          <w:ilvl w:val="0"/>
          <w:numId w:val="3"/>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rsidR="003C1820" w:rsidRPr="003C1820" w:rsidRDefault="003C1820" w:rsidP="00D6195D">
      <w:pPr>
        <w:numPr>
          <w:ilvl w:val="0"/>
          <w:numId w:val="3"/>
        </w:numPr>
        <w:rPr>
          <w:rFonts w:ascii="Georgia" w:hAnsi="Georgia"/>
        </w:rPr>
      </w:pPr>
      <w:r w:rsidRPr="003C1820">
        <w:rPr>
          <w:rFonts w:ascii="Georgia" w:hAnsi="Georgia"/>
        </w:rPr>
        <w:t>Elect Committee Chair and /or vice Chair.</w:t>
      </w:r>
    </w:p>
    <w:p w:rsidR="003C1820" w:rsidRPr="003C1820" w:rsidRDefault="003C1820" w:rsidP="00D6195D">
      <w:pPr>
        <w:numPr>
          <w:ilvl w:val="0"/>
          <w:numId w:val="3"/>
        </w:numPr>
        <w:rPr>
          <w:rFonts w:ascii="Georgia" w:hAnsi="Georgia"/>
        </w:rPr>
      </w:pPr>
      <w:r w:rsidRPr="003C1820">
        <w:rPr>
          <w:rFonts w:ascii="Georgia" w:hAnsi="Georgia"/>
        </w:rPr>
        <w:t xml:space="preserve">Set policies for recruitment, participation, voting members, committee members applying for DCAT or other approved DCAT Indianola Cluster funding, etc.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The DCAT Coordinator also attends the local provider group meetings, early childhood meetings (or reads on-line copies of meeting minutes) as well as other meetings that focus on the needs of youth, Interns, Indianola Cluster Meetings, Family Team Meetings,  DCAT Quarterly Review meetings with DHS and Family Team Meetings, DHS discussions, review or focus groups, Parent Partner Advisory Council, etc.).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Partnering Examples: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($13,157)</w:t>
      </w:r>
      <w:r w:rsidRPr="003C1820">
        <w:rPr>
          <w:rFonts w:ascii="Georgia" w:hAnsi="Georgia"/>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DCAT funds the Family Team Meetings with State Certified independent contractors who live the three counties ($47,000+) so CPPC money can be used for a Full-Time coordinator to advance CPPC Strategies and do Community Based Family Team Meetings.  </w:t>
      </w:r>
    </w:p>
    <w:p w:rsidR="003C1820" w:rsidRPr="003C1820" w:rsidRDefault="003C1820" w:rsidP="003C1820">
      <w:pPr>
        <w:rPr>
          <w:rFonts w:ascii="Georgia" w:hAnsi="Georgia"/>
        </w:rPr>
      </w:pPr>
    </w:p>
    <w:p w:rsidR="003C1820" w:rsidRDefault="003C1820" w:rsidP="003C1820">
      <w:pPr>
        <w:rPr>
          <w:rFonts w:ascii="Georgia" w:hAnsi="Georgia"/>
        </w:rPr>
      </w:pPr>
      <w:r w:rsidRPr="003C1820">
        <w:rPr>
          <w:rFonts w:ascii="Georgia" w:hAnsi="Georgia"/>
        </w:rPr>
        <w:t>DCAT funds a large portion of the Parent Partners to enhance CPPC in the counties and provides additional funds for the major CPPC program</w:t>
      </w:r>
      <w:r w:rsidR="00227D29">
        <w:rPr>
          <w:rFonts w:ascii="Georgia" w:hAnsi="Georgia"/>
        </w:rPr>
        <w:t xml:space="preserve"> ($6,000+)</w:t>
      </w:r>
      <w:r w:rsidRPr="003C1820">
        <w:rPr>
          <w:rFonts w:ascii="Georgia" w:hAnsi="Georgia"/>
        </w:rPr>
        <w:t xml:space="preserve">.  </w:t>
      </w:r>
    </w:p>
    <w:p w:rsidR="00DD0EA1" w:rsidRPr="00DD0EA1" w:rsidRDefault="003C1820" w:rsidP="003C1820">
      <w:pPr>
        <w:rPr>
          <w:rFonts w:ascii="Georgia" w:hAnsi="Georgia"/>
        </w:rPr>
      </w:pPr>
      <w:r w:rsidRPr="00DD0EA1">
        <w:rPr>
          <w:rFonts w:ascii="Georgia" w:hAnsi="Georgia"/>
        </w:rPr>
        <w:t>$</w:t>
      </w:r>
      <w:r w:rsidR="00227D29" w:rsidRPr="00DD0EA1">
        <w:rPr>
          <w:rFonts w:ascii="Georgia" w:hAnsi="Georgia"/>
        </w:rPr>
        <w:t>243</w:t>
      </w:r>
      <w:r w:rsidRPr="00DD0EA1">
        <w:rPr>
          <w:rFonts w:ascii="Georgia" w:hAnsi="Georgia"/>
        </w:rPr>
        <w:t xml:space="preserve">,000+ over the last </w:t>
      </w:r>
      <w:r w:rsidR="00227D29" w:rsidRPr="00DD0EA1">
        <w:rPr>
          <w:rFonts w:ascii="Georgia" w:hAnsi="Georgia"/>
        </w:rPr>
        <w:t xml:space="preserve">five </w:t>
      </w:r>
      <w:r w:rsidRPr="00DD0EA1">
        <w:rPr>
          <w:rFonts w:ascii="Georgia" w:hAnsi="Georgia"/>
        </w:rPr>
        <w:t xml:space="preserve">years.  </w:t>
      </w:r>
    </w:p>
    <w:p w:rsidR="00DD0EA1" w:rsidRDefault="00DD0EA1" w:rsidP="003C1820">
      <w:pPr>
        <w:rPr>
          <w:rFonts w:ascii="Georgia" w:hAnsi="Georgia"/>
          <w:sz w:val="20"/>
          <w:szCs w:val="20"/>
        </w:rPr>
      </w:pPr>
    </w:p>
    <w:p w:rsidR="006D1F93" w:rsidRPr="006D1F93" w:rsidRDefault="003C1820" w:rsidP="006D1F93">
      <w:pPr>
        <w:rPr>
          <w:rFonts w:ascii="Georgia" w:hAnsi="Georgia"/>
          <w:b/>
          <w:sz w:val="20"/>
          <w:szCs w:val="20"/>
        </w:rPr>
      </w:pPr>
      <w:r w:rsidRPr="003C1820">
        <w:rPr>
          <w:rFonts w:ascii="Georgia" w:hAnsi="Georgia"/>
          <w:b/>
          <w:sz w:val="20"/>
          <w:szCs w:val="20"/>
        </w:rPr>
        <w:t>Spring 201</w:t>
      </w:r>
      <w:r w:rsidR="00A004C7">
        <w:rPr>
          <w:rFonts w:ascii="Georgia" w:hAnsi="Georgia"/>
          <w:b/>
          <w:sz w:val="20"/>
          <w:szCs w:val="20"/>
        </w:rPr>
        <w:t>3</w:t>
      </w:r>
      <w:r w:rsidRPr="003C1820">
        <w:rPr>
          <w:rFonts w:ascii="Georgia" w:hAnsi="Georgia"/>
          <w:b/>
          <w:sz w:val="20"/>
          <w:szCs w:val="20"/>
        </w:rPr>
        <w:t xml:space="preserve">: the Indianola DCAT Cluster </w:t>
      </w:r>
      <w:r w:rsidR="00DD0EA1">
        <w:rPr>
          <w:rFonts w:ascii="Georgia" w:hAnsi="Georgia"/>
          <w:b/>
          <w:sz w:val="20"/>
          <w:szCs w:val="20"/>
        </w:rPr>
        <w:t xml:space="preserve">Parent Partner </w:t>
      </w:r>
      <w:r w:rsidR="001F0043">
        <w:rPr>
          <w:rFonts w:ascii="Georgia" w:hAnsi="Georgia"/>
          <w:b/>
          <w:sz w:val="20"/>
          <w:szCs w:val="20"/>
        </w:rPr>
        <w:t xml:space="preserve">pilot project </w:t>
      </w:r>
      <w:r w:rsidR="00A004C7">
        <w:rPr>
          <w:rFonts w:ascii="Georgia" w:hAnsi="Georgia"/>
          <w:b/>
          <w:sz w:val="20"/>
          <w:szCs w:val="20"/>
        </w:rPr>
        <w:t>grew from on individual to several, working or training to beco</w:t>
      </w:r>
      <w:r w:rsidR="001F0043">
        <w:rPr>
          <w:rFonts w:ascii="Georgia" w:hAnsi="Georgia"/>
          <w:b/>
          <w:sz w:val="20"/>
          <w:szCs w:val="20"/>
        </w:rPr>
        <w:t xml:space="preserve">me </w:t>
      </w:r>
      <w:r w:rsidR="00A004C7">
        <w:rPr>
          <w:rFonts w:ascii="Georgia" w:hAnsi="Georgia"/>
          <w:b/>
          <w:sz w:val="20"/>
          <w:szCs w:val="20"/>
        </w:rPr>
        <w:t xml:space="preserve">Parent Partners for DHS </w:t>
      </w:r>
      <w:r w:rsidR="00D42F34">
        <w:rPr>
          <w:rFonts w:ascii="Georgia" w:hAnsi="Georgia"/>
          <w:b/>
          <w:sz w:val="20"/>
          <w:szCs w:val="20"/>
        </w:rPr>
        <w:t>families</w:t>
      </w:r>
      <w:r w:rsidR="00A004C7">
        <w:rPr>
          <w:rFonts w:ascii="Georgia" w:hAnsi="Georgia"/>
          <w:b/>
          <w:sz w:val="20"/>
          <w:szCs w:val="20"/>
        </w:rPr>
        <w:t xml:space="preserve">. </w:t>
      </w:r>
      <w:r w:rsidR="001F0043">
        <w:rPr>
          <w:rFonts w:ascii="Georgia" w:hAnsi="Georgia"/>
          <w:b/>
          <w:sz w:val="20"/>
          <w:szCs w:val="20"/>
        </w:rPr>
        <w:t xml:space="preserve">Parent partners were going to Family Team Meetings, Court Hearings, </w:t>
      </w:r>
      <w:r w:rsidR="00042EF8">
        <w:rPr>
          <w:rFonts w:ascii="Georgia" w:hAnsi="Georgia"/>
          <w:b/>
          <w:sz w:val="20"/>
          <w:szCs w:val="20"/>
        </w:rPr>
        <w:t xml:space="preserve">home visits, phone calls </w:t>
      </w:r>
      <w:r w:rsidR="001F0043">
        <w:rPr>
          <w:rFonts w:ascii="Georgia" w:hAnsi="Georgia"/>
          <w:b/>
          <w:sz w:val="20"/>
          <w:szCs w:val="20"/>
        </w:rPr>
        <w:t>etc. in o</w:t>
      </w:r>
      <w:r w:rsidR="007B1829">
        <w:rPr>
          <w:rFonts w:ascii="Georgia" w:hAnsi="Georgia"/>
          <w:b/>
          <w:sz w:val="20"/>
          <w:szCs w:val="20"/>
        </w:rPr>
        <w:t>u</w:t>
      </w:r>
      <w:r w:rsidR="001F0043">
        <w:rPr>
          <w:rFonts w:ascii="Georgia" w:hAnsi="Georgia"/>
          <w:b/>
          <w:sz w:val="20"/>
          <w:szCs w:val="20"/>
        </w:rPr>
        <w:t>r three counties, helping tho</w:t>
      </w:r>
      <w:r w:rsidR="00042EF8">
        <w:rPr>
          <w:rFonts w:ascii="Georgia" w:hAnsi="Georgia"/>
          <w:b/>
          <w:sz w:val="20"/>
          <w:szCs w:val="20"/>
        </w:rPr>
        <w:t>se families that requested it</w:t>
      </w:r>
      <w:r w:rsidR="007B1829">
        <w:rPr>
          <w:rFonts w:ascii="Georgia" w:hAnsi="Georgia"/>
          <w:b/>
          <w:sz w:val="20"/>
          <w:szCs w:val="20"/>
        </w:rPr>
        <w:t xml:space="preserve"> with</w:t>
      </w:r>
      <w:r w:rsidR="001F0043">
        <w:rPr>
          <w:rFonts w:ascii="Georgia" w:hAnsi="Georgia"/>
          <w:b/>
          <w:sz w:val="20"/>
          <w:szCs w:val="20"/>
        </w:rPr>
        <w:t xml:space="preserve"> navigating the avenues to successfully </w:t>
      </w:r>
      <w:r w:rsidR="001F0043">
        <w:rPr>
          <w:rFonts w:ascii="Georgia" w:hAnsi="Georgia"/>
          <w:b/>
          <w:sz w:val="20"/>
          <w:szCs w:val="20"/>
        </w:rPr>
        <w:lastRenderedPageBreak/>
        <w:t xml:space="preserve">getting their children returned. We had </w:t>
      </w:r>
      <w:r w:rsidR="00A004C7">
        <w:rPr>
          <w:rFonts w:ascii="Georgia" w:hAnsi="Georgia"/>
          <w:b/>
          <w:sz w:val="20"/>
          <w:szCs w:val="20"/>
        </w:rPr>
        <w:t xml:space="preserve">several </w:t>
      </w:r>
      <w:r w:rsidR="001F0043">
        <w:rPr>
          <w:rFonts w:ascii="Georgia" w:hAnsi="Georgia"/>
          <w:b/>
          <w:sz w:val="20"/>
          <w:szCs w:val="20"/>
        </w:rPr>
        <w:t>Parent</w:t>
      </w:r>
      <w:r w:rsidR="00A004C7">
        <w:rPr>
          <w:rFonts w:ascii="Georgia" w:hAnsi="Georgia"/>
          <w:b/>
          <w:sz w:val="20"/>
          <w:szCs w:val="20"/>
        </w:rPr>
        <w:t xml:space="preserve"> Partners (many from our own counties</w:t>
      </w:r>
      <w:r w:rsidR="001F0043">
        <w:rPr>
          <w:rFonts w:ascii="Georgia" w:hAnsi="Georgia"/>
          <w:b/>
          <w:sz w:val="20"/>
          <w:szCs w:val="20"/>
        </w:rPr>
        <w:t xml:space="preserve"> of </w:t>
      </w:r>
      <w:r w:rsidR="00A004C7">
        <w:rPr>
          <w:rFonts w:ascii="Georgia" w:hAnsi="Georgia"/>
          <w:b/>
          <w:sz w:val="20"/>
          <w:szCs w:val="20"/>
        </w:rPr>
        <w:t>Madison, Marion or Warren) working with 25+</w:t>
      </w:r>
      <w:r w:rsidR="001F0043">
        <w:rPr>
          <w:rFonts w:ascii="Georgia" w:hAnsi="Georgia"/>
          <w:b/>
          <w:sz w:val="20"/>
          <w:szCs w:val="20"/>
        </w:rPr>
        <w:t xml:space="preserve"> families.</w:t>
      </w:r>
      <w:r w:rsidRPr="003C1820">
        <w:rPr>
          <w:rFonts w:ascii="Georgia" w:hAnsi="Georgia"/>
          <w:b/>
          <w:sz w:val="20"/>
          <w:szCs w:val="20"/>
        </w:rPr>
        <w:t xml:space="preserve"> </w:t>
      </w:r>
      <w:r w:rsidR="001F0043">
        <w:rPr>
          <w:rFonts w:ascii="Georgia" w:hAnsi="Georgia"/>
          <w:b/>
          <w:sz w:val="20"/>
          <w:szCs w:val="20"/>
        </w:rPr>
        <w:t xml:space="preserve">Sarah Hohanshelt </w:t>
      </w:r>
      <w:r w:rsidR="00A004C7">
        <w:rPr>
          <w:rFonts w:ascii="Georgia" w:hAnsi="Georgia"/>
          <w:b/>
          <w:sz w:val="20"/>
          <w:szCs w:val="20"/>
        </w:rPr>
        <w:t>CPPC/Parent Partner Coordinator</w:t>
      </w:r>
      <w:r w:rsidR="001F0043">
        <w:rPr>
          <w:rFonts w:ascii="Georgia" w:hAnsi="Georgia"/>
          <w:b/>
          <w:sz w:val="20"/>
          <w:szCs w:val="20"/>
        </w:rPr>
        <w:t xml:space="preserve"> and Joe Burke DCAT Coordinator </w:t>
      </w:r>
      <w:r w:rsidR="00A004C7">
        <w:rPr>
          <w:rFonts w:ascii="Georgia" w:hAnsi="Georgia"/>
          <w:b/>
          <w:sz w:val="20"/>
          <w:szCs w:val="20"/>
        </w:rPr>
        <w:t xml:space="preserve">were </w:t>
      </w:r>
      <w:r w:rsidR="001F0043">
        <w:rPr>
          <w:rFonts w:ascii="Georgia" w:hAnsi="Georgia"/>
          <w:b/>
          <w:sz w:val="20"/>
          <w:szCs w:val="20"/>
        </w:rPr>
        <w:t xml:space="preserve">part of many meetings assisting with the development of this program </w:t>
      </w:r>
      <w:r w:rsidR="00A004C7">
        <w:rPr>
          <w:rFonts w:ascii="Georgia" w:hAnsi="Georgia"/>
          <w:b/>
          <w:sz w:val="20"/>
          <w:szCs w:val="20"/>
        </w:rPr>
        <w:t xml:space="preserve">and its eventual independence from DCAT/CPPC as of July 1, 2013. They both served on </w:t>
      </w:r>
      <w:r w:rsidR="001F0043">
        <w:rPr>
          <w:rFonts w:ascii="Georgia" w:hAnsi="Georgia"/>
          <w:b/>
          <w:sz w:val="20"/>
          <w:szCs w:val="20"/>
        </w:rPr>
        <w:t>Advisory Council</w:t>
      </w:r>
      <w:r w:rsidR="00A004C7">
        <w:rPr>
          <w:rFonts w:ascii="Georgia" w:hAnsi="Georgia"/>
          <w:b/>
          <w:sz w:val="20"/>
          <w:szCs w:val="20"/>
        </w:rPr>
        <w:t>s</w:t>
      </w:r>
      <w:r w:rsidR="001F0043">
        <w:rPr>
          <w:rFonts w:ascii="Georgia" w:hAnsi="Georgia"/>
          <w:b/>
          <w:sz w:val="20"/>
          <w:szCs w:val="20"/>
        </w:rPr>
        <w:t xml:space="preserve">, Forms Committees, Process and </w:t>
      </w:r>
      <w:r w:rsidR="00DD0EA1">
        <w:rPr>
          <w:rFonts w:ascii="Georgia" w:hAnsi="Georgia"/>
          <w:b/>
          <w:sz w:val="20"/>
          <w:szCs w:val="20"/>
        </w:rPr>
        <w:t>Procedures</w:t>
      </w:r>
      <w:r w:rsidR="00A004C7">
        <w:rPr>
          <w:rFonts w:ascii="Georgia" w:hAnsi="Georgia"/>
          <w:b/>
          <w:sz w:val="20"/>
          <w:szCs w:val="20"/>
        </w:rPr>
        <w:t xml:space="preserve"> groups, and Orientation.</w:t>
      </w:r>
      <w:r w:rsidR="001F0043">
        <w:rPr>
          <w:rFonts w:ascii="Georgia" w:hAnsi="Georgia"/>
          <w:b/>
          <w:sz w:val="20"/>
          <w:szCs w:val="20"/>
        </w:rPr>
        <w:t xml:space="preserve"> C</w:t>
      </w:r>
      <w:r w:rsidRPr="003C1820">
        <w:rPr>
          <w:rFonts w:ascii="Georgia" w:hAnsi="Georgia"/>
          <w:b/>
          <w:sz w:val="20"/>
          <w:szCs w:val="20"/>
        </w:rPr>
        <w:t>ontro</w:t>
      </w:r>
      <w:r w:rsidR="001F0043">
        <w:rPr>
          <w:rFonts w:ascii="Georgia" w:hAnsi="Georgia"/>
          <w:b/>
          <w:sz w:val="20"/>
          <w:szCs w:val="20"/>
        </w:rPr>
        <w:t xml:space="preserve">l </w:t>
      </w:r>
      <w:r w:rsidR="00A004C7">
        <w:rPr>
          <w:rFonts w:ascii="Georgia" w:hAnsi="Georgia"/>
          <w:b/>
          <w:sz w:val="20"/>
          <w:szCs w:val="20"/>
        </w:rPr>
        <w:t xml:space="preserve">was </w:t>
      </w:r>
      <w:r w:rsidR="001F0043">
        <w:rPr>
          <w:rFonts w:ascii="Georgia" w:hAnsi="Georgia"/>
          <w:b/>
          <w:sz w:val="20"/>
          <w:szCs w:val="20"/>
        </w:rPr>
        <w:t>divided between the local</w:t>
      </w:r>
      <w:r w:rsidRPr="003C1820">
        <w:rPr>
          <w:rFonts w:ascii="Georgia" w:hAnsi="Georgia"/>
          <w:b/>
          <w:sz w:val="20"/>
          <w:szCs w:val="20"/>
        </w:rPr>
        <w:t xml:space="preserve"> CPPC</w:t>
      </w:r>
      <w:r w:rsidR="001F0043">
        <w:rPr>
          <w:rFonts w:ascii="Georgia" w:hAnsi="Georgia"/>
          <w:b/>
          <w:sz w:val="20"/>
          <w:szCs w:val="20"/>
        </w:rPr>
        <w:t>/</w:t>
      </w:r>
      <w:r w:rsidRPr="003C1820">
        <w:rPr>
          <w:rFonts w:ascii="Georgia" w:hAnsi="Georgia"/>
          <w:b/>
          <w:sz w:val="20"/>
          <w:szCs w:val="20"/>
        </w:rPr>
        <w:t>DC</w:t>
      </w:r>
      <w:r w:rsidR="001F0043">
        <w:rPr>
          <w:rFonts w:ascii="Georgia" w:hAnsi="Georgia"/>
          <w:b/>
          <w:sz w:val="20"/>
          <w:szCs w:val="20"/>
        </w:rPr>
        <w:t>AT</w:t>
      </w:r>
      <w:r w:rsidR="00A004C7">
        <w:rPr>
          <w:rFonts w:ascii="Georgia" w:hAnsi="Georgia"/>
          <w:b/>
          <w:sz w:val="20"/>
          <w:szCs w:val="20"/>
        </w:rPr>
        <w:t xml:space="preserve"> and Polk County DHS</w:t>
      </w:r>
      <w:r w:rsidR="001F0043">
        <w:rPr>
          <w:rFonts w:ascii="Georgia" w:hAnsi="Georgia"/>
          <w:b/>
          <w:sz w:val="20"/>
          <w:szCs w:val="20"/>
        </w:rPr>
        <w:t xml:space="preserve">. </w:t>
      </w:r>
      <w:r w:rsidR="006D1F93" w:rsidRPr="006D1F93">
        <w:rPr>
          <w:rFonts w:ascii="Georgia" w:hAnsi="Georgia"/>
          <w:b/>
          <w:sz w:val="20"/>
          <w:szCs w:val="20"/>
        </w:rPr>
        <w:t>Sarah r</w:t>
      </w:r>
      <w:r w:rsidR="00A004C7">
        <w:rPr>
          <w:rFonts w:ascii="Georgia" w:hAnsi="Georgia"/>
          <w:b/>
          <w:sz w:val="20"/>
          <w:szCs w:val="20"/>
        </w:rPr>
        <w:t>a</w:t>
      </w:r>
      <w:r w:rsidR="006D1F93" w:rsidRPr="006D1F93">
        <w:rPr>
          <w:rFonts w:ascii="Georgia" w:hAnsi="Georgia"/>
          <w:b/>
          <w:sz w:val="20"/>
          <w:szCs w:val="20"/>
        </w:rPr>
        <w:t>n the monthly, local consultation meetings</w:t>
      </w:r>
      <w:r w:rsidR="00A004C7">
        <w:rPr>
          <w:rFonts w:ascii="Georgia" w:hAnsi="Georgia"/>
          <w:b/>
          <w:sz w:val="20"/>
          <w:szCs w:val="20"/>
        </w:rPr>
        <w:t xml:space="preserve"> as well as the day to day supervision, expenses and reimbursements</w:t>
      </w:r>
      <w:r w:rsidR="006D1F93" w:rsidRPr="006D1F93">
        <w:rPr>
          <w:rFonts w:ascii="Georgia" w:hAnsi="Georgia"/>
          <w:b/>
          <w:sz w:val="20"/>
          <w:szCs w:val="20"/>
        </w:rPr>
        <w:t>. Madeline and Joe also attend</w:t>
      </w:r>
      <w:r w:rsidR="00A004C7">
        <w:rPr>
          <w:rFonts w:ascii="Georgia" w:hAnsi="Georgia"/>
          <w:b/>
          <w:sz w:val="20"/>
          <w:szCs w:val="20"/>
        </w:rPr>
        <w:t xml:space="preserve"> many meetings and Joe provided</w:t>
      </w:r>
      <w:r w:rsidR="006D1F93" w:rsidRPr="006D1F93">
        <w:rPr>
          <w:rFonts w:ascii="Georgia" w:hAnsi="Georgia"/>
          <w:b/>
          <w:sz w:val="20"/>
          <w:szCs w:val="20"/>
        </w:rPr>
        <w:t xml:space="preserve"> Professional Development Training for all in attendance each month.</w:t>
      </w:r>
      <w:r w:rsidR="00A004C7">
        <w:rPr>
          <w:rFonts w:ascii="Georgia" w:hAnsi="Georgia"/>
          <w:b/>
          <w:sz w:val="20"/>
          <w:szCs w:val="20"/>
        </w:rPr>
        <w:t xml:space="preserve"> This included everything from how to shake hands, to presentation skills. </w:t>
      </w:r>
      <w:r w:rsidR="00756E88">
        <w:rPr>
          <w:rFonts w:ascii="Georgia" w:hAnsi="Georgia"/>
          <w:b/>
          <w:sz w:val="20"/>
          <w:szCs w:val="20"/>
        </w:rPr>
        <w:t>This program by Joe was later expanded to involve all the Lead Parent Partners and regular Parent Partners in DCAT Area 5.</w:t>
      </w:r>
    </w:p>
    <w:p w:rsidR="007B1829" w:rsidRPr="006D1F93" w:rsidRDefault="007B1829" w:rsidP="003C1820">
      <w:pPr>
        <w:rPr>
          <w:rFonts w:ascii="Georgia" w:hAnsi="Georgia"/>
          <w:b/>
          <w:sz w:val="20"/>
          <w:szCs w:val="20"/>
        </w:rPr>
      </w:pPr>
    </w:p>
    <w:p w:rsidR="003C1820" w:rsidRDefault="003C1820" w:rsidP="003C1820">
      <w:pPr>
        <w:rPr>
          <w:rFonts w:ascii="Georgia" w:hAnsi="Georgia"/>
        </w:rPr>
      </w:pPr>
      <w:r w:rsidRPr="003C1820">
        <w:rPr>
          <w:rFonts w:ascii="Georgia" w:hAnsi="Georgia"/>
        </w:rPr>
        <w:t xml:space="preserve">DCAT has partnered with local schools over the last </w:t>
      </w:r>
      <w:r w:rsidR="004F413F">
        <w:rPr>
          <w:rFonts w:ascii="Georgia" w:hAnsi="Georgia"/>
        </w:rPr>
        <w:t xml:space="preserve">several </w:t>
      </w:r>
      <w:r w:rsidRPr="003C1820">
        <w:rPr>
          <w:rFonts w:ascii="Georgia" w:hAnsi="Georgia"/>
        </w:rPr>
        <w:t>years to provide school based mental health for all aged students in several school districts in the three counties (affecting about 13 schools). Two of the programs have received funding through a partnership with United Way in Des Moines (one in Warren and one in Marion</w:t>
      </w:r>
      <w:r w:rsidR="007B1829">
        <w:rPr>
          <w:rFonts w:ascii="Georgia" w:hAnsi="Georgia"/>
        </w:rPr>
        <w:t>)</w:t>
      </w:r>
      <w:r w:rsidRPr="003C1820">
        <w:rPr>
          <w:rFonts w:ascii="Georgia" w:hAnsi="Georgia"/>
        </w:rPr>
        <w:t>.</w:t>
      </w:r>
      <w:r w:rsidR="007B1829">
        <w:rPr>
          <w:rFonts w:ascii="Georgia" w:hAnsi="Georgia"/>
        </w:rPr>
        <w:t xml:space="preserve"> </w:t>
      </w:r>
      <w:r w:rsidRPr="003C1820">
        <w:rPr>
          <w:rFonts w:ascii="Georgia" w:hAnsi="Georgia"/>
        </w:rPr>
        <w:t xml:space="preserve"> </w:t>
      </w:r>
    </w:p>
    <w:p w:rsidR="003C1820" w:rsidRDefault="003C1820" w:rsidP="003C1820">
      <w:pPr>
        <w:rPr>
          <w:rFonts w:ascii="Georgia" w:hAnsi="Georgia"/>
        </w:rPr>
      </w:pPr>
    </w:p>
    <w:p w:rsidR="003C1820" w:rsidRPr="003C1820" w:rsidRDefault="003625BB" w:rsidP="003C1820">
      <w:pPr>
        <w:rPr>
          <w:rFonts w:ascii="Georgia" w:hAnsi="Georgia"/>
          <w:b/>
          <w:sz w:val="20"/>
          <w:szCs w:val="20"/>
        </w:rPr>
      </w:pPr>
      <w:r>
        <w:rPr>
          <w:rFonts w:ascii="Georgia" w:hAnsi="Georgia"/>
          <w:b/>
          <w:sz w:val="20"/>
          <w:szCs w:val="20"/>
        </w:rPr>
        <w:t>$</w:t>
      </w:r>
      <w:r w:rsidR="006B6D1E">
        <w:rPr>
          <w:rFonts w:ascii="Georgia" w:hAnsi="Georgia"/>
          <w:b/>
          <w:sz w:val="20"/>
          <w:szCs w:val="20"/>
        </w:rPr>
        <w:t>2</w:t>
      </w:r>
      <w:r w:rsidR="00756E88">
        <w:rPr>
          <w:rFonts w:ascii="Georgia" w:hAnsi="Georgia"/>
          <w:b/>
          <w:sz w:val="20"/>
          <w:szCs w:val="20"/>
        </w:rPr>
        <w:t>49,000+ over the last seven</w:t>
      </w:r>
      <w:r w:rsidR="003C1820" w:rsidRPr="003C1820">
        <w:rPr>
          <w:rFonts w:ascii="Georgia" w:hAnsi="Georgia"/>
          <w:b/>
          <w:sz w:val="20"/>
          <w:szCs w:val="20"/>
        </w:rPr>
        <w:t xml:space="preserve"> years</w:t>
      </w:r>
      <w:r w:rsidR="00B31DC0">
        <w:rPr>
          <w:rFonts w:ascii="Georgia" w:hAnsi="Georgia"/>
          <w:b/>
          <w:sz w:val="20"/>
          <w:szCs w:val="20"/>
        </w:rPr>
        <w:t>,</w:t>
      </w:r>
      <w:r w:rsidR="003C1820" w:rsidRPr="003C1820">
        <w:rPr>
          <w:rFonts w:ascii="Georgia" w:hAnsi="Georgia"/>
          <w:b/>
          <w:sz w:val="20"/>
          <w:szCs w:val="20"/>
        </w:rPr>
        <w:t xml:space="preserve"> have been provided by DCAT for these programs in the three counties. </w:t>
      </w:r>
      <w:r w:rsidR="00756E88">
        <w:rPr>
          <w:rFonts w:ascii="Georgia" w:hAnsi="Georgia"/>
          <w:b/>
          <w:sz w:val="20"/>
          <w:szCs w:val="20"/>
        </w:rPr>
        <w:t>No money was availab</w:t>
      </w:r>
      <w:r w:rsidR="000E12D1">
        <w:rPr>
          <w:rFonts w:ascii="Georgia" w:hAnsi="Georgia"/>
          <w:b/>
          <w:sz w:val="20"/>
          <w:szCs w:val="20"/>
        </w:rPr>
        <w:t>le this year for these programs, but the programs continued to expand as a full program was begun in the Pella High School.</w:t>
      </w:r>
    </w:p>
    <w:p w:rsidR="00DD0EA1" w:rsidRDefault="00DD0EA1" w:rsidP="003C1820">
      <w:pPr>
        <w:rPr>
          <w:rFonts w:ascii="Georgia" w:hAnsi="Georgia"/>
        </w:rPr>
      </w:pPr>
    </w:p>
    <w:p w:rsidR="003C1820" w:rsidRPr="003C1820" w:rsidRDefault="003C1820" w:rsidP="003C1820">
      <w:pPr>
        <w:rPr>
          <w:rFonts w:ascii="Georgia" w:hAnsi="Georgia"/>
        </w:rPr>
      </w:pPr>
      <w:r w:rsidRPr="003C1820">
        <w:rPr>
          <w:rFonts w:ascii="Georgia" w:hAnsi="Georgia"/>
        </w:rPr>
        <w:t>Community Based Family Team Meetings – available upon request from schools, agencies, etc. to any family in the counties of Madison, Marion and Warren free of charge.</w:t>
      </w:r>
    </w:p>
    <w:p w:rsidR="003C1820" w:rsidRPr="003C1820" w:rsidRDefault="003C1820" w:rsidP="003C1820">
      <w:pPr>
        <w:rPr>
          <w:rFonts w:ascii="Georgia" w:hAnsi="Georgia"/>
        </w:rPr>
      </w:pPr>
    </w:p>
    <w:p w:rsidR="003C1820" w:rsidRPr="003C1820" w:rsidRDefault="003C1820" w:rsidP="003C1820">
      <w:pPr>
        <w:rPr>
          <w:rFonts w:ascii="Georgia" w:hAnsi="Georgia"/>
          <w:b/>
        </w:rPr>
      </w:pPr>
      <w:r w:rsidRPr="003C1820">
        <w:rPr>
          <w:rFonts w:ascii="Georgia" w:hAnsi="Georgia"/>
          <w:b/>
          <w:sz w:val="20"/>
          <w:szCs w:val="20"/>
        </w:rPr>
        <w:t>Up</w:t>
      </w:r>
      <w:r w:rsidR="000E12D1">
        <w:rPr>
          <w:rFonts w:ascii="Georgia" w:hAnsi="Georgia"/>
          <w:b/>
          <w:sz w:val="20"/>
          <w:szCs w:val="20"/>
        </w:rPr>
        <w:t>date: The partnerships for FY 13</w:t>
      </w:r>
      <w:r w:rsidRPr="003C1820">
        <w:rPr>
          <w:rFonts w:ascii="Georgia" w:hAnsi="Georgia"/>
          <w:b/>
          <w:sz w:val="20"/>
          <w:szCs w:val="20"/>
        </w:rPr>
        <w:t xml:space="preserve"> continued to be excellent as in years pas</w:t>
      </w:r>
      <w:r w:rsidR="000E12D1">
        <w:rPr>
          <w:rFonts w:ascii="Georgia" w:hAnsi="Georgia"/>
          <w:b/>
          <w:sz w:val="20"/>
          <w:szCs w:val="20"/>
        </w:rPr>
        <w:t>t (see updates below under FY 13</w:t>
      </w:r>
      <w:r w:rsidRPr="003C1820">
        <w:rPr>
          <w:rFonts w:ascii="Georgia" w:hAnsi="Georgia"/>
          <w:b/>
          <w:sz w:val="20"/>
          <w:szCs w:val="20"/>
        </w:rPr>
        <w:t xml:space="preserve"> Contracted Services</w:t>
      </w:r>
      <w:r w:rsidR="007B1829">
        <w:rPr>
          <w:rFonts w:ascii="Georgia" w:hAnsi="Georgia"/>
          <w:b/>
          <w:sz w:val="20"/>
          <w:szCs w:val="20"/>
        </w:rPr>
        <w:t xml:space="preserve"> -</w:t>
      </w:r>
      <w:r w:rsidRPr="003C1820">
        <w:rPr>
          <w:rFonts w:ascii="Georgia" w:hAnsi="Georgia"/>
          <w:b/>
          <w:sz w:val="20"/>
          <w:szCs w:val="20"/>
        </w:rPr>
        <w:t xml:space="preserve"> </w:t>
      </w:r>
      <w:r w:rsidR="007B1829">
        <w:rPr>
          <w:rFonts w:ascii="Georgia" w:hAnsi="Georgia"/>
          <w:b/>
          <w:sz w:val="20"/>
          <w:szCs w:val="20"/>
        </w:rPr>
        <w:t xml:space="preserve">CPPC Report, </w:t>
      </w:r>
      <w:r w:rsidRPr="003C1820">
        <w:rPr>
          <w:rFonts w:ascii="Georgia" w:hAnsi="Georgia"/>
          <w:b/>
          <w:sz w:val="20"/>
          <w:szCs w:val="20"/>
        </w:rPr>
        <w:t>ALS PALS, Famil</w:t>
      </w:r>
      <w:r w:rsidR="000E12D1">
        <w:rPr>
          <w:rFonts w:ascii="Georgia" w:hAnsi="Georgia"/>
          <w:b/>
          <w:sz w:val="20"/>
          <w:szCs w:val="20"/>
        </w:rPr>
        <w:t xml:space="preserve">y Team Meeting and Parent Partners. </w:t>
      </w:r>
      <w:r w:rsidRPr="003C1820">
        <w:rPr>
          <w:rFonts w:ascii="Georgia" w:hAnsi="Georgia"/>
          <w:b/>
          <w:sz w:val="20"/>
          <w:szCs w:val="20"/>
        </w:rPr>
        <w:t xml:space="preserve">Attendance has remained steady over last year </w:t>
      </w:r>
      <w:r w:rsidR="002B4CC0">
        <w:rPr>
          <w:rFonts w:ascii="Georgia" w:hAnsi="Georgia"/>
          <w:b/>
          <w:sz w:val="20"/>
          <w:szCs w:val="20"/>
        </w:rPr>
        <w:t>(about 75%).</w:t>
      </w:r>
      <w:r w:rsidR="00C01F32">
        <w:rPr>
          <w:rFonts w:ascii="Georgia" w:hAnsi="Georgia"/>
          <w:b/>
          <w:sz w:val="20"/>
          <w:szCs w:val="20"/>
        </w:rPr>
        <w:t xml:space="preserve"> </w:t>
      </w:r>
      <w:r w:rsidRPr="003C1820">
        <w:rPr>
          <w:rFonts w:ascii="Georgia" w:hAnsi="Georgia"/>
          <w:b/>
          <w:sz w:val="20"/>
          <w:szCs w:val="20"/>
        </w:rPr>
        <w:t>We still are looking for concerned citizens who want to serve their community through the S</w:t>
      </w:r>
      <w:r w:rsidR="000E12D1">
        <w:rPr>
          <w:rFonts w:ascii="Georgia" w:hAnsi="Georgia"/>
          <w:b/>
          <w:sz w:val="20"/>
          <w:szCs w:val="20"/>
        </w:rPr>
        <w:t xml:space="preserve">teering Committee and we added </w:t>
      </w:r>
      <w:r w:rsidRPr="003C1820">
        <w:rPr>
          <w:rFonts w:ascii="Georgia" w:hAnsi="Georgia"/>
          <w:b/>
          <w:sz w:val="20"/>
          <w:szCs w:val="20"/>
        </w:rPr>
        <w:t xml:space="preserve">new voting members last year and lost </w:t>
      </w:r>
      <w:r w:rsidR="00C01F32">
        <w:rPr>
          <w:rFonts w:ascii="Georgia" w:hAnsi="Georgia"/>
          <w:b/>
          <w:sz w:val="20"/>
          <w:szCs w:val="20"/>
        </w:rPr>
        <w:t>two</w:t>
      </w:r>
      <w:r w:rsidRPr="003C1820">
        <w:rPr>
          <w:rFonts w:ascii="Georgia" w:hAnsi="Georgia"/>
          <w:b/>
          <w:sz w:val="20"/>
          <w:szCs w:val="20"/>
        </w:rPr>
        <w:t>. CPPC reports for the Indianola DCAT Cluster are listed below</w:t>
      </w:r>
      <w:r w:rsidR="009F57A6">
        <w:rPr>
          <w:rFonts w:ascii="Georgia" w:hAnsi="Georgia"/>
          <w:b/>
          <w:sz w:val="20"/>
          <w:szCs w:val="20"/>
        </w:rPr>
        <w:t xml:space="preserve"> toward the end of this documentation</w:t>
      </w:r>
      <w:r w:rsidRPr="003C1820">
        <w:rPr>
          <w:rFonts w:ascii="Georgia" w:hAnsi="Georgia"/>
          <w:b/>
          <w:sz w:val="20"/>
          <w:szCs w:val="20"/>
        </w:rPr>
        <w:t xml:space="preserve">. </w:t>
      </w:r>
      <w:r w:rsidR="00C01F32">
        <w:rPr>
          <w:rFonts w:ascii="Georgia" w:hAnsi="Georgia"/>
          <w:b/>
          <w:sz w:val="20"/>
          <w:szCs w:val="20"/>
        </w:rPr>
        <w:t>Approximately</w:t>
      </w:r>
      <w:r w:rsidR="007B1829">
        <w:rPr>
          <w:rFonts w:ascii="Georgia" w:hAnsi="Georgia"/>
          <w:b/>
          <w:sz w:val="20"/>
          <w:szCs w:val="20"/>
        </w:rPr>
        <w:t xml:space="preserve"> 2</w:t>
      </w:r>
      <w:r w:rsidR="000E12D1">
        <w:rPr>
          <w:rFonts w:ascii="Georgia" w:hAnsi="Georgia"/>
          <w:b/>
          <w:sz w:val="20"/>
          <w:szCs w:val="20"/>
        </w:rPr>
        <w:t>-3</w:t>
      </w:r>
      <w:r w:rsidR="007B1829">
        <w:rPr>
          <w:rFonts w:ascii="Georgia" w:hAnsi="Georgia"/>
          <w:b/>
          <w:sz w:val="20"/>
          <w:szCs w:val="20"/>
        </w:rPr>
        <w:t xml:space="preserve"> Community Based Family Team Meetings are done by the CPPC Coordinator each month</w:t>
      </w:r>
      <w:r w:rsidR="000E12D1">
        <w:rPr>
          <w:rFonts w:ascii="Georgia" w:hAnsi="Georgia"/>
          <w:b/>
          <w:sz w:val="20"/>
          <w:szCs w:val="20"/>
        </w:rPr>
        <w:t xml:space="preserve"> and she receives most referrals from the schools</w:t>
      </w:r>
      <w:r w:rsidR="007B1829">
        <w:rPr>
          <w:rFonts w:ascii="Georgia" w:hAnsi="Georgia"/>
          <w:b/>
          <w:sz w:val="20"/>
          <w:szCs w:val="20"/>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3. A description of any community needs assessment process (See #1 above)</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4. A description of the project’s specific and quantifiable short term plans and desired results for the state fiscal year; as well as a description of how these short term plans align with the project’s longer term goals for improving outcomes for children and families.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 term goals of DCAT: needs based, family focused, easily accessible, more intensive, less restrictive and cost effective programs for youth 0-18 years old.</w:t>
      </w:r>
    </w:p>
    <w:p w:rsidR="003C1820" w:rsidRPr="003C1820" w:rsidRDefault="003C1820" w:rsidP="003C1820">
      <w:pPr>
        <w:rPr>
          <w:rFonts w:ascii="Georgia" w:hAnsi="Georgia"/>
        </w:rPr>
      </w:pPr>
    </w:p>
    <w:p w:rsidR="003C1820" w:rsidRPr="003C1820" w:rsidRDefault="003C1820" w:rsidP="003C1820">
      <w:pPr>
        <w:rPr>
          <w:rFonts w:ascii="Georgia" w:hAnsi="Georgia"/>
          <w:b/>
          <w:sz w:val="20"/>
          <w:szCs w:val="20"/>
        </w:rPr>
      </w:pPr>
      <w:r w:rsidRPr="003C1820">
        <w:rPr>
          <w:rFonts w:ascii="Georgia" w:hAnsi="Georgia"/>
          <w:b/>
          <w:sz w:val="20"/>
          <w:szCs w:val="20"/>
        </w:rPr>
        <w:t xml:space="preserve">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5. A description of the project’s proposed plans to use funding available within their decategorization services funding pool during the fiscal year, including plans to use their available carryover funds- resulting from decategorization operations during the previous fiscal year- by the close of the current state fiscal year.</w:t>
      </w:r>
    </w:p>
    <w:p w:rsidR="003C1820" w:rsidRPr="003C1820" w:rsidRDefault="003C1820" w:rsidP="003C1820">
      <w:pPr>
        <w:rPr>
          <w:rFonts w:ascii="Georgia" w:hAnsi="Georgia"/>
        </w:rPr>
      </w:pP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0E12D1">
        <w:rPr>
          <w:rFonts w:ascii="Georgia" w:hAnsi="Georgia"/>
        </w:rPr>
        <w:t>13-14</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r w:rsidRPr="003C1820">
        <w:rPr>
          <w:rFonts w:ascii="Georgia" w:hAnsi="Georgia"/>
        </w:rPr>
        <w:t xml:space="preserve">DCAT will approach the provider groups in each county (as has been done for the last four </w:t>
      </w:r>
      <w:r w:rsidR="000E12D1">
        <w:rPr>
          <w:rFonts w:ascii="Georgia" w:hAnsi="Georgia"/>
        </w:rPr>
        <w:t xml:space="preserve">of the last five </w:t>
      </w:r>
      <w:r w:rsidRPr="003C1820">
        <w:rPr>
          <w:rFonts w:ascii="Georgia" w:hAnsi="Georgia"/>
        </w:rPr>
        <w:t xml:space="preserve">years) for Spring Projects that are needed and that end on June 30.  </w:t>
      </w:r>
    </w:p>
    <w:p w:rsidR="003C1820" w:rsidRPr="003C1820" w:rsidRDefault="003C1820" w:rsidP="003C1820">
      <w:pPr>
        <w:rPr>
          <w:rFonts w:ascii="Georgia" w:hAnsi="Georgia"/>
        </w:rPr>
      </w:pPr>
    </w:p>
    <w:p w:rsidR="003C1820" w:rsidRPr="003C1820" w:rsidRDefault="003C1820" w:rsidP="003C1820">
      <w:pPr>
        <w:rPr>
          <w:rFonts w:ascii="Georgia" w:hAnsi="Georgia"/>
          <w:sz w:val="20"/>
          <w:szCs w:val="20"/>
        </w:rPr>
      </w:pPr>
      <w:r w:rsidRPr="003C1820">
        <w:rPr>
          <w:rFonts w:ascii="Georgia" w:hAnsi="Georgia"/>
          <w:b/>
          <w:sz w:val="20"/>
          <w:szCs w:val="20"/>
        </w:rPr>
        <w:t>Update: DCAT funded several regular programs (listed below). No new long term projects were funded due to funding constraints and satisfaction with the core programs in place. As usual all projects were reviewed by the DCAT/CPPC Steering Committee and recommendations to the DCAT Governance Board given. The Indianola DCAT Cluster als</w:t>
      </w:r>
      <w:r w:rsidR="002B4CC0">
        <w:rPr>
          <w:rFonts w:ascii="Georgia" w:hAnsi="Georgia"/>
          <w:b/>
          <w:sz w:val="20"/>
          <w:szCs w:val="20"/>
        </w:rPr>
        <w:t xml:space="preserve">o </w:t>
      </w:r>
      <w:r w:rsidR="003625BB">
        <w:rPr>
          <w:rFonts w:ascii="Georgia" w:hAnsi="Georgia"/>
          <w:b/>
          <w:sz w:val="20"/>
          <w:szCs w:val="20"/>
        </w:rPr>
        <w:t>carried over approximately $</w:t>
      </w:r>
      <w:r w:rsidR="000E12D1">
        <w:rPr>
          <w:rFonts w:ascii="Georgia" w:hAnsi="Georgia"/>
          <w:b/>
          <w:sz w:val="20"/>
          <w:szCs w:val="20"/>
        </w:rPr>
        <w:t>109,</w:t>
      </w:r>
      <w:r w:rsidR="003625BB">
        <w:rPr>
          <w:rFonts w:ascii="Georgia" w:hAnsi="Georgia"/>
          <w:b/>
          <w:sz w:val="20"/>
          <w:szCs w:val="20"/>
        </w:rPr>
        <w:t>0</w:t>
      </w:r>
      <w:r w:rsidR="000E12D1">
        <w:rPr>
          <w:rFonts w:ascii="Georgia" w:hAnsi="Georgia"/>
          <w:b/>
          <w:sz w:val="20"/>
          <w:szCs w:val="20"/>
        </w:rPr>
        <w:t>00 from its FY 13 State Allocation for FY 14</w:t>
      </w:r>
      <w:r w:rsidRPr="003C1820">
        <w:rPr>
          <w:rFonts w:ascii="Georgia" w:hAnsi="Georgia"/>
          <w:b/>
          <w:sz w:val="20"/>
          <w:szCs w:val="20"/>
        </w:rPr>
        <w:t xml:space="preserve">.  </w:t>
      </w:r>
    </w:p>
    <w:p w:rsidR="002B4CC0" w:rsidRPr="003C1820" w:rsidRDefault="002B4CC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6. A description of the project’s plans to track results and outcomes achieved by funded programs during the year. </w:t>
      </w:r>
    </w:p>
    <w:p w:rsidR="003C1820" w:rsidRPr="003C1820" w:rsidRDefault="003C1820" w:rsidP="003C1820">
      <w:pPr>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Programs submitted </w:t>
      </w:r>
      <w:r w:rsidR="00BF4150">
        <w:rPr>
          <w:rFonts w:ascii="Georgia" w:hAnsi="Georgia"/>
          <w:b/>
          <w:sz w:val="20"/>
        </w:rPr>
        <w:t xml:space="preserve">regular </w:t>
      </w:r>
      <w:r w:rsidRPr="003C1820">
        <w:rPr>
          <w:rFonts w:ascii="Georgia" w:hAnsi="Georgia"/>
          <w:b/>
          <w:sz w:val="20"/>
        </w:rPr>
        <w:t>quarterly reports</w:t>
      </w:r>
      <w:r w:rsidR="00BF4150">
        <w:rPr>
          <w:rFonts w:ascii="Georgia" w:hAnsi="Georgia"/>
          <w:b/>
          <w:sz w:val="20"/>
        </w:rPr>
        <w:t>.</w:t>
      </w:r>
      <w:r w:rsidRPr="003C1820">
        <w:rPr>
          <w:rFonts w:ascii="Georgia" w:hAnsi="Georgia"/>
          <w:b/>
          <w:sz w:val="20"/>
        </w:rPr>
        <w:t xml:space="preserve"> </w:t>
      </w:r>
      <w:r w:rsidR="002B4CC0">
        <w:rPr>
          <w:rFonts w:ascii="Georgia" w:hAnsi="Georgia"/>
          <w:b/>
          <w:sz w:val="20"/>
        </w:rPr>
        <w:t>Various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DCAT Governance Board, DCAT/CPPC Steering Committee, all three provider groups and the CPPC mail ID. Semi- annual reviews/reports were done in person by </w:t>
      </w:r>
      <w:r w:rsidR="00BF4150">
        <w:rPr>
          <w:rFonts w:ascii="Georgia" w:hAnsi="Georgia"/>
          <w:b/>
          <w:sz w:val="20"/>
        </w:rPr>
        <w:t xml:space="preserve">Sarah, Madeline and Joe </w:t>
      </w:r>
      <w:r w:rsidRPr="003C1820">
        <w:rPr>
          <w:rFonts w:ascii="Georgia" w:hAnsi="Georgia"/>
          <w:b/>
          <w:sz w:val="20"/>
        </w:rPr>
        <w:t xml:space="preserve">at the DCAT Governance Board meetings in late </w:t>
      </w:r>
      <w:r w:rsidR="002B4CC0">
        <w:rPr>
          <w:rFonts w:ascii="Georgia" w:hAnsi="Georgia"/>
          <w:b/>
          <w:sz w:val="20"/>
        </w:rPr>
        <w:t>winter and late summer for FY 1</w:t>
      </w:r>
      <w:r w:rsidR="00BF4150">
        <w:rPr>
          <w:rFonts w:ascii="Georgia" w:hAnsi="Georgia"/>
          <w:b/>
          <w:sz w:val="20"/>
        </w:rPr>
        <w:t>3</w:t>
      </w:r>
      <w:r w:rsidRPr="003C1820">
        <w:rPr>
          <w:rFonts w:ascii="Georgia" w:hAnsi="Georgia"/>
          <w:b/>
          <w:sz w:val="20"/>
        </w:rPr>
        <w:t xml:space="preserve">. The </w:t>
      </w:r>
      <w:r w:rsidR="002B4CC0">
        <w:rPr>
          <w:rFonts w:ascii="Georgia" w:hAnsi="Georgia"/>
          <w:b/>
          <w:sz w:val="20"/>
        </w:rPr>
        <w:t xml:space="preserve">Annual Plan, Annual Progress Report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now posted on the </w:t>
      </w:r>
      <w:hyperlink r:id="rId9" w:history="1">
        <w:r w:rsidR="00B7637C" w:rsidRPr="006A1697">
          <w:rPr>
            <w:rStyle w:val="Hyperlink"/>
            <w:rFonts w:ascii="Georgia" w:hAnsi="Georgia"/>
            <w:b/>
            <w:sz w:val="20"/>
          </w:rPr>
          <w:t>www.cppconline.com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7. A description of the project’s plans to monitor and maintain fiscal accountability during the year [fiscal accountability includes monitoring the performance and results of contractors receiving funding and monitoring expenditures for decategorization services during the year].</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As per State of Iowa requirements, GAX sheets will be reviewed monthly (or per reimbursement request) to ensure correct program records, budgets, documentation etc. are being followed. Each program must have a line item budget which has three sections: total money approved for each line item, amount requested for current month for each line item and a running total of request for the year per line item. This insures that there are no budget issues on amounts remaining per line item as the year progresses. If there is a dispute GAX sheets will be held until the dispute is resolved and the contract process will be followed. Contractors must meet listed contract performance measures or payments could be decreased as per contract.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Over the past five</w:t>
      </w:r>
      <w:r w:rsidR="002B4CC0" w:rsidRPr="002B4CC0">
        <w:rPr>
          <w:rFonts w:ascii="Georgia" w:hAnsi="Georgia"/>
          <w:b/>
          <w:sz w:val="20"/>
        </w:rPr>
        <w:t xml:space="preserve"> 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The DCAT Coordinator reviewed vouchers monthly &amp; tracked the information on an Excel budget spreadsheet</w:t>
      </w:r>
      <w:r w:rsidR="005917A7">
        <w:rPr>
          <w:rFonts w:ascii="Georgia" w:hAnsi="Georgia"/>
          <w:b/>
          <w:sz w:val="20"/>
        </w:rPr>
        <w:t>. T</w:t>
      </w:r>
      <w:r w:rsidR="002B4CC0">
        <w:rPr>
          <w:rFonts w:ascii="Georgia" w:hAnsi="Georgia"/>
          <w:b/>
          <w:sz w:val="20"/>
        </w:rPr>
        <w:t xml:space="preserve">he info is also reviewed by the Warren County Budget Director before the DCAT Coordinator reviews it again before submitting to the State. </w:t>
      </w:r>
      <w:r w:rsidRPr="003C1820">
        <w:rPr>
          <w:rFonts w:ascii="Georgia" w:hAnsi="Georgia"/>
          <w:b/>
          <w:sz w:val="20"/>
        </w:rPr>
        <w:t xml:space="preserve">  The information was shared through Budget reports sent out the Steering Committee and </w:t>
      </w:r>
      <w:r w:rsidRPr="003C1820">
        <w:rPr>
          <w:rFonts w:ascii="Georgia" w:hAnsi="Georgia"/>
          <w:b/>
          <w:sz w:val="20"/>
        </w:rPr>
        <w:lastRenderedPageBreak/>
        <w:t xml:space="preserve">Shared at DCAT Governance Board meetings several times throughout the year. </w:t>
      </w:r>
      <w:r w:rsidR="002B4CC0">
        <w:rPr>
          <w:rFonts w:ascii="Georgia" w:hAnsi="Georgia"/>
          <w:b/>
          <w:sz w:val="20"/>
        </w:rPr>
        <w:t xml:space="preserve">The new </w:t>
      </w:r>
      <w:r w:rsidRPr="003C1820">
        <w:rPr>
          <w:rFonts w:ascii="Georgia" w:hAnsi="Georgia"/>
          <w:b/>
          <w:sz w:val="20"/>
        </w:rPr>
        <w:t xml:space="preserve">Excel budget sheets </w:t>
      </w:r>
      <w:r w:rsidR="002B4CC0">
        <w:rPr>
          <w:rFonts w:ascii="Georgia" w:hAnsi="Georgia"/>
          <w:b/>
          <w:sz w:val="20"/>
        </w:rPr>
        <w:t xml:space="preserve">have been very accurate </w:t>
      </w:r>
      <w:r w:rsidR="005917A7">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Below is a list of programs and/or services that were administered through the D</w:t>
      </w:r>
      <w:r w:rsidR="00BF4150">
        <w:rPr>
          <w:rFonts w:ascii="Georgia" w:hAnsi="Georgia"/>
        </w:rPr>
        <w:t>ecategorization Project for 2013</w:t>
      </w:r>
      <w:r w:rsidRPr="003C1820">
        <w:rPr>
          <w:rFonts w:ascii="Georgia" w:hAnsi="Georgia"/>
        </w:rPr>
        <w:t xml:space="preserve"> along with agency name, number, budgeted amount for program, and contract numbers. </w:t>
      </w:r>
    </w:p>
    <w:p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rsidR="003C1820" w:rsidRPr="00BF4150" w:rsidRDefault="003C1820" w:rsidP="003C1820">
      <w:pPr>
        <w:jc w:val="center"/>
        <w:rPr>
          <w:rFonts w:ascii="Georgia" w:hAnsi="Georgia"/>
          <w:b/>
          <w:sz w:val="22"/>
          <w:szCs w:val="22"/>
        </w:rPr>
      </w:pPr>
      <w:r w:rsidRPr="003C1820">
        <w:rPr>
          <w:rFonts w:ascii="Georgia" w:hAnsi="Georgia"/>
          <w:sz w:val="22"/>
          <w:szCs w:val="22"/>
        </w:rPr>
        <w:t>Time Limited Reunification Project- PSSFP –DHS Referral Only</w:t>
      </w:r>
      <w:r w:rsidR="00BF4150">
        <w:rPr>
          <w:rFonts w:ascii="Georgia" w:hAnsi="Georgia"/>
          <w:sz w:val="22"/>
          <w:szCs w:val="22"/>
        </w:rPr>
        <w:t xml:space="preserve"> </w:t>
      </w:r>
      <w:r w:rsidR="00763496">
        <w:rPr>
          <w:rFonts w:ascii="Georgia" w:hAnsi="Georgia"/>
          <w:b/>
          <w:sz w:val="22"/>
          <w:szCs w:val="22"/>
        </w:rPr>
        <w:t>(no</w:t>
      </w:r>
      <w:r w:rsidR="00BF4150" w:rsidRPr="00BF4150">
        <w:rPr>
          <w:rFonts w:ascii="Georgia" w:hAnsi="Georgia"/>
          <w:b/>
          <w:sz w:val="22"/>
          <w:szCs w:val="22"/>
        </w:rPr>
        <w:t xml:space="preserve"> contract this year money given to support </w:t>
      </w:r>
      <w:r w:rsidR="00763496">
        <w:rPr>
          <w:rFonts w:ascii="Georgia" w:hAnsi="Georgia"/>
          <w:b/>
          <w:sz w:val="22"/>
          <w:szCs w:val="22"/>
        </w:rPr>
        <w:t xml:space="preserve">State </w:t>
      </w:r>
      <w:r w:rsidR="00BF4150" w:rsidRPr="00BF4150">
        <w:rPr>
          <w:rFonts w:ascii="Georgia" w:hAnsi="Georgia"/>
          <w:b/>
          <w:sz w:val="22"/>
          <w:szCs w:val="22"/>
        </w:rPr>
        <w:t>Parent Partner program)</w:t>
      </w:r>
    </w:p>
    <w:p w:rsidR="003C1820" w:rsidRPr="003C1820" w:rsidRDefault="0002688B" w:rsidP="003C1820">
      <w:pPr>
        <w:jc w:val="center"/>
        <w:rPr>
          <w:rFonts w:ascii="Georgia" w:hAnsi="Georgia"/>
          <w:sz w:val="22"/>
          <w:szCs w:val="22"/>
        </w:rPr>
      </w:pPr>
      <w:r>
        <w:rPr>
          <w:rFonts w:ascii="Georgia" w:hAnsi="Georgia"/>
          <w:sz w:val="22"/>
          <w:szCs w:val="22"/>
        </w:rPr>
        <w:t>Family Assistance – DCAT5-11-009</w:t>
      </w:r>
      <w:r w:rsidR="003C1820" w:rsidRPr="003C1820">
        <w:rPr>
          <w:rFonts w:ascii="Georgia" w:hAnsi="Georgia"/>
          <w:sz w:val="22"/>
          <w:szCs w:val="22"/>
        </w:rPr>
        <w:t xml:space="preserve"> - DHS Referral Only</w:t>
      </w:r>
    </w:p>
    <w:p w:rsidR="003C1820" w:rsidRPr="003C1820" w:rsidRDefault="003C1820" w:rsidP="003C1820">
      <w:pPr>
        <w:jc w:val="center"/>
        <w:rPr>
          <w:rFonts w:ascii="Georgia" w:hAnsi="Georgia"/>
          <w:sz w:val="22"/>
          <w:szCs w:val="22"/>
        </w:rPr>
      </w:pPr>
      <w:r w:rsidRPr="003C1820">
        <w:rPr>
          <w:rFonts w:ascii="Georgia" w:hAnsi="Georgia"/>
          <w:sz w:val="22"/>
          <w:szCs w:val="22"/>
        </w:rPr>
        <w:t xml:space="preserve">Parent Education (ALS Pals).  </w:t>
      </w:r>
      <w:r w:rsidR="0002688B">
        <w:rPr>
          <w:rFonts w:ascii="Georgia" w:hAnsi="Georgia"/>
          <w:sz w:val="20"/>
          <w:szCs w:val="20"/>
        </w:rPr>
        <w:t>DCAT5</w:t>
      </w:r>
      <w:r w:rsidRPr="003C1820">
        <w:rPr>
          <w:rFonts w:ascii="Georgia" w:hAnsi="Georgia"/>
          <w:sz w:val="20"/>
          <w:szCs w:val="20"/>
        </w:rPr>
        <w:t>-</w:t>
      </w:r>
      <w:r w:rsidR="0002688B">
        <w:rPr>
          <w:rFonts w:ascii="Georgia" w:hAnsi="Georgia"/>
          <w:sz w:val="22"/>
          <w:szCs w:val="22"/>
        </w:rPr>
        <w:t>13-011</w:t>
      </w:r>
      <w:r w:rsidRPr="003C1820">
        <w:rPr>
          <w:rFonts w:ascii="Georgia" w:hAnsi="Georgia"/>
          <w:sz w:val="20"/>
          <w:szCs w:val="20"/>
        </w:rPr>
        <w:t xml:space="preserve"> –</w:t>
      </w:r>
      <w:r w:rsidRPr="003C1820">
        <w:rPr>
          <w:rFonts w:ascii="Georgia" w:hAnsi="Georgia"/>
          <w:sz w:val="22"/>
          <w:szCs w:val="22"/>
        </w:rPr>
        <w:t xml:space="preserve"> Ages 0-8 years</w:t>
      </w:r>
    </w:p>
    <w:p w:rsidR="003C1820" w:rsidRDefault="00782C0C" w:rsidP="003C1820">
      <w:pPr>
        <w:jc w:val="center"/>
        <w:rPr>
          <w:rFonts w:ascii="Georgia" w:hAnsi="Georgia"/>
          <w:b/>
          <w:smallCaps/>
        </w:rPr>
      </w:pPr>
      <w:r>
        <w:rPr>
          <w:rFonts w:ascii="Georgia" w:hAnsi="Georgia"/>
          <w:b/>
          <w:smallCaps/>
        </w:rPr>
        <w:t>FY13</w:t>
      </w:r>
      <w:r w:rsidR="003C1820" w:rsidRPr="003C1820">
        <w:rPr>
          <w:rFonts w:ascii="Georgia" w:hAnsi="Georgia"/>
          <w:b/>
          <w:smallCaps/>
        </w:rPr>
        <w:t xml:space="preserve"> Contracted Services Indianola DCAT Cluster</w:t>
      </w:r>
    </w:p>
    <w:p w:rsidR="0002688B" w:rsidRPr="003C1820" w:rsidRDefault="0002688B" w:rsidP="003C1820">
      <w:pPr>
        <w:jc w:val="center"/>
        <w:rPr>
          <w:rFonts w:ascii="Georgia" w:hAnsi="Georgia"/>
          <w:b/>
          <w:smallCaps/>
        </w:rPr>
      </w:pPr>
    </w:p>
    <w:p w:rsidR="003C1820" w:rsidRPr="003C1820" w:rsidRDefault="005478DE" w:rsidP="005478DE">
      <w:pPr>
        <w:rPr>
          <w:rFonts w:ascii="Georgia" w:hAnsi="Georgia"/>
          <w:b/>
          <w:smallCaps/>
        </w:rPr>
      </w:pPr>
      <w:r>
        <w:rPr>
          <w:rFonts w:ascii="Georgia" w:hAnsi="Georgia"/>
          <w:b/>
          <w:smallCaps/>
        </w:rPr>
        <w:t>Core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1016" w:type="dxa"/>
          </w:tcPr>
          <w:p w:rsidR="003C1820" w:rsidRPr="003C1820" w:rsidRDefault="003C1820" w:rsidP="00982EEC">
            <w:pPr>
              <w:tabs>
                <w:tab w:val="right" w:pos="10680"/>
              </w:tabs>
              <w:rPr>
                <w:rFonts w:ascii="Georgia" w:hAnsi="Georgia"/>
              </w:rPr>
            </w:pPr>
          </w:p>
        </w:tc>
      </w:tr>
      <w:tr w:rsidR="003C1820" w:rsidRPr="003C1820" w:rsidTr="003C1820">
        <w:tc>
          <w:tcPr>
            <w:tcW w:w="11016" w:type="dxa"/>
          </w:tcPr>
          <w:p w:rsidR="003C1820" w:rsidRPr="003C1820" w:rsidRDefault="003C1820" w:rsidP="00205CFC">
            <w:pPr>
              <w:rPr>
                <w:rFonts w:ascii="Georgia" w:hAnsi="Georgia"/>
              </w:rPr>
            </w:pPr>
          </w:p>
        </w:tc>
      </w:tr>
    </w:tbl>
    <w:p w:rsidR="003C1820" w:rsidRDefault="003C1820" w:rsidP="003C1820">
      <w:pPr>
        <w:rPr>
          <w:rFonts w:ascii="Georgia" w:hAnsi="Georgia"/>
          <w:smallCaps/>
        </w:rPr>
      </w:pPr>
    </w:p>
    <w:p w:rsidR="003C1820" w:rsidRPr="003C1820" w:rsidRDefault="003C1820" w:rsidP="003C1820">
      <w:pPr>
        <w:rPr>
          <w:rFonts w:ascii="Georgia" w:hAnsi="Georgi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0152" w:type="dxa"/>
          </w:tcPr>
          <w:p w:rsidR="003C1820" w:rsidRPr="003C1820" w:rsidRDefault="00002BCD" w:rsidP="00A809B6">
            <w:pPr>
              <w:rPr>
                <w:rFonts w:ascii="Georgia" w:hAnsi="Georgia"/>
              </w:rPr>
            </w:pPr>
            <w:r>
              <w:rPr>
                <w:rFonts w:ascii="Georgia" w:hAnsi="Georgia"/>
              </w:rPr>
              <w:t xml:space="preserve"> ALS PALS Parent Education </w:t>
            </w:r>
            <w:r w:rsidR="00B7637C">
              <w:rPr>
                <w:rFonts w:ascii="Georgia" w:hAnsi="Georgia"/>
              </w:rPr>
              <w:t>DCAT/CPPC Sarah Hohanshelt</w:t>
            </w:r>
            <w:r w:rsidR="003C1820" w:rsidRPr="003C1820">
              <w:rPr>
                <w:rFonts w:ascii="Georgia" w:hAnsi="Georgia"/>
              </w:rPr>
              <w:t xml:space="preserve"> – 515.</w:t>
            </w:r>
            <w:r w:rsidR="00982EEC">
              <w:rPr>
                <w:rFonts w:ascii="Georgia" w:hAnsi="Georgia"/>
              </w:rPr>
              <w:t>468-8181</w:t>
            </w:r>
            <w:r>
              <w:rPr>
                <w:rFonts w:ascii="Georgia" w:hAnsi="Georgia"/>
              </w:rPr>
              <w:t>.</w:t>
            </w:r>
            <w:r w:rsidR="00982EEC">
              <w:rPr>
                <w:rFonts w:ascii="Georgia" w:hAnsi="Georgia"/>
              </w:rPr>
              <w:t>Warren County Contract Holder</w:t>
            </w:r>
            <w:r>
              <w:rPr>
                <w:rFonts w:ascii="Georgia" w:hAnsi="Georgia"/>
              </w:rPr>
              <w:t>. DCAT5</w:t>
            </w:r>
            <w:r w:rsidR="009F57A6">
              <w:rPr>
                <w:rFonts w:ascii="Georgia" w:hAnsi="Georgia"/>
              </w:rPr>
              <w:t>-</w:t>
            </w:r>
            <w:r>
              <w:rPr>
                <w:rFonts w:ascii="Georgia" w:hAnsi="Georgia"/>
              </w:rPr>
              <w:t xml:space="preserve"> 13-011</w:t>
            </w:r>
            <w:r w:rsidR="003C1820">
              <w:rPr>
                <w:rFonts w:ascii="Georgia" w:hAnsi="Georgia"/>
              </w:rPr>
              <w:t xml:space="preserve">          </w:t>
            </w:r>
            <w:r w:rsidR="00A809B6">
              <w:rPr>
                <w:rFonts w:ascii="Georgia" w:hAnsi="Georgia"/>
              </w:rPr>
              <w:t xml:space="preserve">            </w:t>
            </w:r>
            <w:r w:rsidR="003C1820">
              <w:rPr>
                <w:rFonts w:ascii="Georgia" w:hAnsi="Georgia"/>
              </w:rPr>
              <w:t xml:space="preserve">                                                              </w:t>
            </w:r>
            <w:r w:rsidR="00982EEC">
              <w:rPr>
                <w:rFonts w:ascii="Georgia" w:hAnsi="Georgia"/>
              </w:rPr>
              <w:t xml:space="preserve">                    </w:t>
            </w:r>
            <w:r>
              <w:rPr>
                <w:rFonts w:ascii="Georgia" w:hAnsi="Georgia"/>
              </w:rPr>
              <w:t>Core Program # 1</w:t>
            </w:r>
            <w:r w:rsidR="00982EEC">
              <w:rPr>
                <w:rFonts w:ascii="Georgia" w:hAnsi="Georgia"/>
              </w:rPr>
              <w:t xml:space="preserve">                                                                                    </w:t>
            </w:r>
            <w:r w:rsidR="00A809B6">
              <w:rPr>
                <w:rFonts w:ascii="Georgia" w:hAnsi="Georgia"/>
              </w:rPr>
              <w:t xml:space="preserve">        </w:t>
            </w:r>
            <w:r w:rsidR="00982EEC">
              <w:rPr>
                <w:rFonts w:ascii="Georgia" w:hAnsi="Georgia"/>
              </w:rPr>
              <w:t xml:space="preserve">  </w:t>
            </w:r>
            <w:r w:rsidR="00A809B6">
              <w:rPr>
                <w:rFonts w:ascii="Georgia" w:hAnsi="Georgia"/>
              </w:rPr>
              <w:t xml:space="preserve">$5,827 spent of </w:t>
            </w:r>
            <w:r w:rsidR="00982EEC">
              <w:rPr>
                <w:rFonts w:ascii="Georgia" w:hAnsi="Georgia"/>
              </w:rPr>
              <w:t xml:space="preserve"> $13,157    </w:t>
            </w:r>
          </w:p>
        </w:tc>
      </w:tr>
      <w:tr w:rsidR="003C1820" w:rsidRPr="003C1820" w:rsidTr="003C1820">
        <w:tc>
          <w:tcPr>
            <w:tcW w:w="10152" w:type="dxa"/>
          </w:tcPr>
          <w:p w:rsidR="003C1820" w:rsidRPr="003C1820" w:rsidRDefault="003C1820" w:rsidP="003C1820">
            <w:pPr>
              <w:rPr>
                <w:rFonts w:ascii="Georgia" w:hAnsi="Georgia"/>
              </w:rPr>
            </w:pPr>
            <w:r w:rsidRPr="003C1820">
              <w:rPr>
                <w:rFonts w:ascii="Georgia" w:hAnsi="Georgia"/>
              </w:rPr>
              <w:t xml:space="preserve">This project is designed to integrate resiliency-based alcohol, tobacco, and other drug and violence prevention strategies into the child’s daily life and the first years of a child’s classroom experience.  This is accomplished by strengthening the child’s communication, decision-making, copies, and problem-solving skills to help them learn to make healthy drug-free choices.  Preschool and Kindergarten teachers and parents receive the training and technical assistance to help them strengthen children’s social competencies and promote attitudes favorable toward healthy lifestyles through the use of the famous ALS PALS puppets. Serves </w:t>
            </w:r>
            <w:smartTag w:uri="urn:schemas-microsoft-com:office:smarttags" w:element="City">
              <w:smartTag w:uri="urn:schemas-microsoft-com:office:smarttags" w:element="place">
                <w:r w:rsidRPr="003C1820">
                  <w:rPr>
                    <w:rFonts w:ascii="Georgia" w:hAnsi="Georgia"/>
                  </w:rPr>
                  <w:t>Madison</w:t>
                </w:r>
              </w:smartTag>
            </w:smartTag>
            <w:r w:rsidRPr="003C1820">
              <w:rPr>
                <w:rFonts w:ascii="Georgia" w:hAnsi="Georgia"/>
              </w:rPr>
              <w:t xml:space="preserve">, </w:t>
            </w:r>
            <w:smartTag w:uri="urn:schemas-microsoft-com:office:smarttags" w:element="City">
              <w:smartTag w:uri="urn:schemas-microsoft-com:office:smarttags" w:element="place">
                <w:r w:rsidRPr="003C1820">
                  <w:rPr>
                    <w:rFonts w:ascii="Georgia" w:hAnsi="Georgia"/>
                  </w:rPr>
                  <w:t>Marion</w:t>
                </w:r>
              </w:smartTag>
            </w:smartTag>
            <w:r w:rsidRPr="003C1820">
              <w:rPr>
                <w:rFonts w:ascii="Georgia" w:hAnsi="Georgia"/>
              </w:rPr>
              <w:t xml:space="preserve"> &amp; </w:t>
            </w:r>
            <w:smartTag w:uri="urn:schemas-microsoft-com:office:smarttags" w:element="place">
              <w:smartTag w:uri="urn:schemas-microsoft-com:office:smarttags" w:element="Street">
                <w:r w:rsidRPr="003C1820">
                  <w:rPr>
                    <w:rFonts w:ascii="Georgia" w:hAnsi="Georgia"/>
                  </w:rPr>
                  <w:t>Warren</w:t>
                </w:r>
              </w:smartTag>
              <w:r w:rsidRPr="003C1820">
                <w:rPr>
                  <w:rFonts w:ascii="Georgia" w:hAnsi="Georgia"/>
                </w:rPr>
                <w:t xml:space="preserve"> </w:t>
              </w:r>
              <w:smartTag w:uri="urn:schemas-microsoft-com:office:smarttags" w:element="Street">
                <w:r w:rsidRPr="003C1820">
                  <w:rPr>
                    <w:rFonts w:ascii="Georgia" w:hAnsi="Georgia"/>
                  </w:rPr>
                  <w:t>Counties</w:t>
                </w:r>
              </w:smartTag>
            </w:smartTag>
            <w:r w:rsidRPr="003C1820">
              <w:rPr>
                <w:rFonts w:ascii="Georgia" w:hAnsi="Georgia"/>
              </w:rPr>
              <w:t>.</w:t>
            </w:r>
          </w:p>
          <w:p w:rsidR="003C1820" w:rsidRDefault="003C1820" w:rsidP="003C1820">
            <w:pPr>
              <w:rPr>
                <w:rFonts w:ascii="Georgia" w:hAnsi="Georgia"/>
                <w:b/>
              </w:rPr>
            </w:pPr>
            <w:r w:rsidRPr="003C1820">
              <w:rPr>
                <w:rFonts w:ascii="Georgia" w:hAnsi="Georgia"/>
                <w:b/>
              </w:rPr>
              <w:t>Update:</w:t>
            </w:r>
          </w:p>
          <w:p w:rsidR="000247A0" w:rsidRDefault="000247A0" w:rsidP="003C1820">
            <w:pPr>
              <w:rPr>
                <w:rFonts w:ascii="Georgia" w:hAnsi="Georgia"/>
                <w:b/>
              </w:rPr>
            </w:pPr>
          </w:p>
          <w:p w:rsidR="000247A0" w:rsidRPr="000247A0" w:rsidRDefault="000247A0" w:rsidP="003C1820">
            <w:pPr>
              <w:rPr>
                <w:rFonts w:ascii="Georgia" w:hAnsi="Georgia"/>
                <w:b/>
                <w:u w:val="single"/>
              </w:rPr>
            </w:pPr>
            <w:r w:rsidRPr="000247A0">
              <w:rPr>
                <w:rFonts w:ascii="Georgia" w:hAnsi="Georgia"/>
                <w:b/>
                <w:u w:val="single"/>
              </w:rPr>
              <w:t>Input</w:t>
            </w:r>
          </w:p>
          <w:p w:rsidR="000247A0" w:rsidRPr="000247A0" w:rsidRDefault="000247A0" w:rsidP="000247A0">
            <w:pPr>
              <w:pStyle w:val="BodyText"/>
              <w:jc w:val="left"/>
              <w:rPr>
                <w:rFonts w:ascii="Georgia" w:hAnsi="Georgia"/>
                <w:sz w:val="20"/>
              </w:rPr>
            </w:pPr>
            <w:r>
              <w:rPr>
                <w:rFonts w:ascii="Georgia" w:hAnsi="Georgia"/>
                <w:b/>
                <w:sz w:val="20"/>
              </w:rPr>
              <w:t>July 1, 2012</w:t>
            </w:r>
            <w:r w:rsidRPr="000247A0">
              <w:rPr>
                <w:rFonts w:ascii="Georgia" w:hAnsi="Georgia"/>
                <w:b/>
                <w:sz w:val="20"/>
              </w:rPr>
              <w:t xml:space="preserve"> to June 30, 2013</w:t>
            </w:r>
          </w:p>
          <w:p w:rsidR="000247A0" w:rsidRPr="000247A0" w:rsidRDefault="000247A0" w:rsidP="000247A0">
            <w:pPr>
              <w:pStyle w:val="BodyText"/>
              <w:jc w:val="left"/>
              <w:rPr>
                <w:rFonts w:ascii="Georgia" w:hAnsi="Georgia"/>
                <w:b/>
                <w:sz w:val="20"/>
              </w:rPr>
            </w:pPr>
            <w:r>
              <w:rPr>
                <w:rFonts w:ascii="Georgia" w:hAnsi="Georgia"/>
                <w:b/>
                <w:sz w:val="20"/>
              </w:rPr>
              <w:t>MMW DCAT</w:t>
            </w:r>
            <w:r w:rsidRPr="000247A0">
              <w:rPr>
                <w:rFonts w:ascii="Georgia" w:hAnsi="Georgia"/>
                <w:b/>
                <w:sz w:val="20"/>
              </w:rPr>
              <w:t xml:space="preserve"> funds</w:t>
            </w:r>
          </w:p>
          <w:p w:rsidR="000247A0" w:rsidRPr="000247A0" w:rsidRDefault="000247A0" w:rsidP="000247A0">
            <w:pPr>
              <w:pStyle w:val="BodyText"/>
              <w:jc w:val="left"/>
              <w:rPr>
                <w:rFonts w:ascii="Georgia" w:hAnsi="Georgia"/>
                <w:b/>
                <w:sz w:val="20"/>
              </w:rPr>
            </w:pPr>
            <w:r w:rsidRPr="000247A0">
              <w:rPr>
                <w:rFonts w:ascii="Georgia" w:hAnsi="Georgia"/>
                <w:b/>
                <w:sz w:val="20"/>
              </w:rPr>
              <w:t>$2,550</w:t>
            </w:r>
          </w:p>
          <w:p w:rsidR="000247A0" w:rsidRPr="000247A0" w:rsidRDefault="000247A0" w:rsidP="000247A0">
            <w:pPr>
              <w:pStyle w:val="BodyText"/>
              <w:jc w:val="left"/>
              <w:rPr>
                <w:rFonts w:ascii="Georgia" w:hAnsi="Georgia"/>
                <w:b/>
                <w:sz w:val="20"/>
              </w:rPr>
            </w:pPr>
            <w:r w:rsidRPr="000247A0">
              <w:rPr>
                <w:rFonts w:ascii="Georgia" w:hAnsi="Georgia"/>
                <w:b/>
                <w:sz w:val="20"/>
              </w:rPr>
              <w:t>($1,900: Supplies; $650: Training)</w:t>
            </w:r>
          </w:p>
          <w:p w:rsidR="000247A0" w:rsidRPr="000247A0" w:rsidRDefault="000247A0" w:rsidP="000247A0">
            <w:pPr>
              <w:pStyle w:val="BodyText"/>
              <w:jc w:val="left"/>
              <w:rPr>
                <w:rFonts w:ascii="Georgia" w:hAnsi="Georgia"/>
                <w:b/>
                <w:sz w:val="20"/>
              </w:rPr>
            </w:pPr>
            <w:r w:rsidRPr="000247A0">
              <w:rPr>
                <w:rFonts w:ascii="Georgia" w:hAnsi="Georgia"/>
                <w:b/>
                <w:sz w:val="20"/>
              </w:rPr>
              <w:t xml:space="preserve">        </w:t>
            </w:r>
          </w:p>
          <w:p w:rsidR="000247A0" w:rsidRPr="000247A0" w:rsidRDefault="000247A0" w:rsidP="000247A0">
            <w:pPr>
              <w:pStyle w:val="BodyText"/>
              <w:jc w:val="left"/>
              <w:rPr>
                <w:rFonts w:ascii="Georgia" w:hAnsi="Georgia"/>
                <w:b/>
                <w:sz w:val="20"/>
              </w:rPr>
            </w:pPr>
            <w:r w:rsidRPr="000247A0">
              <w:rPr>
                <w:rFonts w:ascii="Georgia" w:hAnsi="Georgia"/>
                <w:b/>
                <w:sz w:val="20"/>
              </w:rPr>
              <w:t>I Part-time Coordinator serving three counties</w:t>
            </w:r>
          </w:p>
          <w:p w:rsidR="00A809B6" w:rsidRDefault="00A809B6" w:rsidP="000247A0">
            <w:pPr>
              <w:rPr>
                <w:rFonts w:ascii="Georgia" w:hAnsi="Georgia"/>
                <w:b/>
              </w:rPr>
            </w:pPr>
          </w:p>
          <w:p w:rsidR="000247A0" w:rsidRDefault="00A809B6" w:rsidP="000247A0">
            <w:pPr>
              <w:rPr>
                <w:rFonts w:ascii="Georgia" w:hAnsi="Georgia"/>
                <w:b/>
              </w:rPr>
            </w:pPr>
            <w:r>
              <w:rPr>
                <w:rFonts w:ascii="Georgia" w:hAnsi="Georgia"/>
                <w:b/>
              </w:rPr>
              <w:t>Also, $2,100 spent on Here now and down the road</w:t>
            </w:r>
          </w:p>
          <w:p w:rsidR="00A809B6" w:rsidRDefault="00A809B6" w:rsidP="000247A0">
            <w:pPr>
              <w:rPr>
                <w:rFonts w:ascii="Georgia" w:hAnsi="Georgia"/>
                <w:b/>
              </w:rPr>
            </w:pPr>
          </w:p>
          <w:p w:rsidR="000247A0" w:rsidRPr="000247A0" w:rsidRDefault="000247A0" w:rsidP="000247A0">
            <w:pPr>
              <w:rPr>
                <w:rFonts w:ascii="Georgia" w:hAnsi="Georgia"/>
                <w:b/>
                <w:sz w:val="20"/>
                <w:szCs w:val="20"/>
                <w:u w:val="single"/>
              </w:rPr>
            </w:pPr>
            <w:r w:rsidRPr="000247A0">
              <w:rPr>
                <w:rFonts w:ascii="Georgia" w:hAnsi="Georgia"/>
                <w:b/>
                <w:sz w:val="20"/>
                <w:szCs w:val="20"/>
                <w:u w:val="single"/>
              </w:rPr>
              <w:t>Output</w:t>
            </w:r>
          </w:p>
          <w:p w:rsidR="000247A0" w:rsidRPr="000247A0" w:rsidRDefault="000247A0" w:rsidP="000247A0">
            <w:pPr>
              <w:pStyle w:val="BodyText"/>
              <w:rPr>
                <w:rFonts w:ascii="Georgia" w:hAnsi="Georgia"/>
                <w:sz w:val="20"/>
              </w:rPr>
            </w:pPr>
            <w:r w:rsidRPr="000247A0">
              <w:rPr>
                <w:rFonts w:ascii="Georgia" w:hAnsi="Georgia"/>
                <w:b/>
                <w:sz w:val="20"/>
              </w:rPr>
              <w:t>11 Preschools participating in Al’s Pals program</w:t>
            </w:r>
          </w:p>
          <w:p w:rsidR="000247A0" w:rsidRPr="000247A0" w:rsidRDefault="000247A0" w:rsidP="000247A0">
            <w:pPr>
              <w:pStyle w:val="BodyText"/>
              <w:rPr>
                <w:rFonts w:ascii="Georgia" w:hAnsi="Georgia"/>
                <w:b/>
                <w:sz w:val="20"/>
              </w:rPr>
            </w:pPr>
            <w:r w:rsidRPr="000247A0">
              <w:rPr>
                <w:rFonts w:ascii="Georgia" w:hAnsi="Georgia"/>
                <w:b/>
                <w:sz w:val="20"/>
              </w:rPr>
              <w:t xml:space="preserve">     3 Madison Co.</w:t>
            </w:r>
          </w:p>
          <w:p w:rsidR="000247A0" w:rsidRPr="000247A0" w:rsidRDefault="000247A0" w:rsidP="000247A0">
            <w:pPr>
              <w:pStyle w:val="BodyText"/>
              <w:rPr>
                <w:rFonts w:ascii="Georgia" w:hAnsi="Georgia"/>
                <w:b/>
                <w:sz w:val="20"/>
              </w:rPr>
            </w:pPr>
            <w:r w:rsidRPr="000247A0">
              <w:rPr>
                <w:rFonts w:ascii="Georgia" w:hAnsi="Georgia"/>
                <w:b/>
                <w:sz w:val="20"/>
              </w:rPr>
              <w:t xml:space="preserve">     2 Marion Co.</w:t>
            </w:r>
          </w:p>
          <w:p w:rsidR="000247A0" w:rsidRPr="000247A0" w:rsidRDefault="000247A0" w:rsidP="000247A0">
            <w:pPr>
              <w:pStyle w:val="BodyText"/>
              <w:rPr>
                <w:rFonts w:ascii="Georgia" w:hAnsi="Georgia"/>
                <w:b/>
                <w:sz w:val="20"/>
              </w:rPr>
            </w:pPr>
            <w:r w:rsidRPr="000247A0">
              <w:rPr>
                <w:rFonts w:ascii="Georgia" w:hAnsi="Georgia"/>
                <w:b/>
                <w:sz w:val="20"/>
              </w:rPr>
              <w:t xml:space="preserve">     6 Warren Co.</w:t>
            </w:r>
          </w:p>
          <w:p w:rsidR="000247A0" w:rsidRPr="000247A0" w:rsidRDefault="000247A0" w:rsidP="000247A0">
            <w:pPr>
              <w:pStyle w:val="BodyText"/>
              <w:rPr>
                <w:rFonts w:ascii="Georgia" w:hAnsi="Georgia"/>
                <w:b/>
                <w:color w:val="FF0000"/>
                <w:sz w:val="20"/>
              </w:rPr>
            </w:pPr>
          </w:p>
          <w:p w:rsidR="000247A0" w:rsidRPr="000247A0" w:rsidRDefault="000247A0" w:rsidP="000247A0">
            <w:pPr>
              <w:pStyle w:val="BodyText"/>
              <w:rPr>
                <w:rFonts w:ascii="Georgia" w:hAnsi="Georgia"/>
                <w:b/>
                <w:sz w:val="20"/>
              </w:rPr>
            </w:pPr>
            <w:r w:rsidRPr="000247A0">
              <w:rPr>
                <w:rFonts w:ascii="Georgia" w:hAnsi="Georgia"/>
                <w:b/>
                <w:sz w:val="20"/>
              </w:rPr>
              <w:lastRenderedPageBreak/>
              <w:t>3 Elementary Schools participating in Al’s Pals Program</w:t>
            </w:r>
          </w:p>
          <w:p w:rsidR="000247A0" w:rsidRPr="000247A0" w:rsidRDefault="000247A0" w:rsidP="000247A0">
            <w:pPr>
              <w:pStyle w:val="BodyText"/>
              <w:rPr>
                <w:rFonts w:ascii="Georgia" w:hAnsi="Georgia"/>
                <w:b/>
                <w:sz w:val="20"/>
              </w:rPr>
            </w:pPr>
            <w:r w:rsidRPr="000247A0">
              <w:rPr>
                <w:rFonts w:ascii="Georgia" w:hAnsi="Georgia"/>
                <w:b/>
                <w:sz w:val="20"/>
              </w:rPr>
              <w:t xml:space="preserve">     2 Marion Co.</w:t>
            </w:r>
          </w:p>
          <w:p w:rsidR="000247A0" w:rsidRPr="000247A0" w:rsidRDefault="000247A0" w:rsidP="000247A0">
            <w:pPr>
              <w:pStyle w:val="BodyText"/>
              <w:rPr>
                <w:rFonts w:ascii="Georgia" w:hAnsi="Georgia"/>
                <w:b/>
                <w:sz w:val="20"/>
              </w:rPr>
            </w:pPr>
            <w:r w:rsidRPr="000247A0">
              <w:rPr>
                <w:rFonts w:ascii="Georgia" w:hAnsi="Georgia"/>
                <w:b/>
                <w:sz w:val="20"/>
              </w:rPr>
              <w:t xml:space="preserve">     1 Warren Co.</w:t>
            </w:r>
          </w:p>
          <w:p w:rsidR="000247A0" w:rsidRPr="000247A0" w:rsidRDefault="000247A0" w:rsidP="000247A0">
            <w:pPr>
              <w:pStyle w:val="BodyText"/>
              <w:rPr>
                <w:rFonts w:ascii="Georgia" w:hAnsi="Georgia"/>
                <w:b/>
                <w:sz w:val="20"/>
              </w:rPr>
            </w:pPr>
          </w:p>
          <w:p w:rsidR="000247A0" w:rsidRPr="000247A0" w:rsidRDefault="000247A0" w:rsidP="000247A0">
            <w:pPr>
              <w:pStyle w:val="BodyText"/>
              <w:rPr>
                <w:rFonts w:ascii="Georgia" w:hAnsi="Georgia"/>
                <w:b/>
                <w:sz w:val="20"/>
              </w:rPr>
            </w:pPr>
            <w:r w:rsidRPr="000247A0">
              <w:rPr>
                <w:rFonts w:ascii="Georgia" w:hAnsi="Georgia"/>
                <w:b/>
                <w:sz w:val="20"/>
              </w:rPr>
              <w:t>1 Respite Nursery and 1 Young Parents Nursery Participating in Al’s Pals program (Warren)</w:t>
            </w:r>
          </w:p>
          <w:p w:rsidR="000247A0" w:rsidRPr="000247A0" w:rsidRDefault="000247A0" w:rsidP="000247A0">
            <w:pPr>
              <w:pStyle w:val="BodyText"/>
              <w:rPr>
                <w:rFonts w:ascii="Georgia" w:hAnsi="Georgia"/>
                <w:b/>
                <w:color w:val="FF0000"/>
                <w:sz w:val="20"/>
              </w:rPr>
            </w:pPr>
          </w:p>
          <w:p w:rsidR="000247A0" w:rsidRPr="000247A0" w:rsidRDefault="000247A0" w:rsidP="000247A0">
            <w:pPr>
              <w:pStyle w:val="BodyText"/>
              <w:rPr>
                <w:rFonts w:ascii="Georgia" w:hAnsi="Georgia"/>
                <w:b/>
                <w:sz w:val="20"/>
              </w:rPr>
            </w:pPr>
            <w:r w:rsidRPr="000247A0">
              <w:rPr>
                <w:rFonts w:ascii="Georgia" w:hAnsi="Georgia"/>
                <w:b/>
                <w:sz w:val="20"/>
              </w:rPr>
              <w:t>16 centers using Al’s Pals curriculum</w:t>
            </w:r>
          </w:p>
          <w:p w:rsidR="000247A0" w:rsidRPr="000247A0" w:rsidRDefault="000247A0" w:rsidP="000247A0">
            <w:pPr>
              <w:pStyle w:val="BodyText"/>
              <w:rPr>
                <w:rFonts w:ascii="Georgia" w:hAnsi="Georgia"/>
                <w:b/>
                <w:color w:val="FF0000"/>
                <w:sz w:val="20"/>
              </w:rPr>
            </w:pPr>
          </w:p>
          <w:p w:rsidR="000247A0" w:rsidRPr="000247A0" w:rsidRDefault="000247A0" w:rsidP="000247A0">
            <w:pPr>
              <w:pStyle w:val="BodyText"/>
              <w:rPr>
                <w:rFonts w:ascii="Georgia" w:hAnsi="Georgia"/>
                <w:b/>
                <w:sz w:val="20"/>
              </w:rPr>
            </w:pPr>
            <w:r w:rsidRPr="000247A0">
              <w:rPr>
                <w:rFonts w:ascii="Georgia" w:hAnsi="Georgia"/>
                <w:b/>
                <w:sz w:val="20"/>
              </w:rPr>
              <w:t>1165 children participating in Al’s Pals program (ages 3-8)</w:t>
            </w:r>
          </w:p>
          <w:p w:rsidR="000247A0" w:rsidRPr="000247A0" w:rsidRDefault="000247A0" w:rsidP="000247A0">
            <w:pPr>
              <w:pStyle w:val="BodyText"/>
              <w:rPr>
                <w:rFonts w:ascii="Georgia" w:hAnsi="Georgia"/>
                <w:b/>
                <w:i/>
                <w:sz w:val="20"/>
              </w:rPr>
            </w:pPr>
          </w:p>
          <w:p w:rsidR="000247A0" w:rsidRPr="000247A0" w:rsidRDefault="000247A0" w:rsidP="000247A0">
            <w:pPr>
              <w:pStyle w:val="BodyText"/>
              <w:rPr>
                <w:rFonts w:ascii="Georgia" w:hAnsi="Georgia"/>
                <w:b/>
                <w:i/>
                <w:sz w:val="20"/>
              </w:rPr>
            </w:pPr>
            <w:r w:rsidRPr="000247A0">
              <w:rPr>
                <w:rFonts w:ascii="Georgia" w:hAnsi="Georgia"/>
                <w:b/>
                <w:i/>
                <w:sz w:val="20"/>
              </w:rPr>
              <w:t>*Numbers for Stepping Stones</w:t>
            </w:r>
            <w:r>
              <w:rPr>
                <w:rFonts w:ascii="Georgia" w:hAnsi="Georgia"/>
                <w:b/>
                <w:i/>
                <w:sz w:val="20"/>
              </w:rPr>
              <w:t xml:space="preserve"> </w:t>
            </w:r>
            <w:r w:rsidRPr="000247A0">
              <w:rPr>
                <w:rFonts w:ascii="Georgia" w:hAnsi="Georgia"/>
                <w:b/>
                <w:i/>
                <w:sz w:val="20"/>
              </w:rPr>
              <w:t>(Winterset), Young Explorers, Pleasantville Elementary and Carlisle Elementary were used from last year as they did not turn in their evaluation, though they were contacted several times. Numbers also do not include Stepping Stones (Norwalk) or Lil Hands Big Dreams as they have never turned in an evaluation (FY13 was their first year with Al’s Pals)</w:t>
            </w:r>
          </w:p>
          <w:p w:rsidR="000247A0" w:rsidRPr="000247A0" w:rsidRDefault="000247A0" w:rsidP="000247A0">
            <w:pPr>
              <w:pStyle w:val="BodyText"/>
              <w:rPr>
                <w:rFonts w:ascii="Georgia" w:hAnsi="Georgia"/>
                <w:b/>
                <w:color w:val="FF0000"/>
                <w:sz w:val="20"/>
              </w:rPr>
            </w:pPr>
          </w:p>
          <w:p w:rsidR="000247A0" w:rsidRPr="000247A0" w:rsidRDefault="000247A0" w:rsidP="000247A0">
            <w:pPr>
              <w:pStyle w:val="BodyText"/>
              <w:rPr>
                <w:rFonts w:ascii="Georgia" w:hAnsi="Georgia"/>
                <w:b/>
                <w:sz w:val="20"/>
              </w:rPr>
            </w:pPr>
            <w:r w:rsidRPr="000247A0">
              <w:rPr>
                <w:rFonts w:ascii="Georgia" w:hAnsi="Georgia"/>
                <w:b/>
                <w:sz w:val="20"/>
              </w:rPr>
              <w:t>16 Centers have received curriculum and materials needed for program implementation</w:t>
            </w:r>
          </w:p>
          <w:p w:rsidR="000247A0" w:rsidRPr="000247A0" w:rsidRDefault="000247A0" w:rsidP="000247A0">
            <w:pPr>
              <w:pStyle w:val="BodyText"/>
              <w:rPr>
                <w:rFonts w:ascii="Georgia" w:hAnsi="Georgia"/>
                <w:b/>
                <w:color w:val="FF0000"/>
                <w:sz w:val="20"/>
              </w:rPr>
            </w:pPr>
          </w:p>
          <w:p w:rsidR="000247A0" w:rsidRPr="000247A0" w:rsidRDefault="000247A0" w:rsidP="000247A0">
            <w:pPr>
              <w:pStyle w:val="BodyText"/>
              <w:rPr>
                <w:rFonts w:ascii="Georgia" w:hAnsi="Georgia"/>
                <w:b/>
                <w:sz w:val="20"/>
              </w:rPr>
            </w:pPr>
            <w:r w:rsidRPr="000247A0">
              <w:rPr>
                <w:rFonts w:ascii="Georgia" w:hAnsi="Georgia"/>
                <w:b/>
                <w:sz w:val="20"/>
              </w:rPr>
              <w:t>44 Teachers/associates trained in Al’s Pals curriculum</w:t>
            </w:r>
          </w:p>
          <w:p w:rsidR="008D2591" w:rsidRPr="000247A0" w:rsidRDefault="008D2591" w:rsidP="000247A0">
            <w:pPr>
              <w:rPr>
                <w:rFonts w:ascii="Georgia" w:hAnsi="Georgia"/>
                <w:b/>
                <w:sz w:val="20"/>
                <w:szCs w:val="20"/>
              </w:rPr>
            </w:pPr>
          </w:p>
          <w:p w:rsidR="000247A0" w:rsidRPr="000247A0" w:rsidRDefault="000247A0" w:rsidP="000247A0">
            <w:pPr>
              <w:rPr>
                <w:rFonts w:ascii="Georgia" w:hAnsi="Georgia"/>
                <w:b/>
                <w:u w:val="single"/>
              </w:rPr>
            </w:pPr>
            <w:r w:rsidRPr="000247A0">
              <w:rPr>
                <w:rFonts w:ascii="Georgia" w:hAnsi="Georgia"/>
                <w:b/>
                <w:u w:val="single"/>
              </w:rPr>
              <w:t>Quality/Efficiency</w:t>
            </w:r>
          </w:p>
          <w:p w:rsidR="000247A0" w:rsidRPr="000247A0" w:rsidRDefault="000247A0" w:rsidP="000247A0">
            <w:pPr>
              <w:rPr>
                <w:rFonts w:ascii="Georgia" w:hAnsi="Georgia"/>
                <w:b/>
                <w:sz w:val="20"/>
                <w:szCs w:val="20"/>
              </w:rPr>
            </w:pPr>
          </w:p>
          <w:p w:rsidR="000247A0" w:rsidRPr="000247A0" w:rsidRDefault="000247A0" w:rsidP="000247A0">
            <w:pPr>
              <w:pStyle w:val="BodyText"/>
              <w:rPr>
                <w:rFonts w:ascii="Georgia" w:hAnsi="Georgia"/>
                <w:bCs/>
                <w:sz w:val="20"/>
              </w:rPr>
            </w:pPr>
            <w:r w:rsidRPr="000247A0">
              <w:rPr>
                <w:rFonts w:ascii="Georgia" w:hAnsi="Georgia"/>
                <w:b/>
                <w:bCs/>
                <w:sz w:val="20"/>
              </w:rPr>
              <w:t>Efficiency:</w:t>
            </w:r>
          </w:p>
          <w:p w:rsidR="000247A0" w:rsidRPr="000247A0" w:rsidRDefault="000247A0" w:rsidP="000247A0">
            <w:pPr>
              <w:pStyle w:val="BodyText"/>
              <w:rPr>
                <w:rFonts w:ascii="Georgia" w:hAnsi="Georgia"/>
                <w:b/>
                <w:bCs/>
                <w:sz w:val="20"/>
              </w:rPr>
            </w:pPr>
          </w:p>
          <w:p w:rsidR="000247A0" w:rsidRPr="000247A0" w:rsidRDefault="000247A0" w:rsidP="000247A0">
            <w:pPr>
              <w:pStyle w:val="BodyText"/>
              <w:rPr>
                <w:rFonts w:ascii="Georgia" w:hAnsi="Georgia"/>
                <w:b/>
                <w:bCs/>
                <w:sz w:val="20"/>
              </w:rPr>
            </w:pPr>
            <w:r w:rsidRPr="000247A0">
              <w:rPr>
                <w:rFonts w:ascii="Georgia" w:hAnsi="Georgia"/>
                <w:b/>
                <w:bCs/>
                <w:sz w:val="20"/>
              </w:rPr>
              <w:t>Cost per preschool: $231.82</w:t>
            </w:r>
          </w:p>
          <w:p w:rsidR="000247A0" w:rsidRPr="000247A0" w:rsidRDefault="000247A0" w:rsidP="000247A0">
            <w:pPr>
              <w:pStyle w:val="BodyText"/>
              <w:rPr>
                <w:rFonts w:ascii="Georgia" w:hAnsi="Georgia"/>
                <w:b/>
                <w:bCs/>
                <w:color w:val="FF0000"/>
                <w:sz w:val="20"/>
              </w:rPr>
            </w:pPr>
          </w:p>
          <w:p w:rsidR="000247A0" w:rsidRPr="000247A0" w:rsidRDefault="000247A0" w:rsidP="000247A0">
            <w:pPr>
              <w:pStyle w:val="BodyText"/>
              <w:rPr>
                <w:rFonts w:ascii="Georgia" w:hAnsi="Georgia"/>
                <w:b/>
                <w:bCs/>
                <w:sz w:val="20"/>
              </w:rPr>
            </w:pPr>
            <w:r w:rsidRPr="000247A0">
              <w:rPr>
                <w:rFonts w:ascii="Georgia" w:hAnsi="Georgia"/>
                <w:b/>
                <w:bCs/>
                <w:sz w:val="20"/>
              </w:rPr>
              <w:t>Cost per school: $850</w:t>
            </w:r>
          </w:p>
          <w:p w:rsidR="000247A0" w:rsidRPr="000247A0" w:rsidRDefault="000247A0" w:rsidP="000247A0">
            <w:pPr>
              <w:pStyle w:val="BodyText"/>
              <w:rPr>
                <w:rFonts w:ascii="Georgia" w:hAnsi="Georgia"/>
                <w:b/>
                <w:bCs/>
                <w:color w:val="FF0000"/>
                <w:sz w:val="20"/>
              </w:rPr>
            </w:pPr>
          </w:p>
          <w:p w:rsidR="000247A0" w:rsidRPr="000247A0" w:rsidRDefault="000247A0" w:rsidP="000247A0">
            <w:pPr>
              <w:pStyle w:val="BodyText"/>
              <w:rPr>
                <w:rFonts w:ascii="Georgia" w:hAnsi="Georgia"/>
                <w:b/>
                <w:bCs/>
                <w:sz w:val="20"/>
              </w:rPr>
            </w:pPr>
            <w:r w:rsidRPr="000247A0">
              <w:rPr>
                <w:rFonts w:ascii="Georgia" w:hAnsi="Georgia"/>
                <w:b/>
                <w:bCs/>
                <w:sz w:val="20"/>
              </w:rPr>
              <w:t>Cost per center: $159.38</w:t>
            </w:r>
          </w:p>
          <w:p w:rsidR="000247A0" w:rsidRPr="000247A0" w:rsidRDefault="000247A0" w:rsidP="000247A0">
            <w:pPr>
              <w:pStyle w:val="BodyText"/>
              <w:rPr>
                <w:rFonts w:ascii="Georgia" w:hAnsi="Georgia"/>
                <w:b/>
                <w:bCs/>
                <w:color w:val="FF0000"/>
                <w:sz w:val="20"/>
              </w:rPr>
            </w:pPr>
          </w:p>
          <w:p w:rsidR="000247A0" w:rsidRPr="000247A0" w:rsidRDefault="000247A0" w:rsidP="000247A0">
            <w:pPr>
              <w:pStyle w:val="BodyText"/>
              <w:jc w:val="left"/>
              <w:rPr>
                <w:rFonts w:ascii="Georgia" w:hAnsi="Georgia"/>
                <w:b/>
                <w:i/>
                <w:sz w:val="20"/>
              </w:rPr>
            </w:pPr>
            <w:r w:rsidRPr="000247A0">
              <w:rPr>
                <w:rFonts w:ascii="Georgia" w:hAnsi="Georgia"/>
                <w:b/>
                <w:bCs/>
                <w:sz w:val="20"/>
              </w:rPr>
              <w:t>Cost per Child: $2.18*</w:t>
            </w:r>
            <w:r w:rsidRPr="000247A0">
              <w:rPr>
                <w:rFonts w:ascii="Georgia" w:hAnsi="Georgia"/>
                <w:b/>
                <w:bCs/>
                <w:sz w:val="20"/>
              </w:rPr>
              <w:br/>
            </w:r>
          </w:p>
          <w:p w:rsidR="000247A0" w:rsidRPr="000247A0" w:rsidRDefault="000247A0" w:rsidP="000247A0">
            <w:pPr>
              <w:pStyle w:val="BodyText"/>
              <w:rPr>
                <w:rFonts w:ascii="Georgia" w:hAnsi="Georgia"/>
                <w:b/>
                <w:bCs/>
                <w:sz w:val="20"/>
              </w:rPr>
            </w:pPr>
            <w:r w:rsidRPr="000247A0">
              <w:rPr>
                <w:rFonts w:ascii="Georgia" w:hAnsi="Georgia"/>
                <w:b/>
                <w:bCs/>
                <w:sz w:val="20"/>
              </w:rPr>
              <w:t>Quality:</w:t>
            </w:r>
          </w:p>
          <w:p w:rsidR="000247A0" w:rsidRPr="000247A0" w:rsidRDefault="000247A0" w:rsidP="000247A0">
            <w:pPr>
              <w:pStyle w:val="BodyText"/>
              <w:rPr>
                <w:rFonts w:ascii="Georgia" w:hAnsi="Georgia"/>
                <w:b/>
                <w:color w:val="FF0000"/>
                <w:sz w:val="20"/>
              </w:rPr>
            </w:pPr>
          </w:p>
          <w:p w:rsidR="000247A0" w:rsidRPr="000247A0" w:rsidRDefault="000247A0" w:rsidP="000247A0">
            <w:pPr>
              <w:pStyle w:val="BodyText"/>
              <w:rPr>
                <w:rFonts w:ascii="Georgia" w:hAnsi="Georgia"/>
                <w:b/>
                <w:sz w:val="20"/>
              </w:rPr>
            </w:pPr>
            <w:r w:rsidRPr="000247A0">
              <w:rPr>
                <w:rFonts w:ascii="Georgia" w:hAnsi="Georgia"/>
                <w:b/>
                <w:sz w:val="20"/>
              </w:rPr>
              <w:t>28% of Warren County children 0-5 (2897, according to US Census Population Estimate for 2011) are participating in Al’s Pals*</w:t>
            </w:r>
          </w:p>
          <w:p w:rsidR="000247A0" w:rsidRPr="000247A0" w:rsidRDefault="000247A0" w:rsidP="000247A0">
            <w:pPr>
              <w:pStyle w:val="BodyText"/>
              <w:rPr>
                <w:rFonts w:ascii="Georgia" w:hAnsi="Georgia"/>
                <w:b/>
                <w:color w:val="FF0000"/>
                <w:sz w:val="20"/>
              </w:rPr>
            </w:pPr>
          </w:p>
          <w:p w:rsidR="000247A0" w:rsidRPr="000247A0" w:rsidRDefault="000247A0" w:rsidP="000247A0">
            <w:pPr>
              <w:pStyle w:val="BodyText"/>
              <w:rPr>
                <w:rFonts w:ascii="Georgia" w:hAnsi="Georgia"/>
                <w:b/>
                <w:sz w:val="20"/>
              </w:rPr>
            </w:pPr>
            <w:r w:rsidRPr="000247A0">
              <w:rPr>
                <w:rFonts w:ascii="Georgia" w:hAnsi="Georgia"/>
                <w:b/>
                <w:sz w:val="20"/>
              </w:rPr>
              <w:t>12% of Marion County children 0-5 (2167, according to US Census Population Estimate for 2011) are participating in  Al’s Pals*</w:t>
            </w:r>
          </w:p>
          <w:p w:rsidR="000247A0" w:rsidRPr="000247A0" w:rsidRDefault="000247A0" w:rsidP="000247A0">
            <w:pPr>
              <w:pStyle w:val="BodyText"/>
              <w:rPr>
                <w:rFonts w:ascii="Georgia" w:hAnsi="Georgia"/>
                <w:b/>
                <w:sz w:val="20"/>
              </w:rPr>
            </w:pPr>
          </w:p>
          <w:p w:rsidR="000247A0" w:rsidRPr="000247A0" w:rsidRDefault="000247A0" w:rsidP="000247A0">
            <w:pPr>
              <w:pStyle w:val="BodyText"/>
              <w:rPr>
                <w:rFonts w:ascii="Georgia" w:hAnsi="Georgia"/>
                <w:b/>
                <w:sz w:val="20"/>
              </w:rPr>
            </w:pPr>
            <w:r w:rsidRPr="000247A0">
              <w:rPr>
                <w:rFonts w:ascii="Georgia" w:hAnsi="Georgia"/>
                <w:b/>
                <w:sz w:val="20"/>
              </w:rPr>
              <w:t>10% of Madison County</w:t>
            </w:r>
          </w:p>
          <w:p w:rsidR="000247A0" w:rsidRPr="000247A0" w:rsidRDefault="000247A0" w:rsidP="000247A0">
            <w:pPr>
              <w:pStyle w:val="BodyText"/>
              <w:rPr>
                <w:rFonts w:ascii="Georgia" w:hAnsi="Georgia"/>
                <w:b/>
                <w:sz w:val="20"/>
              </w:rPr>
            </w:pPr>
            <w:r w:rsidRPr="000247A0">
              <w:rPr>
                <w:rFonts w:ascii="Georgia" w:hAnsi="Georgia"/>
                <w:b/>
                <w:sz w:val="20"/>
              </w:rPr>
              <w:t>Children 0-5 (1088, according  to US Census Population Estimate for 2011) are participating in Al’s Pals*</w:t>
            </w:r>
          </w:p>
          <w:p w:rsidR="000247A0" w:rsidRPr="000247A0" w:rsidRDefault="000247A0" w:rsidP="003C1820">
            <w:pPr>
              <w:rPr>
                <w:rFonts w:ascii="Georgia" w:hAnsi="Georgia"/>
                <w:b/>
                <w:sz w:val="20"/>
                <w:szCs w:val="20"/>
              </w:rPr>
            </w:pPr>
          </w:p>
          <w:p w:rsidR="000247A0" w:rsidRPr="000247A0" w:rsidRDefault="000247A0" w:rsidP="003C1820">
            <w:pPr>
              <w:rPr>
                <w:rFonts w:ascii="Georgia" w:hAnsi="Georgia"/>
                <w:b/>
                <w:u w:val="single"/>
              </w:rPr>
            </w:pPr>
            <w:r w:rsidRPr="000247A0">
              <w:rPr>
                <w:rFonts w:ascii="Georgia" w:hAnsi="Georgia"/>
                <w:b/>
                <w:u w:val="single"/>
              </w:rPr>
              <w:t>Outcome</w:t>
            </w:r>
          </w:p>
          <w:p w:rsidR="000247A0" w:rsidRPr="000247A0" w:rsidRDefault="000247A0" w:rsidP="000247A0">
            <w:pPr>
              <w:rPr>
                <w:rFonts w:ascii="Georgia" w:hAnsi="Georgia"/>
                <w:b/>
                <w:sz w:val="20"/>
                <w:szCs w:val="20"/>
              </w:rPr>
            </w:pPr>
            <w:r w:rsidRPr="000247A0">
              <w:rPr>
                <w:rFonts w:ascii="Georgia" w:hAnsi="Georgia"/>
                <w:b/>
                <w:sz w:val="20"/>
                <w:szCs w:val="20"/>
              </w:rPr>
              <w:t>All centers either have received supplies all requested supplies for the 2012-2013 school year.</w:t>
            </w:r>
          </w:p>
          <w:p w:rsidR="000247A0" w:rsidRPr="000247A0" w:rsidRDefault="000247A0" w:rsidP="000247A0">
            <w:pPr>
              <w:rPr>
                <w:rFonts w:ascii="Georgia" w:hAnsi="Georgia"/>
                <w:b/>
                <w:sz w:val="20"/>
                <w:szCs w:val="20"/>
              </w:rPr>
            </w:pPr>
          </w:p>
          <w:p w:rsidR="000247A0" w:rsidRPr="000247A0" w:rsidRDefault="000247A0" w:rsidP="000247A0">
            <w:pPr>
              <w:rPr>
                <w:rFonts w:ascii="Georgia" w:hAnsi="Georgia"/>
                <w:b/>
                <w:sz w:val="20"/>
                <w:szCs w:val="20"/>
              </w:rPr>
            </w:pPr>
            <w:r w:rsidRPr="000247A0">
              <w:rPr>
                <w:rFonts w:ascii="Georgia" w:hAnsi="Georgia"/>
                <w:b/>
                <w:sz w:val="20"/>
                <w:szCs w:val="20"/>
              </w:rPr>
              <w:t xml:space="preserve">15 of 16 visits to the centers have been completed. Lil Hands, Big Dreams in Norwalk did not return phone calls or emails to set up an observation. </w:t>
            </w:r>
          </w:p>
          <w:p w:rsidR="000247A0" w:rsidRDefault="000247A0" w:rsidP="003C1820">
            <w:pPr>
              <w:rPr>
                <w:rFonts w:ascii="Georgia" w:hAnsi="Georgia"/>
                <w:b/>
                <w:sz w:val="20"/>
                <w:szCs w:val="20"/>
              </w:rPr>
            </w:pPr>
          </w:p>
          <w:p w:rsidR="006D72A0" w:rsidRPr="000247A0" w:rsidRDefault="006D72A0" w:rsidP="003C1820">
            <w:pPr>
              <w:rPr>
                <w:rFonts w:ascii="Georgia" w:hAnsi="Georgia"/>
                <w:b/>
                <w:sz w:val="20"/>
                <w:szCs w:val="20"/>
              </w:rPr>
            </w:pPr>
          </w:p>
          <w:p w:rsidR="009F0D4C" w:rsidRPr="00177494" w:rsidRDefault="009F0D4C" w:rsidP="009F0D4C">
            <w:pPr>
              <w:spacing w:before="100" w:beforeAutospacing="1" w:after="100" w:afterAutospacing="1"/>
              <w:rPr>
                <w:sz w:val="28"/>
              </w:rPr>
            </w:pPr>
            <w:r w:rsidRPr="00177494">
              <w:rPr>
                <w:b/>
                <w:bCs/>
                <w:i/>
                <w:iCs/>
              </w:rPr>
              <w:t xml:space="preserve">1.3 Scope of Work. </w:t>
            </w:r>
          </w:p>
          <w:p w:rsidR="009F0D4C" w:rsidRPr="00177494" w:rsidRDefault="009F0D4C" w:rsidP="009F0D4C">
            <w:pPr>
              <w:spacing w:before="100" w:beforeAutospacing="1" w:after="100" w:afterAutospacing="1"/>
              <w:rPr>
                <w:sz w:val="28"/>
              </w:rPr>
            </w:pPr>
            <w:r w:rsidRPr="00177494">
              <w:rPr>
                <w:b/>
                <w:bCs/>
              </w:rPr>
              <w:t>1.3.1 Deliverables.</w:t>
            </w:r>
          </w:p>
          <w:p w:rsidR="009F0D4C" w:rsidRPr="00177494" w:rsidRDefault="009F0D4C" w:rsidP="009F0D4C">
            <w:pPr>
              <w:spacing w:before="100" w:beforeAutospacing="1" w:after="100" w:afterAutospacing="1"/>
              <w:rPr>
                <w:sz w:val="28"/>
              </w:rPr>
            </w:pPr>
            <w:r w:rsidRPr="00177494">
              <w:lastRenderedPageBreak/>
              <w:t xml:space="preserve">The Contractor shall provide the following: </w:t>
            </w:r>
          </w:p>
          <w:p w:rsidR="009F0D4C" w:rsidRPr="00F40C62" w:rsidRDefault="009F0D4C" w:rsidP="009F0D4C">
            <w:pPr>
              <w:pStyle w:val="ListParagraph"/>
              <w:numPr>
                <w:ilvl w:val="0"/>
                <w:numId w:val="28"/>
              </w:numPr>
              <w:spacing w:before="100" w:beforeAutospacing="1" w:after="100" w:afterAutospacing="1"/>
              <w:rPr>
                <w:b/>
              </w:rPr>
            </w:pPr>
            <w:r w:rsidRPr="00F40C62">
              <w:t xml:space="preserve">Children 0-5 will have Al’s Pals Curriculum delivered at their preschool, elementary school or Respite Nursery as an Alcohol/Violence Prevention Program. </w:t>
            </w:r>
            <w:r>
              <w:rPr>
                <w:b/>
              </w:rPr>
              <w:t xml:space="preserve">All participating schools/child </w:t>
            </w:r>
            <w:r w:rsidRPr="00F40C62">
              <w:rPr>
                <w:b/>
              </w:rPr>
              <w:t>care centers are delivering the Al’s Pals Curriculum.</w:t>
            </w:r>
            <w:r w:rsidRPr="00F40C62">
              <w:br/>
            </w:r>
            <w:r w:rsidRPr="00F40C62">
              <w:br/>
              <w:t xml:space="preserve">(b) Al’s Pals curriculum will be delivered with hand puppets by staffs who have received Al’s Pals online training. </w:t>
            </w:r>
            <w:r w:rsidRPr="00F40C62">
              <w:rPr>
                <w:b/>
              </w:rPr>
              <w:t>All staff delivering the Al’</w:t>
            </w:r>
            <w:r>
              <w:rPr>
                <w:b/>
              </w:rPr>
              <w:t>s Pals Curriculum has</w:t>
            </w:r>
            <w:r w:rsidRPr="00F40C62">
              <w:rPr>
                <w:b/>
              </w:rPr>
              <w:t xml:space="preserve"> been trained.</w:t>
            </w:r>
            <w:r w:rsidRPr="00F40C62">
              <w:br/>
            </w:r>
            <w:r w:rsidRPr="00F40C62">
              <w:br/>
              <w:t xml:space="preserve">(c) Each of the Al’s Pals classrooms shall be required to undergo an annual monitoring session done by CPPC Coordinator using the Al’s Pals Curriculum Evaluation. </w:t>
            </w:r>
            <w:r>
              <w:rPr>
                <w:b/>
              </w:rPr>
              <w:t>Completed all observations, except one at Lil Hands Big Dreams in Norwalk. Daycare would not return phone calls or emails. Will try to get in touch with them again in the fall of 2013.</w:t>
            </w:r>
          </w:p>
          <w:p w:rsidR="009F0D4C" w:rsidRDefault="009F0D4C" w:rsidP="009F0D4C">
            <w:pPr>
              <w:pStyle w:val="ListParagraph"/>
              <w:spacing w:before="100" w:beforeAutospacing="1" w:after="100" w:afterAutospacing="1"/>
              <w:rPr>
                <w:b/>
              </w:rPr>
            </w:pPr>
            <w:r w:rsidRPr="00F40C62">
              <w:br/>
              <w:t xml:space="preserve">(d) Provide all consumable supplies required for the Al’s Pals classrooms activities in the three counties. </w:t>
            </w:r>
            <w:r>
              <w:rPr>
                <w:b/>
              </w:rPr>
              <w:t>Delivered all requested supplies.</w:t>
            </w:r>
          </w:p>
          <w:p w:rsidR="009F0D4C" w:rsidRPr="00F40C62" w:rsidRDefault="009F0D4C" w:rsidP="009F0D4C">
            <w:pPr>
              <w:pStyle w:val="ListParagraph"/>
              <w:spacing w:before="100" w:beforeAutospacing="1" w:after="100" w:afterAutospacing="1"/>
              <w:rPr>
                <w:sz w:val="28"/>
              </w:rPr>
            </w:pPr>
            <w:r w:rsidRPr="00F40C62">
              <w:br/>
              <w:t xml:space="preserve">(e) Contractor will provide quarterly reports that include updates on Deliverables and Performance Measures. </w:t>
            </w:r>
            <w:r w:rsidRPr="00F40C62">
              <w:rPr>
                <w:b/>
              </w:rPr>
              <w:t xml:space="preserve">Completed in </w:t>
            </w:r>
            <w:r>
              <w:rPr>
                <w:b/>
              </w:rPr>
              <w:t>FY13</w:t>
            </w:r>
            <w:r w:rsidRPr="00F40C62">
              <w:rPr>
                <w:b/>
              </w:rPr>
              <w:t>.</w:t>
            </w:r>
          </w:p>
          <w:p w:rsidR="009F0D4C" w:rsidRPr="00177494" w:rsidRDefault="009F0D4C" w:rsidP="009F0D4C">
            <w:pPr>
              <w:spacing w:before="100" w:beforeAutospacing="1" w:after="100" w:afterAutospacing="1"/>
              <w:rPr>
                <w:sz w:val="28"/>
              </w:rPr>
            </w:pPr>
            <w:r w:rsidRPr="00177494">
              <w:t xml:space="preserve">1.3.2 Performance Measures. </w:t>
            </w:r>
          </w:p>
          <w:p w:rsidR="009F0D4C" w:rsidRPr="00177494" w:rsidRDefault="009F0D4C" w:rsidP="009F0D4C">
            <w:pPr>
              <w:spacing w:before="100" w:beforeAutospacing="1" w:after="100" w:afterAutospacing="1"/>
              <w:rPr>
                <w:sz w:val="28"/>
              </w:rPr>
            </w:pPr>
            <w:r w:rsidRPr="00177494">
              <w:t>(a) 80% of participating centers in Madison, Marion and Warren County will deliver a minimum of 5 sessions of the Al</w:t>
            </w:r>
            <w:r>
              <w:t>’</w:t>
            </w:r>
            <w:r w:rsidRPr="00177494">
              <w:t>s Pals Alcohol/Violence Prevention Program to youth in their care ages 0-5.</w:t>
            </w:r>
            <w:r>
              <w:t xml:space="preserve"> </w:t>
            </w:r>
            <w:r>
              <w:rPr>
                <w:b/>
              </w:rPr>
              <w:t>Completed in FY13. See Al’s Pals Evaluations filled out by centers by contacting Sarah Hohanshelt.</w:t>
            </w:r>
          </w:p>
          <w:p w:rsidR="009F0D4C" w:rsidRPr="00177494" w:rsidRDefault="009F0D4C" w:rsidP="009F0D4C">
            <w:pPr>
              <w:spacing w:before="100" w:beforeAutospacing="1" w:after="100" w:afterAutospacing="1"/>
              <w:rPr>
                <w:sz w:val="28"/>
              </w:rPr>
            </w:pPr>
            <w:r w:rsidRPr="00177494">
              <w:t>(b) 100% of staff will have participated in Al</w:t>
            </w:r>
            <w:r w:rsidRPr="00DB3509">
              <w:t>’</w:t>
            </w:r>
            <w:r w:rsidRPr="00177494">
              <w:t>s Pals online training before they can deliver the Al</w:t>
            </w:r>
            <w:r w:rsidRPr="00DB3509">
              <w:t>’</w:t>
            </w:r>
            <w:r w:rsidRPr="00177494">
              <w:t>s Pals Curriculum with hand puppets.</w:t>
            </w:r>
            <w:r>
              <w:t xml:space="preserve"> </w:t>
            </w:r>
            <w:r w:rsidRPr="00DB3509">
              <w:rPr>
                <w:b/>
              </w:rPr>
              <w:t xml:space="preserve">Completed in </w:t>
            </w:r>
            <w:r>
              <w:rPr>
                <w:b/>
              </w:rPr>
              <w:t>FY13</w:t>
            </w:r>
            <w:r w:rsidRPr="00DB3509">
              <w:rPr>
                <w:b/>
              </w:rPr>
              <w:t xml:space="preserve">. </w:t>
            </w:r>
            <w:r>
              <w:rPr>
                <w:b/>
              </w:rPr>
              <w:t>Trainings were scheduled as needed. One training was held in FY13.</w:t>
            </w:r>
          </w:p>
          <w:p w:rsidR="009F0D4C" w:rsidRPr="00177494" w:rsidRDefault="009F0D4C" w:rsidP="009F0D4C">
            <w:pPr>
              <w:spacing w:before="100" w:beforeAutospacing="1" w:after="100" w:afterAutospacing="1"/>
              <w:rPr>
                <w:sz w:val="28"/>
              </w:rPr>
            </w:pPr>
            <w:r w:rsidRPr="00177494">
              <w:t>(c) 90% of Al</w:t>
            </w:r>
            <w:r>
              <w:t>’</w:t>
            </w:r>
            <w:r w:rsidRPr="00177494">
              <w:t>s Pals participating centers will average at least a 3 on their Al</w:t>
            </w:r>
            <w:r w:rsidRPr="00DB3509">
              <w:t>’</w:t>
            </w:r>
            <w:r w:rsidRPr="00177494">
              <w:t xml:space="preserve">s Pals annual Curriculum Evaluation Form (scale of 5). </w:t>
            </w:r>
            <w:r>
              <w:rPr>
                <w:b/>
              </w:rPr>
              <w:t>Completed in FY13. See evaluations filled out by centers.</w:t>
            </w:r>
          </w:p>
          <w:p w:rsidR="009F0D4C" w:rsidRPr="00177494" w:rsidRDefault="009F0D4C" w:rsidP="009F0D4C">
            <w:pPr>
              <w:spacing w:before="100" w:beforeAutospacing="1" w:after="100" w:afterAutospacing="1"/>
              <w:rPr>
                <w:sz w:val="28"/>
              </w:rPr>
            </w:pPr>
            <w:r w:rsidRPr="00177494">
              <w:t xml:space="preserve">(d) 100% of all consumable supplies required for the Al’s Pals classrooms activities in the three counties will be provided by the CPPC Coordinator under this contract. </w:t>
            </w:r>
            <w:r>
              <w:t xml:space="preserve"> </w:t>
            </w:r>
            <w:r>
              <w:rPr>
                <w:b/>
              </w:rPr>
              <w:t>A</w:t>
            </w:r>
            <w:r w:rsidRPr="00DB3509">
              <w:rPr>
                <w:b/>
              </w:rPr>
              <w:t xml:space="preserve">ll needed materials </w:t>
            </w:r>
            <w:r>
              <w:rPr>
                <w:b/>
              </w:rPr>
              <w:t>were delivered in FY13.</w:t>
            </w:r>
          </w:p>
          <w:p w:rsidR="009F0D4C" w:rsidRPr="00177494" w:rsidRDefault="009F0D4C" w:rsidP="009F0D4C">
            <w:pPr>
              <w:spacing w:before="100" w:beforeAutospacing="1" w:after="100" w:afterAutospacing="1"/>
              <w:rPr>
                <w:sz w:val="28"/>
              </w:rPr>
            </w:pPr>
            <w:r w:rsidRPr="00177494">
              <w:t>(e) Quarterly reports by Contractor on Deliverables and Performance Measures will be due the 15</w:t>
            </w:r>
            <w:r w:rsidRPr="00177494">
              <w:rPr>
                <w:vertAlign w:val="superscript"/>
              </w:rPr>
              <w:t>th</w:t>
            </w:r>
            <w:r w:rsidRPr="00177494">
              <w:t xml:space="preserve"> of the month following the end of a quarter. </w:t>
            </w:r>
            <w:r w:rsidRPr="00DB3509">
              <w:rPr>
                <w:b/>
              </w:rPr>
              <w:t xml:space="preserve">Completed </w:t>
            </w:r>
            <w:r>
              <w:rPr>
                <w:b/>
              </w:rPr>
              <w:t>in FY13</w:t>
            </w:r>
            <w:r w:rsidRPr="00DB3509">
              <w:rPr>
                <w:b/>
              </w:rPr>
              <w:t>.</w:t>
            </w:r>
          </w:p>
          <w:p w:rsidR="009F0D4C" w:rsidRPr="009F0D4C" w:rsidRDefault="009F0D4C" w:rsidP="009F0D4C">
            <w:pPr>
              <w:spacing w:before="100" w:beforeAutospacing="1" w:after="100" w:afterAutospacing="1"/>
              <w:rPr>
                <w:sz w:val="28"/>
              </w:rPr>
            </w:pPr>
            <w:r w:rsidRPr="009F0D4C">
              <w:t xml:space="preserve">(f) 100% of payments shall be issued as directed to vendor(s) within 20 workdays from the date the contractor receives written notification from the authorized Coordinator. </w:t>
            </w:r>
            <w:r w:rsidRPr="009F0D4C">
              <w:rPr>
                <w:b/>
              </w:rPr>
              <w:t>Completed FY13.</w:t>
            </w:r>
          </w:p>
          <w:p w:rsidR="009F0D4C" w:rsidRPr="009F0D4C" w:rsidRDefault="009F0D4C" w:rsidP="009F0D4C">
            <w:pPr>
              <w:spacing w:before="100" w:beforeAutospacing="1" w:after="100" w:afterAutospacing="1"/>
              <w:rPr>
                <w:sz w:val="28"/>
              </w:rPr>
            </w:pPr>
            <w:r w:rsidRPr="009F0D4C">
              <w:t xml:space="preserve">(g) 100% of invoices submitted to the Department for reimbursement shall be accurate and timely. </w:t>
            </w:r>
            <w:r w:rsidRPr="009F0D4C">
              <w:rPr>
                <w:b/>
              </w:rPr>
              <w:t>Completed in FY13.</w:t>
            </w:r>
          </w:p>
          <w:p w:rsidR="009F0D4C" w:rsidRPr="00177494" w:rsidRDefault="009F0D4C" w:rsidP="009F0D4C">
            <w:pPr>
              <w:spacing w:before="100" w:beforeAutospacing="1" w:after="100" w:afterAutospacing="1"/>
              <w:rPr>
                <w:sz w:val="28"/>
              </w:rPr>
            </w:pPr>
            <w:r w:rsidRPr="00177494">
              <w:t xml:space="preserve">(h) All monthly expenditure reports shall be submitted to the DCAT Contract </w:t>
            </w:r>
            <w:r>
              <w:t xml:space="preserve">Monitor and approved </w:t>
            </w:r>
            <w:r>
              <w:lastRenderedPageBreak/>
              <w:t>before they</w:t>
            </w:r>
            <w:r w:rsidRPr="00177494">
              <w:t xml:space="preserve"> are sent for reimbursement</w:t>
            </w:r>
            <w:r>
              <w:t xml:space="preserve">. </w:t>
            </w:r>
            <w:r>
              <w:rPr>
                <w:b/>
              </w:rPr>
              <w:t>Completed in FY13</w:t>
            </w:r>
            <w:r w:rsidRPr="00DB3509">
              <w:rPr>
                <w:b/>
              </w:rPr>
              <w:t>.</w:t>
            </w:r>
          </w:p>
          <w:p w:rsidR="00821813" w:rsidRPr="00821813" w:rsidRDefault="009F0D4C" w:rsidP="00821813">
            <w:pPr>
              <w:rPr>
                <w:rFonts w:ascii="Georgia" w:hAnsi="Georgia"/>
                <w:b/>
                <w:sz w:val="20"/>
                <w:szCs w:val="20"/>
              </w:rPr>
            </w:pPr>
            <w:r>
              <w:rPr>
                <w:rFonts w:ascii="Georgia" w:hAnsi="Georgia"/>
                <w:b/>
                <w:sz w:val="20"/>
                <w:szCs w:val="20"/>
              </w:rPr>
              <w:t>Additional Performance measures</w:t>
            </w:r>
            <w:r w:rsidR="00821813" w:rsidRPr="00821813">
              <w:rPr>
                <w:rFonts w:ascii="Georgia" w:hAnsi="Georgia"/>
                <w:b/>
                <w:sz w:val="20"/>
                <w:szCs w:val="20"/>
              </w:rPr>
              <w:t xml:space="preserve"> </w:t>
            </w:r>
            <w:r>
              <w:rPr>
                <w:rFonts w:ascii="Georgia" w:hAnsi="Georgia"/>
                <w:b/>
                <w:sz w:val="20"/>
                <w:szCs w:val="20"/>
              </w:rPr>
              <w:t>averages over last several years for ALS PALS:</w:t>
            </w:r>
          </w:p>
          <w:p w:rsidR="00821813" w:rsidRPr="00821813" w:rsidRDefault="00821813" w:rsidP="00821813">
            <w:pPr>
              <w:rPr>
                <w:rFonts w:ascii="Georgia" w:hAnsi="Georgia"/>
                <w:b/>
                <w:sz w:val="20"/>
                <w:szCs w:val="20"/>
              </w:rPr>
            </w:pPr>
          </w:p>
          <w:p w:rsidR="00821813" w:rsidRPr="00821813" w:rsidRDefault="00821813" w:rsidP="00821813">
            <w:pPr>
              <w:rPr>
                <w:rFonts w:ascii="Georgia" w:hAnsi="Georgia"/>
                <w:b/>
                <w:sz w:val="20"/>
                <w:szCs w:val="20"/>
              </w:rPr>
            </w:pPr>
            <w:r w:rsidRPr="00821813">
              <w:rPr>
                <w:rFonts w:ascii="Georgia" w:hAnsi="Georgia"/>
                <w:b/>
                <w:sz w:val="20"/>
                <w:szCs w:val="20"/>
              </w:rPr>
              <w:t>93% of children showing improvement in social and emotional competence (express feelings appropriately, use self-control, problem-solve, accept differences, care about others, make safe and healthy choices)</w:t>
            </w:r>
          </w:p>
          <w:p w:rsidR="00821813" w:rsidRPr="00821813" w:rsidRDefault="00821813" w:rsidP="00821813">
            <w:pPr>
              <w:rPr>
                <w:rFonts w:ascii="Georgia" w:hAnsi="Georgia"/>
                <w:b/>
                <w:sz w:val="20"/>
                <w:szCs w:val="20"/>
              </w:rPr>
            </w:pPr>
          </w:p>
          <w:p w:rsidR="00821813" w:rsidRPr="00821813" w:rsidRDefault="00821813" w:rsidP="00821813">
            <w:pPr>
              <w:rPr>
                <w:rFonts w:ascii="Georgia" w:hAnsi="Georgia"/>
                <w:b/>
                <w:sz w:val="20"/>
                <w:szCs w:val="20"/>
              </w:rPr>
            </w:pPr>
            <w:r w:rsidRPr="00821813">
              <w:rPr>
                <w:rFonts w:ascii="Georgia" w:hAnsi="Georgia"/>
                <w:b/>
                <w:sz w:val="20"/>
                <w:szCs w:val="20"/>
              </w:rPr>
              <w:t>83% of children showing improvement in social withdrawal behaviors (peer interaction, response to affection, ability to make friends)</w:t>
            </w:r>
          </w:p>
          <w:p w:rsidR="00821813" w:rsidRPr="00821813" w:rsidRDefault="00821813" w:rsidP="00821813">
            <w:pPr>
              <w:rPr>
                <w:rFonts w:ascii="Georgia" w:hAnsi="Georgia"/>
                <w:b/>
                <w:sz w:val="20"/>
                <w:szCs w:val="20"/>
              </w:rPr>
            </w:pPr>
          </w:p>
          <w:p w:rsidR="003C1820" w:rsidRDefault="00821813" w:rsidP="003C1820">
            <w:pPr>
              <w:rPr>
                <w:rFonts w:ascii="Georgia" w:hAnsi="Georgia"/>
                <w:b/>
                <w:sz w:val="20"/>
                <w:szCs w:val="20"/>
              </w:rPr>
            </w:pPr>
            <w:r w:rsidRPr="00821813">
              <w:rPr>
                <w:rFonts w:ascii="Georgia" w:hAnsi="Georgia"/>
                <w:b/>
                <w:sz w:val="20"/>
                <w:szCs w:val="20"/>
              </w:rPr>
              <w:t>95% of children showing reductions in negative and/or aggressive behaviors ( physical aggression, bullying, name calling)</w:t>
            </w:r>
          </w:p>
          <w:p w:rsidR="00D42F34" w:rsidRDefault="00D42F34" w:rsidP="003C1820">
            <w:pPr>
              <w:rPr>
                <w:rFonts w:ascii="Georgia" w:hAnsi="Georgia"/>
                <w:b/>
                <w:sz w:val="20"/>
                <w:szCs w:val="20"/>
              </w:rPr>
            </w:pPr>
          </w:p>
          <w:p w:rsidR="00D42F34" w:rsidRDefault="00D42F34" w:rsidP="003C1820">
            <w:pPr>
              <w:rPr>
                <w:rFonts w:ascii="Georgia" w:hAnsi="Georgia"/>
                <w:b/>
                <w:sz w:val="20"/>
                <w:szCs w:val="20"/>
              </w:rPr>
            </w:pPr>
          </w:p>
          <w:p w:rsidR="00D42F34" w:rsidRPr="00D42F34" w:rsidRDefault="00D42F34" w:rsidP="00D42F34">
            <w:pPr>
              <w:rPr>
                <w:rFonts w:ascii="Comic Sans MS" w:hAnsi="Comic Sans MS"/>
                <w:b/>
              </w:rPr>
            </w:pPr>
            <w:r>
              <w:rPr>
                <w:rFonts w:ascii="Georgia" w:hAnsi="Georgia"/>
                <w:b/>
                <w:sz w:val="20"/>
                <w:szCs w:val="20"/>
              </w:rPr>
              <w:t xml:space="preserve">Two successful pilot sessions were run in the Indianola DCAT Cluster for the Parents of youth receiving ALS PALS at their centers. This program is called “Here Now and Down the Road.” These reports can be viewed at </w:t>
            </w:r>
            <w:hyperlink r:id="rId10" w:history="1">
              <w:r w:rsidRPr="00BC09E1">
                <w:rPr>
                  <w:rStyle w:val="Hyperlink"/>
                  <w:rFonts w:ascii="Georgia" w:hAnsi="Georgia"/>
                  <w:b/>
                  <w:sz w:val="20"/>
                  <w:szCs w:val="20"/>
                </w:rPr>
                <w:t>www.cppconline.com</w:t>
              </w:r>
            </w:hyperlink>
            <w:r>
              <w:rPr>
                <w:rFonts w:ascii="Georgia" w:hAnsi="Georgia"/>
                <w:b/>
                <w:sz w:val="20"/>
                <w:szCs w:val="20"/>
              </w:rPr>
              <w:t xml:space="preserve"> </w:t>
            </w:r>
            <w:r w:rsidRPr="00D42F34">
              <w:rPr>
                <w:b/>
              </w:rPr>
              <w:t>under the "Yearly Reports, Plans and RFPs" tab which can be found by hovering over the "home" tab on the homepage.</w:t>
            </w:r>
          </w:p>
          <w:p w:rsidR="00D42F34" w:rsidRPr="00D42F34" w:rsidRDefault="00D42F34" w:rsidP="003C1820">
            <w:pPr>
              <w:rPr>
                <w:rFonts w:ascii="Georgia" w:hAnsi="Georgia"/>
                <w:b/>
                <w:sz w:val="20"/>
                <w:szCs w:val="20"/>
              </w:rPr>
            </w:pPr>
          </w:p>
          <w:p w:rsidR="003C1820" w:rsidRPr="003C1820" w:rsidRDefault="003C1820" w:rsidP="003C1820">
            <w:pPr>
              <w:rPr>
                <w:rFonts w:ascii="Georgia" w:hAnsi="Georgia"/>
              </w:rPr>
            </w:pPr>
          </w:p>
        </w:tc>
      </w:tr>
    </w:tbl>
    <w:p w:rsidR="003C1820" w:rsidRDefault="003C1820" w:rsidP="003C1820">
      <w:pPr>
        <w:rPr>
          <w:rFonts w:ascii="Georgia" w:hAnsi="Georgia"/>
        </w:rPr>
      </w:pPr>
    </w:p>
    <w:p w:rsidR="00901C20" w:rsidRPr="003C1820" w:rsidRDefault="00901C20" w:rsidP="003C182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0152" w:type="dxa"/>
          </w:tcPr>
          <w:p w:rsidR="003C1820" w:rsidRPr="003C1820" w:rsidRDefault="003C1820" w:rsidP="003C1820">
            <w:pPr>
              <w:rPr>
                <w:rFonts w:ascii="Georgia" w:hAnsi="Georgia"/>
              </w:rPr>
            </w:pPr>
            <w:r w:rsidRPr="003C1820">
              <w:rPr>
                <w:rFonts w:ascii="Georgia" w:hAnsi="Georgia"/>
              </w:rPr>
              <w:t>Madeline Adams (Coordinator) – 515.468.1684</w:t>
            </w:r>
          </w:p>
          <w:p w:rsidR="003C1820" w:rsidRDefault="003C1820" w:rsidP="003E4608">
            <w:pPr>
              <w:tabs>
                <w:tab w:val="right" w:pos="10680"/>
              </w:tabs>
              <w:rPr>
                <w:rFonts w:ascii="Georgia" w:hAnsi="Georgia"/>
              </w:rPr>
            </w:pPr>
            <w:r w:rsidRPr="003C1820">
              <w:rPr>
                <w:rFonts w:ascii="Georgia" w:hAnsi="Georgia"/>
              </w:rPr>
              <w:t>Family Team Meeting Facilitation. DCAT5-11-011</w:t>
            </w:r>
            <w:r>
              <w:rPr>
                <w:rFonts w:ascii="Georgia" w:hAnsi="Georgia"/>
              </w:rPr>
              <w:t xml:space="preserve">    </w:t>
            </w:r>
            <w:r w:rsidR="003E4608">
              <w:rPr>
                <w:rFonts w:ascii="Georgia" w:hAnsi="Georgia"/>
              </w:rPr>
              <w:t xml:space="preserve">                                                                     Core Program #2                                                                                       Spent $47,867 of</w:t>
            </w:r>
            <w:r>
              <w:rPr>
                <w:rFonts w:ascii="Georgia" w:hAnsi="Georgia"/>
              </w:rPr>
              <w:t xml:space="preserve">  </w:t>
            </w:r>
            <w:r w:rsidRPr="003C1820">
              <w:rPr>
                <w:rFonts w:ascii="Georgia" w:hAnsi="Georgia"/>
              </w:rPr>
              <w:t>$47,867</w:t>
            </w:r>
          </w:p>
          <w:p w:rsidR="003E4608" w:rsidRPr="003C1820" w:rsidRDefault="003E4608" w:rsidP="00795094">
            <w:pPr>
              <w:tabs>
                <w:tab w:val="right" w:pos="10680"/>
              </w:tabs>
              <w:rPr>
                <w:rFonts w:ascii="Georgia" w:hAnsi="Georgia"/>
              </w:rPr>
            </w:pPr>
            <w:r>
              <w:rPr>
                <w:rFonts w:ascii="Georgia" w:hAnsi="Georgia"/>
              </w:rPr>
              <w:t xml:space="preserve">                                                               </w:t>
            </w:r>
            <w:r w:rsidR="00795094">
              <w:rPr>
                <w:rFonts w:ascii="Georgia" w:hAnsi="Georgia"/>
              </w:rPr>
              <w:t xml:space="preserve">       </w:t>
            </w:r>
            <w:r>
              <w:rPr>
                <w:rFonts w:ascii="Georgia" w:hAnsi="Georgia"/>
              </w:rPr>
              <w:t xml:space="preserve">  (plus an additional $2,978</w:t>
            </w:r>
            <w:r w:rsidR="00795094">
              <w:rPr>
                <w:rFonts w:ascii="Georgia" w:hAnsi="Georgia"/>
              </w:rPr>
              <w:t xml:space="preserve"> for general expenses and             $1,011 from Community Support contract for new computer and equipment. LAE covered expenses were about $12,000 for total budget of $63,000+</w:t>
            </w:r>
            <w:r>
              <w:rPr>
                <w:rFonts w:ascii="Georgia" w:hAnsi="Georgia"/>
              </w:rPr>
              <w:t>)</w:t>
            </w:r>
          </w:p>
        </w:tc>
      </w:tr>
      <w:tr w:rsidR="003C1820" w:rsidRPr="00A64C2B" w:rsidTr="003C1820">
        <w:tc>
          <w:tcPr>
            <w:tcW w:w="10152" w:type="dxa"/>
          </w:tcPr>
          <w:p w:rsidR="003C1820" w:rsidRPr="00A64C2B" w:rsidRDefault="003C1820" w:rsidP="003C1820">
            <w:pPr>
              <w:pStyle w:val="Header"/>
              <w:rPr>
                <w:rFonts w:ascii="Georgia" w:hAnsi="Georgia"/>
                <w:sz w:val="20"/>
              </w:rPr>
            </w:pPr>
          </w:p>
          <w:p w:rsidR="003C1820" w:rsidRPr="00A64C2B" w:rsidRDefault="003C1820" w:rsidP="003C1820">
            <w:pPr>
              <w:pStyle w:val="Header"/>
              <w:rPr>
                <w:rFonts w:ascii="Georgia" w:hAnsi="Georgia"/>
                <w:sz w:val="20"/>
              </w:rPr>
            </w:pPr>
            <w:r w:rsidRPr="00A64C2B">
              <w:rPr>
                <w:rFonts w:ascii="Georgia" w:hAnsi="Georgia"/>
                <w:sz w:val="20"/>
              </w:rPr>
              <w:t xml:space="preserve">The Department of Human Services (DHS) child welfare focus is on serving families with children at serious risk of harm from abuse and neglect.   Building teams at the time of crisis to support families where there is a risk of serious harm to the child has been identified as a means to address the factors that threaten the child’s safety, establish permanency for the child, and promote well being – central expectations in the provision of child welfare services.    </w:t>
            </w:r>
          </w:p>
          <w:p w:rsidR="003C1820" w:rsidRPr="00A64C2B" w:rsidRDefault="003C1820" w:rsidP="003C1820">
            <w:pPr>
              <w:pStyle w:val="Header"/>
              <w:rPr>
                <w:rFonts w:ascii="Georgia" w:hAnsi="Georgia"/>
                <w:sz w:val="20"/>
              </w:rPr>
            </w:pPr>
          </w:p>
          <w:p w:rsidR="003C1820" w:rsidRPr="00A64C2B" w:rsidRDefault="003C1820" w:rsidP="003C1820">
            <w:pPr>
              <w:pStyle w:val="Header"/>
              <w:rPr>
                <w:rFonts w:ascii="Georgia" w:hAnsi="Georgia"/>
                <w:sz w:val="20"/>
              </w:rPr>
            </w:pPr>
            <w:r w:rsidRPr="00A64C2B">
              <w:rPr>
                <w:rFonts w:ascii="Georgia" w:hAnsi="Georgia"/>
                <w:sz w:val="20"/>
              </w:rPr>
              <w:t xml:space="preserve">Family Team Meetings (FTM) is used to enhance the core casework functions of family engagement, assessment, service planning, monitoring and coordination. When properly applied, FTMs support a trust-based relationship, facilitates family engagement, and sustains the family’s interest and involvement in a change process.   FTMs promote unity of effort and provide an opportunity for all helping professionals to develop a shared understanding of the family’s situation – which are critical elements in attaining positive results. FTMs should be a proportional response to the needs of the child and family that is coordinated across systems involved with the family.    </w:t>
            </w:r>
          </w:p>
          <w:p w:rsidR="003C1820" w:rsidRPr="00A64C2B" w:rsidRDefault="003C1820" w:rsidP="003C1820">
            <w:pPr>
              <w:pStyle w:val="Header"/>
              <w:rPr>
                <w:rFonts w:ascii="Georgia" w:hAnsi="Georgia"/>
                <w:sz w:val="20"/>
              </w:rPr>
            </w:pPr>
          </w:p>
          <w:p w:rsidR="003C1820" w:rsidRPr="00A64C2B" w:rsidRDefault="003C1820" w:rsidP="003C1820">
            <w:pPr>
              <w:pStyle w:val="Header"/>
              <w:rPr>
                <w:rFonts w:ascii="Georgia" w:hAnsi="Georgia"/>
                <w:sz w:val="20"/>
              </w:rPr>
            </w:pPr>
            <w:r w:rsidRPr="00A64C2B">
              <w:rPr>
                <w:rFonts w:ascii="Georgia" w:hAnsi="Georgia"/>
                <w:sz w:val="20"/>
              </w:rPr>
              <w:t>The FTM Facilitator will provide Family Team Decision Making facilitation for the Department of Human Services, which includes:</w:t>
            </w:r>
          </w:p>
          <w:p w:rsidR="003C1820" w:rsidRPr="00A64C2B" w:rsidRDefault="003C1820" w:rsidP="003C1820">
            <w:pPr>
              <w:pStyle w:val="Header"/>
              <w:rPr>
                <w:rFonts w:ascii="Georgia" w:hAnsi="Georgia"/>
                <w:sz w:val="20"/>
              </w:rPr>
            </w:pPr>
            <w:r w:rsidRPr="00A64C2B">
              <w:rPr>
                <w:rFonts w:ascii="Georgia" w:hAnsi="Georgia"/>
                <w:sz w:val="20"/>
              </w:rPr>
              <w:t>- Case load of 1</w:t>
            </w:r>
            <w:r w:rsidR="003E4608">
              <w:rPr>
                <w:rFonts w:ascii="Georgia" w:hAnsi="Georgia"/>
                <w:sz w:val="20"/>
              </w:rPr>
              <w:t>5</w:t>
            </w:r>
            <w:r w:rsidRPr="00A64C2B">
              <w:rPr>
                <w:rFonts w:ascii="Georgia" w:hAnsi="Georgia"/>
                <w:sz w:val="20"/>
              </w:rPr>
              <w:t>-20 Family Team Meetings per month with priority given to (1) DHS founded child abuse cases with children 0-5 year old range, (2) DHS/Juvenile Court eligible cases and (3) Acceptance of local community referral cases on a time available basis.</w:t>
            </w:r>
          </w:p>
          <w:p w:rsidR="003C1820" w:rsidRPr="00A64C2B" w:rsidRDefault="003C1820" w:rsidP="003C1820">
            <w:pPr>
              <w:pStyle w:val="Header"/>
              <w:rPr>
                <w:rFonts w:ascii="Georgia" w:hAnsi="Georgia"/>
                <w:sz w:val="20"/>
              </w:rPr>
            </w:pPr>
            <w:r w:rsidRPr="00A64C2B">
              <w:rPr>
                <w:rFonts w:ascii="Georgia" w:hAnsi="Georgia"/>
                <w:sz w:val="20"/>
              </w:rPr>
              <w:t xml:space="preserve">- Coordinate Family Team Meeting facilitator activities for </w:t>
            </w:r>
            <w:r w:rsidR="003E4608">
              <w:rPr>
                <w:rFonts w:ascii="Georgia" w:hAnsi="Georgia"/>
                <w:sz w:val="20"/>
              </w:rPr>
              <w:t xml:space="preserve">all </w:t>
            </w:r>
            <w:r w:rsidRPr="00A64C2B">
              <w:rPr>
                <w:rFonts w:ascii="Georgia" w:hAnsi="Georgia"/>
                <w:sz w:val="20"/>
              </w:rPr>
              <w:t>facilitators</w:t>
            </w:r>
            <w:r w:rsidR="003E4608">
              <w:rPr>
                <w:rFonts w:ascii="Georgia" w:hAnsi="Georgia"/>
                <w:sz w:val="20"/>
              </w:rPr>
              <w:t xml:space="preserve">. Produce monthly/quarterly reports for DCAT Governance Board, DCAT Coordinator and DCAT/CPPC Steering Committee. </w:t>
            </w:r>
            <w:r w:rsidRPr="00A64C2B">
              <w:rPr>
                <w:rFonts w:ascii="Georgia" w:hAnsi="Georgia"/>
                <w:sz w:val="20"/>
              </w:rPr>
              <w:t>Serves Madison, Marion &amp; Warren Counties.</w:t>
            </w:r>
          </w:p>
          <w:p w:rsidR="003C1820" w:rsidRDefault="003C1820" w:rsidP="003C1820">
            <w:pPr>
              <w:pStyle w:val="Header"/>
              <w:rPr>
                <w:rFonts w:ascii="Georgia" w:hAnsi="Georgia"/>
                <w:b/>
                <w:sz w:val="20"/>
              </w:rPr>
            </w:pPr>
          </w:p>
          <w:p w:rsidR="00D42F34" w:rsidRDefault="00D42F34" w:rsidP="003C1820">
            <w:pPr>
              <w:pStyle w:val="Header"/>
              <w:rPr>
                <w:rFonts w:ascii="Georgia" w:hAnsi="Georgia"/>
                <w:b/>
                <w:sz w:val="20"/>
              </w:rPr>
            </w:pPr>
          </w:p>
          <w:p w:rsidR="00D42F34" w:rsidRDefault="00D42F34" w:rsidP="003C1820">
            <w:pPr>
              <w:pStyle w:val="Header"/>
              <w:rPr>
                <w:rFonts w:ascii="Georgia" w:hAnsi="Georgia"/>
                <w:b/>
                <w:sz w:val="20"/>
              </w:rPr>
            </w:pPr>
          </w:p>
          <w:p w:rsidR="00D42F34" w:rsidRPr="00A64C2B" w:rsidRDefault="00D42F34" w:rsidP="003C1820">
            <w:pPr>
              <w:pStyle w:val="Header"/>
              <w:rPr>
                <w:rFonts w:ascii="Georgia" w:hAnsi="Georgia"/>
                <w:b/>
                <w:sz w:val="20"/>
              </w:rPr>
            </w:pPr>
          </w:p>
          <w:p w:rsidR="003C1820" w:rsidRPr="00A64C2B" w:rsidRDefault="003C1820" w:rsidP="003C1820">
            <w:pPr>
              <w:pStyle w:val="Header"/>
              <w:rPr>
                <w:rFonts w:ascii="Georgia" w:hAnsi="Georgia"/>
                <w:b/>
                <w:sz w:val="20"/>
              </w:rPr>
            </w:pPr>
            <w:r w:rsidRPr="00A64C2B">
              <w:rPr>
                <w:rFonts w:ascii="Georgia" w:hAnsi="Georgia"/>
                <w:b/>
                <w:sz w:val="20"/>
              </w:rPr>
              <w:lastRenderedPageBreak/>
              <w:t>Update:</w:t>
            </w:r>
          </w:p>
          <w:p w:rsidR="003C1820" w:rsidRPr="00A64C2B" w:rsidRDefault="003C1820" w:rsidP="003C1820">
            <w:pPr>
              <w:pStyle w:val="BodyText"/>
              <w:jc w:val="left"/>
              <w:rPr>
                <w:rFonts w:ascii="Georgia" w:hAnsi="Georgia" w:cs="Arial"/>
                <w:b/>
                <w:sz w:val="20"/>
              </w:rPr>
            </w:pPr>
          </w:p>
          <w:p w:rsidR="001539B6" w:rsidRPr="00007FAD" w:rsidRDefault="001539B6" w:rsidP="001539B6">
            <w:pPr>
              <w:rPr>
                <w:rFonts w:ascii="Georgia" w:hAnsi="Georgia" w:cs="Arial"/>
                <w:b/>
                <w:sz w:val="20"/>
                <w:szCs w:val="20"/>
              </w:rPr>
            </w:pPr>
            <w:r w:rsidRPr="00007FAD">
              <w:rPr>
                <w:rFonts w:ascii="Georgia" w:hAnsi="Georgia" w:cs="Arial"/>
                <w:b/>
                <w:sz w:val="20"/>
                <w:szCs w:val="20"/>
              </w:rPr>
              <w:t xml:space="preserve">100% of parents and team members with consensus  wrote plans at the meetings </w:t>
            </w:r>
          </w:p>
          <w:p w:rsidR="001539B6" w:rsidRPr="00007FAD" w:rsidRDefault="001539B6" w:rsidP="001539B6">
            <w:pPr>
              <w:rPr>
                <w:rFonts w:ascii="Georgia" w:hAnsi="Georgia" w:cs="Arial"/>
                <w:b/>
                <w:sz w:val="20"/>
                <w:szCs w:val="20"/>
              </w:rPr>
            </w:pPr>
            <w:r w:rsidRPr="00007FAD">
              <w:rPr>
                <w:rFonts w:ascii="Georgia" w:hAnsi="Georgia" w:cs="Arial"/>
                <w:b/>
                <w:sz w:val="20"/>
                <w:szCs w:val="20"/>
              </w:rPr>
              <w:t>100% of children will remain in the least restrictive placement and the goals are that there will be a reduction in the number of out of home placements.</w:t>
            </w:r>
          </w:p>
          <w:p w:rsidR="001539B6" w:rsidRPr="00007FAD" w:rsidRDefault="001539B6" w:rsidP="001539B6">
            <w:pPr>
              <w:rPr>
                <w:rFonts w:ascii="Georgia" w:hAnsi="Georgia" w:cs="Arial"/>
                <w:b/>
                <w:sz w:val="20"/>
                <w:szCs w:val="20"/>
              </w:rPr>
            </w:pPr>
            <w:r w:rsidRPr="00007FAD">
              <w:rPr>
                <w:rFonts w:ascii="Georgia" w:hAnsi="Georgia" w:cs="Arial"/>
                <w:b/>
                <w:sz w:val="20"/>
                <w:szCs w:val="20"/>
              </w:rPr>
              <w:t>100% of successful FTMs developed a plan to establish permanency for the children.</w:t>
            </w:r>
          </w:p>
          <w:p w:rsidR="001539B6" w:rsidRPr="00007FAD" w:rsidRDefault="001539B6" w:rsidP="001539B6">
            <w:pPr>
              <w:pStyle w:val="BodyText"/>
              <w:jc w:val="left"/>
              <w:rPr>
                <w:rFonts w:ascii="Georgia" w:hAnsi="Georgia" w:cs="Arial"/>
                <w:b/>
                <w:sz w:val="20"/>
              </w:rPr>
            </w:pPr>
            <w:r w:rsidRPr="00007FAD">
              <w:rPr>
                <w:rFonts w:ascii="Georgia" w:hAnsi="Georgia" w:cs="Arial"/>
                <w:b/>
                <w:sz w:val="20"/>
              </w:rPr>
              <w:t>100% of FTMs had the FTM plan disseminated to the DHS case manager within 10 workday days.</w:t>
            </w:r>
          </w:p>
          <w:p w:rsidR="0071320E" w:rsidRPr="0071320E" w:rsidRDefault="0071320E" w:rsidP="001539B6">
            <w:pPr>
              <w:pStyle w:val="BodyText"/>
              <w:jc w:val="left"/>
              <w:rPr>
                <w:rFonts w:ascii="Georgia" w:hAnsi="Georgia" w:cs="Arial"/>
                <w:b/>
                <w:sz w:val="20"/>
              </w:rPr>
            </w:pPr>
          </w:p>
          <w:p w:rsidR="0071320E" w:rsidRPr="0071320E" w:rsidRDefault="0071320E" w:rsidP="0071320E">
            <w:pPr>
              <w:rPr>
                <w:rFonts w:ascii="Georgia" w:hAnsi="Georgia" w:cs="Arial"/>
                <w:b/>
                <w:sz w:val="20"/>
                <w:szCs w:val="20"/>
              </w:rPr>
            </w:pPr>
            <w:r w:rsidRPr="0071320E">
              <w:rPr>
                <w:rFonts w:ascii="Georgia" w:hAnsi="Georgia" w:cs="Arial"/>
                <w:b/>
                <w:sz w:val="20"/>
                <w:szCs w:val="20"/>
              </w:rPr>
              <w:t>Referrals:</w:t>
            </w:r>
          </w:p>
          <w:p w:rsidR="0071320E" w:rsidRPr="0071320E" w:rsidRDefault="0071320E" w:rsidP="0071320E">
            <w:pPr>
              <w:pStyle w:val="BodyText"/>
              <w:rPr>
                <w:rFonts w:ascii="Georgia" w:hAnsi="Georgia" w:cs="Arial"/>
                <w:b/>
                <w:sz w:val="20"/>
              </w:rPr>
            </w:pPr>
            <w:r w:rsidRPr="0071320E">
              <w:rPr>
                <w:rFonts w:ascii="Georgia" w:hAnsi="Georgia" w:cs="Arial"/>
                <w:b/>
                <w:sz w:val="20"/>
              </w:rPr>
              <w:t>Madison: 21</w:t>
            </w:r>
          </w:p>
          <w:p w:rsidR="0071320E" w:rsidRPr="0071320E" w:rsidRDefault="0071320E" w:rsidP="0071320E">
            <w:pPr>
              <w:pStyle w:val="BodyText"/>
              <w:rPr>
                <w:rFonts w:ascii="Georgia" w:hAnsi="Georgia" w:cs="Arial"/>
                <w:b/>
                <w:sz w:val="20"/>
              </w:rPr>
            </w:pPr>
            <w:r w:rsidRPr="0071320E">
              <w:rPr>
                <w:rFonts w:ascii="Georgia" w:hAnsi="Georgia" w:cs="Arial"/>
                <w:b/>
                <w:sz w:val="20"/>
              </w:rPr>
              <w:t>Marion: 50</w:t>
            </w:r>
          </w:p>
          <w:p w:rsidR="0071320E" w:rsidRPr="0071320E" w:rsidRDefault="0071320E" w:rsidP="0071320E">
            <w:pPr>
              <w:pStyle w:val="BodyText"/>
              <w:rPr>
                <w:rFonts w:ascii="Georgia" w:hAnsi="Georgia" w:cs="Arial"/>
                <w:b/>
                <w:sz w:val="20"/>
              </w:rPr>
            </w:pPr>
            <w:r w:rsidRPr="0071320E">
              <w:rPr>
                <w:rFonts w:ascii="Georgia" w:hAnsi="Georgia" w:cs="Arial"/>
                <w:b/>
                <w:sz w:val="20"/>
              </w:rPr>
              <w:t>Warren: 75</w:t>
            </w:r>
          </w:p>
          <w:p w:rsidR="0071320E" w:rsidRPr="0071320E" w:rsidRDefault="0071320E" w:rsidP="0071320E">
            <w:pPr>
              <w:pStyle w:val="BodyText"/>
              <w:rPr>
                <w:rFonts w:ascii="Georgia" w:hAnsi="Georgia" w:cs="Arial"/>
                <w:b/>
                <w:sz w:val="20"/>
              </w:rPr>
            </w:pPr>
            <w:r w:rsidRPr="0071320E">
              <w:rPr>
                <w:rFonts w:ascii="Georgia" w:hAnsi="Georgia" w:cs="Arial"/>
                <w:b/>
                <w:sz w:val="20"/>
              </w:rPr>
              <w:t>Community Referrals (non DHS referrals): 12</w:t>
            </w:r>
          </w:p>
          <w:p w:rsidR="0071320E" w:rsidRPr="0071320E" w:rsidRDefault="0071320E" w:rsidP="0071320E">
            <w:pPr>
              <w:pStyle w:val="BodyText"/>
              <w:rPr>
                <w:rFonts w:ascii="Georgia" w:hAnsi="Georgia" w:cs="Arial"/>
                <w:b/>
                <w:sz w:val="20"/>
              </w:rPr>
            </w:pPr>
            <w:r w:rsidRPr="0071320E">
              <w:rPr>
                <w:rFonts w:ascii="Georgia" w:hAnsi="Georgia" w:cs="Arial"/>
                <w:b/>
                <w:sz w:val="20"/>
              </w:rPr>
              <w:t>YTDM: 2</w:t>
            </w:r>
          </w:p>
          <w:p w:rsidR="0071320E" w:rsidRPr="0071320E" w:rsidRDefault="0071320E" w:rsidP="0071320E">
            <w:pPr>
              <w:pStyle w:val="BodyText"/>
              <w:rPr>
                <w:rFonts w:ascii="Georgia" w:hAnsi="Georgia" w:cs="Arial"/>
                <w:b/>
                <w:sz w:val="20"/>
              </w:rPr>
            </w:pPr>
            <w:r w:rsidRPr="0071320E">
              <w:rPr>
                <w:rFonts w:ascii="Georgia" w:hAnsi="Georgia" w:cs="Arial"/>
                <w:b/>
                <w:sz w:val="20"/>
              </w:rPr>
              <w:t>Total: 160</w:t>
            </w:r>
          </w:p>
          <w:p w:rsidR="0071320E" w:rsidRDefault="0071320E" w:rsidP="0071320E">
            <w:pPr>
              <w:pStyle w:val="BodyText"/>
              <w:rPr>
                <w:rFonts w:ascii="Georgia" w:hAnsi="Georgia" w:cs="Arial"/>
                <w:sz w:val="20"/>
              </w:rPr>
            </w:pPr>
          </w:p>
          <w:p w:rsidR="0071320E" w:rsidRPr="0071320E" w:rsidRDefault="0071320E" w:rsidP="0071320E">
            <w:pPr>
              <w:pStyle w:val="BodyText"/>
              <w:rPr>
                <w:rFonts w:ascii="Georgia" w:hAnsi="Georgia" w:cs="Arial"/>
                <w:sz w:val="20"/>
              </w:rPr>
            </w:pPr>
            <w:r w:rsidRPr="0071320E">
              <w:rPr>
                <w:rFonts w:ascii="Georgia" w:hAnsi="Georgia" w:cs="Arial"/>
                <w:b/>
                <w:sz w:val="20"/>
              </w:rPr>
              <w:t>FTM Preps</w:t>
            </w:r>
            <w:r w:rsidRPr="0071320E">
              <w:rPr>
                <w:rFonts w:ascii="Georgia" w:hAnsi="Georgia" w:cs="Arial"/>
                <w:sz w:val="20"/>
              </w:rPr>
              <w:t>: 93</w:t>
            </w:r>
          </w:p>
          <w:p w:rsidR="0071320E" w:rsidRPr="0071320E" w:rsidRDefault="0071320E" w:rsidP="0071320E">
            <w:pPr>
              <w:pStyle w:val="BodyText"/>
              <w:tabs>
                <w:tab w:val="center" w:pos="1467"/>
              </w:tabs>
              <w:rPr>
                <w:rFonts w:ascii="Georgia" w:hAnsi="Georgia" w:cs="Arial"/>
                <w:sz w:val="20"/>
              </w:rPr>
            </w:pPr>
            <w:r w:rsidRPr="0071320E">
              <w:rPr>
                <w:rFonts w:ascii="Georgia" w:hAnsi="Georgia" w:cs="Arial"/>
                <w:b/>
                <w:sz w:val="20"/>
              </w:rPr>
              <w:t xml:space="preserve">PRC’s: </w:t>
            </w:r>
            <w:r w:rsidRPr="0071320E">
              <w:rPr>
                <w:rFonts w:ascii="Georgia" w:hAnsi="Georgia" w:cs="Arial"/>
                <w:sz w:val="20"/>
              </w:rPr>
              <w:t>27</w:t>
            </w:r>
            <w:r w:rsidRPr="0071320E">
              <w:rPr>
                <w:rFonts w:ascii="Georgia" w:hAnsi="Georgia" w:cs="Arial"/>
                <w:sz w:val="20"/>
              </w:rPr>
              <w:tab/>
            </w:r>
          </w:p>
          <w:p w:rsidR="0071320E" w:rsidRPr="0071320E" w:rsidRDefault="0071320E" w:rsidP="0071320E">
            <w:pPr>
              <w:pStyle w:val="BodyText"/>
              <w:rPr>
                <w:rFonts w:ascii="Georgia" w:hAnsi="Georgia" w:cs="Arial"/>
                <w:sz w:val="20"/>
              </w:rPr>
            </w:pPr>
            <w:r w:rsidRPr="0071320E">
              <w:rPr>
                <w:rFonts w:ascii="Georgia" w:hAnsi="Georgia" w:cs="Arial"/>
                <w:b/>
                <w:sz w:val="20"/>
              </w:rPr>
              <w:t>Initial FTM’s</w:t>
            </w:r>
            <w:r w:rsidRPr="0071320E">
              <w:rPr>
                <w:rFonts w:ascii="Georgia" w:hAnsi="Georgia" w:cs="Arial"/>
                <w:sz w:val="20"/>
              </w:rPr>
              <w:t>: 74</w:t>
            </w:r>
          </w:p>
          <w:p w:rsidR="0071320E" w:rsidRPr="0071320E" w:rsidRDefault="0071320E" w:rsidP="0071320E">
            <w:pPr>
              <w:pStyle w:val="BodyText"/>
              <w:rPr>
                <w:rFonts w:ascii="Georgia" w:hAnsi="Georgia" w:cs="Arial"/>
                <w:sz w:val="20"/>
              </w:rPr>
            </w:pPr>
            <w:r w:rsidRPr="0071320E">
              <w:rPr>
                <w:rFonts w:ascii="Georgia" w:hAnsi="Georgia" w:cs="Arial"/>
                <w:b/>
                <w:sz w:val="20"/>
              </w:rPr>
              <w:t>Hand-off FTMs:</w:t>
            </w:r>
            <w:r w:rsidRPr="0071320E">
              <w:rPr>
                <w:rFonts w:ascii="Georgia" w:hAnsi="Georgia" w:cs="Arial"/>
                <w:sz w:val="20"/>
              </w:rPr>
              <w:t xml:space="preserve"> 53</w:t>
            </w:r>
          </w:p>
          <w:p w:rsidR="0071320E" w:rsidRPr="0071320E" w:rsidRDefault="0071320E" w:rsidP="0071320E">
            <w:pPr>
              <w:pStyle w:val="BodyText"/>
              <w:rPr>
                <w:rFonts w:ascii="Georgia" w:hAnsi="Georgia" w:cs="Arial"/>
                <w:sz w:val="20"/>
              </w:rPr>
            </w:pPr>
            <w:r w:rsidRPr="0071320E">
              <w:rPr>
                <w:rFonts w:ascii="Georgia" w:hAnsi="Georgia" w:cs="Arial"/>
                <w:b/>
                <w:sz w:val="20"/>
              </w:rPr>
              <w:t>Follow Up FTM’s</w:t>
            </w:r>
            <w:r w:rsidRPr="0071320E">
              <w:rPr>
                <w:rFonts w:ascii="Georgia" w:hAnsi="Georgia" w:cs="Arial"/>
                <w:sz w:val="20"/>
              </w:rPr>
              <w:t>: 83</w:t>
            </w:r>
          </w:p>
          <w:p w:rsidR="0071320E" w:rsidRPr="0071320E" w:rsidRDefault="0071320E" w:rsidP="0071320E">
            <w:pPr>
              <w:pStyle w:val="BodyText"/>
              <w:rPr>
                <w:rFonts w:ascii="Georgia" w:hAnsi="Georgia" w:cs="Arial"/>
                <w:sz w:val="20"/>
              </w:rPr>
            </w:pPr>
            <w:r w:rsidRPr="0071320E">
              <w:rPr>
                <w:rFonts w:ascii="Georgia" w:hAnsi="Georgia" w:cs="Arial"/>
                <w:b/>
                <w:sz w:val="20"/>
              </w:rPr>
              <w:t xml:space="preserve">Safe Case Closure: </w:t>
            </w:r>
            <w:r w:rsidRPr="0071320E">
              <w:rPr>
                <w:rFonts w:ascii="Georgia" w:hAnsi="Georgia" w:cs="Arial"/>
                <w:sz w:val="20"/>
              </w:rPr>
              <w:t>1</w:t>
            </w:r>
          </w:p>
          <w:p w:rsidR="0071320E" w:rsidRPr="0071320E" w:rsidRDefault="0071320E" w:rsidP="0071320E">
            <w:pPr>
              <w:pStyle w:val="BodyText"/>
              <w:rPr>
                <w:rFonts w:ascii="Georgia" w:hAnsi="Georgia" w:cs="Arial"/>
                <w:sz w:val="20"/>
              </w:rPr>
            </w:pPr>
            <w:r w:rsidRPr="0071320E">
              <w:rPr>
                <w:rFonts w:ascii="Georgia" w:hAnsi="Georgia" w:cs="Arial"/>
                <w:b/>
                <w:sz w:val="20"/>
              </w:rPr>
              <w:t>Community Based FTM’s</w:t>
            </w:r>
            <w:r w:rsidRPr="0071320E">
              <w:rPr>
                <w:rFonts w:ascii="Georgia" w:hAnsi="Georgia" w:cs="Arial"/>
                <w:sz w:val="20"/>
              </w:rPr>
              <w:t>: 13</w:t>
            </w:r>
          </w:p>
          <w:p w:rsidR="0071320E" w:rsidRPr="0071320E" w:rsidRDefault="0071320E" w:rsidP="0071320E">
            <w:pPr>
              <w:pStyle w:val="BodyText"/>
              <w:rPr>
                <w:rFonts w:ascii="Georgia" w:hAnsi="Georgia" w:cs="Arial"/>
                <w:sz w:val="20"/>
              </w:rPr>
            </w:pPr>
          </w:p>
          <w:p w:rsidR="0071320E" w:rsidRPr="0071320E" w:rsidRDefault="0071320E" w:rsidP="0071320E">
            <w:pPr>
              <w:pStyle w:val="BodyText"/>
              <w:rPr>
                <w:rFonts w:ascii="Georgia" w:hAnsi="Georgia" w:cs="Arial"/>
                <w:b/>
                <w:sz w:val="20"/>
              </w:rPr>
            </w:pPr>
            <w:r w:rsidRPr="0071320E">
              <w:rPr>
                <w:rFonts w:ascii="Georgia" w:hAnsi="Georgia" w:cs="Arial"/>
                <w:b/>
                <w:sz w:val="20"/>
              </w:rPr>
              <w:t>Total Hand-off + FTMs: 251</w:t>
            </w:r>
          </w:p>
          <w:p w:rsidR="0071320E" w:rsidRPr="0071320E" w:rsidRDefault="0071320E" w:rsidP="0071320E">
            <w:pPr>
              <w:pStyle w:val="BodyText"/>
              <w:rPr>
                <w:rFonts w:ascii="Georgia" w:hAnsi="Georgia" w:cs="Arial"/>
                <w:b/>
                <w:sz w:val="20"/>
              </w:rPr>
            </w:pPr>
            <w:r w:rsidRPr="0071320E">
              <w:rPr>
                <w:rFonts w:ascii="Georgia" w:hAnsi="Georgia" w:cs="Arial"/>
                <w:b/>
                <w:sz w:val="20"/>
              </w:rPr>
              <w:t>With Preparation Mtgs.: 344</w:t>
            </w:r>
          </w:p>
          <w:p w:rsidR="0071320E" w:rsidRPr="0071320E" w:rsidRDefault="0071320E" w:rsidP="0071320E">
            <w:pPr>
              <w:pStyle w:val="BodyText"/>
              <w:rPr>
                <w:rFonts w:ascii="Georgia" w:hAnsi="Georgia" w:cs="Arial"/>
                <w:b/>
                <w:sz w:val="20"/>
              </w:rPr>
            </w:pPr>
          </w:p>
          <w:p w:rsidR="0071320E" w:rsidRPr="0071320E" w:rsidRDefault="0071320E" w:rsidP="0071320E">
            <w:pPr>
              <w:pStyle w:val="BodyText"/>
              <w:rPr>
                <w:rFonts w:ascii="Georgia" w:hAnsi="Georgia" w:cs="Arial"/>
                <w:b/>
                <w:sz w:val="20"/>
              </w:rPr>
            </w:pPr>
            <w:r w:rsidRPr="0071320E">
              <w:rPr>
                <w:rFonts w:ascii="Georgia" w:hAnsi="Georgia" w:cs="Arial"/>
                <w:b/>
                <w:sz w:val="20"/>
              </w:rPr>
              <w:t>Hand-offs:</w:t>
            </w:r>
            <w:r w:rsidRPr="0071320E">
              <w:rPr>
                <w:rFonts w:ascii="Georgia" w:hAnsi="Georgia" w:cs="Arial"/>
                <w:sz w:val="20"/>
              </w:rPr>
              <w:t xml:space="preserve"> </w:t>
            </w:r>
            <w:r w:rsidRPr="0071320E">
              <w:rPr>
                <w:rFonts w:ascii="Georgia" w:hAnsi="Georgia" w:cs="Arial"/>
                <w:b/>
                <w:sz w:val="20"/>
              </w:rPr>
              <w:t>Madison 15; Marion 24; Warren 14.</w:t>
            </w:r>
          </w:p>
          <w:p w:rsidR="0071320E" w:rsidRPr="0071320E" w:rsidRDefault="0071320E" w:rsidP="0071320E">
            <w:pPr>
              <w:jc w:val="center"/>
              <w:rPr>
                <w:rFonts w:ascii="Georgia" w:hAnsi="Georgia" w:cs="Arial"/>
                <w:b/>
                <w:sz w:val="20"/>
                <w:szCs w:val="20"/>
              </w:rPr>
            </w:pPr>
            <w:r w:rsidRPr="0071320E">
              <w:rPr>
                <w:rFonts w:ascii="Georgia" w:hAnsi="Georgia" w:cs="Arial"/>
                <w:b/>
                <w:sz w:val="20"/>
                <w:szCs w:val="20"/>
              </w:rPr>
              <w:t>FTMS:</w:t>
            </w:r>
          </w:p>
          <w:p w:rsidR="0071320E" w:rsidRPr="0071320E" w:rsidRDefault="0071320E" w:rsidP="0071320E">
            <w:pPr>
              <w:jc w:val="center"/>
              <w:rPr>
                <w:rFonts w:ascii="Georgia" w:hAnsi="Georgia" w:cs="Arial"/>
                <w:b/>
                <w:sz w:val="20"/>
                <w:szCs w:val="20"/>
              </w:rPr>
            </w:pPr>
            <w:r w:rsidRPr="0071320E">
              <w:rPr>
                <w:rFonts w:ascii="Georgia" w:hAnsi="Georgia" w:cs="Arial"/>
                <w:b/>
                <w:sz w:val="20"/>
                <w:szCs w:val="20"/>
              </w:rPr>
              <w:t>Madison 24; Marion 46;</w:t>
            </w:r>
          </w:p>
          <w:p w:rsidR="0071320E" w:rsidRPr="0071320E" w:rsidRDefault="0071320E" w:rsidP="0071320E">
            <w:pPr>
              <w:pStyle w:val="BodyText"/>
              <w:jc w:val="left"/>
              <w:rPr>
                <w:rFonts w:ascii="Georgia" w:hAnsi="Georgia" w:cs="Arial"/>
                <w:b/>
                <w:sz w:val="20"/>
              </w:rPr>
            </w:pPr>
            <w:r w:rsidRPr="0071320E">
              <w:rPr>
                <w:rFonts w:ascii="Georgia" w:hAnsi="Georgia" w:cs="Arial"/>
                <w:b/>
                <w:sz w:val="20"/>
              </w:rPr>
              <w:t>Warren 126; Clarke 1; Union 1</w:t>
            </w:r>
          </w:p>
          <w:p w:rsidR="0071320E" w:rsidRPr="0071320E" w:rsidRDefault="0071320E" w:rsidP="001539B6">
            <w:pPr>
              <w:pStyle w:val="BodyText"/>
              <w:jc w:val="left"/>
              <w:rPr>
                <w:rFonts w:ascii="Georgia" w:hAnsi="Georgia" w:cs="Arial"/>
                <w:b/>
                <w:sz w:val="20"/>
              </w:rPr>
            </w:pPr>
          </w:p>
          <w:p w:rsidR="0071320E" w:rsidRDefault="0071320E" w:rsidP="001539B6">
            <w:pPr>
              <w:pStyle w:val="BodyText"/>
              <w:jc w:val="left"/>
              <w:rPr>
                <w:rFonts w:ascii="Georgia" w:hAnsi="Georgia" w:cs="Arial"/>
                <w:b/>
                <w:sz w:val="20"/>
              </w:rPr>
            </w:pPr>
          </w:p>
          <w:p w:rsidR="0071320E" w:rsidRPr="0071320E" w:rsidRDefault="0071320E" w:rsidP="0071320E">
            <w:pPr>
              <w:pStyle w:val="Heading1"/>
              <w:rPr>
                <w:rFonts w:ascii="Georgia" w:hAnsi="Georgia" w:cs="Arial"/>
                <w:sz w:val="20"/>
                <w:szCs w:val="20"/>
              </w:rPr>
            </w:pPr>
            <w:r w:rsidRPr="0071320E">
              <w:rPr>
                <w:rFonts w:ascii="Georgia" w:hAnsi="Georgia" w:cs="Arial"/>
                <w:sz w:val="20"/>
                <w:szCs w:val="20"/>
              </w:rPr>
              <w:t>Hand-offs + FTMs</w:t>
            </w:r>
          </w:p>
          <w:p w:rsidR="0071320E" w:rsidRPr="0071320E" w:rsidRDefault="0071320E" w:rsidP="0071320E">
            <w:pPr>
              <w:pStyle w:val="Heading1"/>
              <w:rPr>
                <w:rFonts w:ascii="Georgia" w:hAnsi="Georgia" w:cs="Arial"/>
                <w:b w:val="0"/>
                <w:sz w:val="20"/>
                <w:szCs w:val="20"/>
              </w:rPr>
            </w:pPr>
            <w:r w:rsidRPr="0071320E">
              <w:rPr>
                <w:rFonts w:ascii="Georgia" w:hAnsi="Georgia" w:cs="Arial"/>
                <w:sz w:val="20"/>
                <w:szCs w:val="20"/>
              </w:rPr>
              <w:t># of Families: 222</w:t>
            </w:r>
          </w:p>
          <w:p w:rsidR="0071320E" w:rsidRPr="00533EF2" w:rsidRDefault="0071320E" w:rsidP="0071320E">
            <w:pPr>
              <w:rPr>
                <w:rFonts w:ascii="Georgia" w:hAnsi="Georgia" w:cs="Arial"/>
                <w:b/>
                <w:sz w:val="20"/>
                <w:szCs w:val="20"/>
              </w:rPr>
            </w:pPr>
            <w:r w:rsidRPr="00533EF2">
              <w:rPr>
                <w:rFonts w:ascii="Georgia" w:hAnsi="Georgia" w:cs="Arial"/>
                <w:b/>
                <w:sz w:val="20"/>
                <w:szCs w:val="20"/>
              </w:rPr>
              <w:t># of Children: 478</w:t>
            </w:r>
          </w:p>
          <w:p w:rsidR="0071320E" w:rsidRPr="00533EF2" w:rsidRDefault="0071320E" w:rsidP="0071320E">
            <w:pPr>
              <w:rPr>
                <w:rFonts w:ascii="Georgia" w:hAnsi="Georgia" w:cs="Arial"/>
                <w:b/>
                <w:sz w:val="20"/>
                <w:szCs w:val="20"/>
              </w:rPr>
            </w:pPr>
            <w:r w:rsidRPr="00533EF2">
              <w:rPr>
                <w:rFonts w:ascii="Georgia" w:hAnsi="Georgia" w:cs="Arial"/>
                <w:b/>
                <w:sz w:val="20"/>
                <w:szCs w:val="20"/>
              </w:rPr>
              <w:t># of Children 5 &amp; Under: 212</w:t>
            </w:r>
          </w:p>
          <w:p w:rsidR="0071320E" w:rsidRPr="00533EF2" w:rsidRDefault="0071320E" w:rsidP="0071320E">
            <w:pPr>
              <w:rPr>
                <w:rFonts w:ascii="Georgia" w:hAnsi="Georgia" w:cs="Arial"/>
                <w:b/>
                <w:sz w:val="20"/>
                <w:szCs w:val="20"/>
              </w:rPr>
            </w:pPr>
            <w:r w:rsidRPr="00533EF2">
              <w:rPr>
                <w:rFonts w:ascii="Georgia" w:hAnsi="Georgia" w:cs="Arial"/>
                <w:b/>
                <w:sz w:val="20"/>
                <w:szCs w:val="20"/>
              </w:rPr>
              <w:t># of Adults: 372</w:t>
            </w:r>
          </w:p>
          <w:p w:rsidR="0071320E" w:rsidRPr="00533EF2" w:rsidRDefault="0071320E" w:rsidP="0071320E">
            <w:pPr>
              <w:rPr>
                <w:rFonts w:ascii="Georgia" w:hAnsi="Georgia" w:cs="Arial"/>
                <w:b/>
                <w:sz w:val="20"/>
                <w:szCs w:val="20"/>
              </w:rPr>
            </w:pPr>
            <w:r w:rsidRPr="00533EF2">
              <w:rPr>
                <w:rFonts w:ascii="Georgia" w:hAnsi="Georgia" w:cs="Arial"/>
                <w:b/>
                <w:sz w:val="20"/>
                <w:szCs w:val="20"/>
              </w:rPr>
              <w:t>(Unduplicated Numbers thru Each Quarter)</w:t>
            </w:r>
          </w:p>
          <w:p w:rsidR="0071320E" w:rsidRPr="00533EF2" w:rsidRDefault="0071320E" w:rsidP="0071320E">
            <w:pPr>
              <w:rPr>
                <w:rFonts w:ascii="Georgia" w:hAnsi="Georgia" w:cs="Arial"/>
                <w:b/>
                <w:sz w:val="20"/>
                <w:szCs w:val="20"/>
              </w:rPr>
            </w:pPr>
          </w:p>
          <w:p w:rsidR="0071320E" w:rsidRPr="00533EF2" w:rsidRDefault="0071320E" w:rsidP="0071320E">
            <w:pPr>
              <w:rPr>
                <w:rFonts w:ascii="Georgia" w:hAnsi="Georgia" w:cs="Arial"/>
                <w:b/>
                <w:sz w:val="20"/>
                <w:szCs w:val="20"/>
              </w:rPr>
            </w:pPr>
            <w:r w:rsidRPr="00533EF2">
              <w:rPr>
                <w:rFonts w:ascii="Georgia" w:hAnsi="Georgia" w:cs="Arial"/>
                <w:b/>
                <w:sz w:val="20"/>
                <w:szCs w:val="20"/>
              </w:rPr>
              <w:t>Cost per child: $134.58</w:t>
            </w:r>
          </w:p>
          <w:p w:rsidR="0071320E" w:rsidRPr="00533EF2" w:rsidRDefault="0071320E" w:rsidP="0071320E">
            <w:pPr>
              <w:rPr>
                <w:rFonts w:ascii="Georgia" w:hAnsi="Georgia" w:cs="Arial"/>
                <w:b/>
                <w:sz w:val="20"/>
                <w:szCs w:val="20"/>
              </w:rPr>
            </w:pPr>
          </w:p>
          <w:p w:rsidR="0071320E" w:rsidRPr="00533EF2" w:rsidRDefault="0071320E" w:rsidP="0071320E">
            <w:pPr>
              <w:rPr>
                <w:rFonts w:ascii="Georgia" w:hAnsi="Georgia" w:cs="Arial"/>
                <w:b/>
                <w:sz w:val="20"/>
                <w:szCs w:val="20"/>
              </w:rPr>
            </w:pPr>
            <w:r w:rsidRPr="00533EF2">
              <w:rPr>
                <w:rFonts w:ascii="Georgia" w:hAnsi="Georgia" w:cs="Arial"/>
                <w:b/>
                <w:sz w:val="20"/>
                <w:szCs w:val="20"/>
              </w:rPr>
              <w:t>Cost per adult: $172.92</w:t>
            </w:r>
          </w:p>
          <w:p w:rsidR="0071320E" w:rsidRPr="00533EF2" w:rsidRDefault="0071320E" w:rsidP="0071320E">
            <w:pPr>
              <w:rPr>
                <w:rFonts w:ascii="Georgia" w:hAnsi="Georgia" w:cs="Arial"/>
                <w:b/>
                <w:sz w:val="20"/>
                <w:szCs w:val="20"/>
              </w:rPr>
            </w:pPr>
          </w:p>
          <w:p w:rsidR="0071320E" w:rsidRPr="00533EF2" w:rsidRDefault="0071320E" w:rsidP="0071320E">
            <w:pPr>
              <w:rPr>
                <w:rFonts w:ascii="Georgia" w:hAnsi="Georgia" w:cs="Arial"/>
                <w:b/>
                <w:sz w:val="20"/>
                <w:szCs w:val="20"/>
              </w:rPr>
            </w:pPr>
            <w:r w:rsidRPr="00533EF2">
              <w:rPr>
                <w:rFonts w:ascii="Georgia" w:hAnsi="Georgia" w:cs="Arial"/>
                <w:b/>
                <w:sz w:val="20"/>
                <w:szCs w:val="20"/>
              </w:rPr>
              <w:t>Cost per Hand-off+FTM: $256.28</w:t>
            </w:r>
          </w:p>
          <w:p w:rsidR="0071320E" w:rsidRPr="00533EF2" w:rsidRDefault="0071320E" w:rsidP="0071320E">
            <w:pPr>
              <w:rPr>
                <w:rFonts w:ascii="Georgia" w:hAnsi="Georgia" w:cs="Arial"/>
                <w:b/>
                <w:sz w:val="20"/>
                <w:szCs w:val="20"/>
              </w:rPr>
            </w:pPr>
          </w:p>
          <w:p w:rsidR="0071320E" w:rsidRPr="00533EF2" w:rsidRDefault="0071320E" w:rsidP="0071320E">
            <w:pPr>
              <w:rPr>
                <w:rFonts w:ascii="Georgia" w:hAnsi="Georgia" w:cs="Arial"/>
                <w:b/>
                <w:sz w:val="20"/>
                <w:szCs w:val="20"/>
              </w:rPr>
            </w:pPr>
            <w:r w:rsidRPr="00533EF2">
              <w:rPr>
                <w:rFonts w:ascii="Georgia" w:hAnsi="Georgia" w:cs="Arial"/>
                <w:b/>
                <w:sz w:val="20"/>
                <w:szCs w:val="20"/>
              </w:rPr>
              <w:t>Cost per meeting with family: $187.00</w:t>
            </w:r>
          </w:p>
          <w:p w:rsidR="0071320E" w:rsidRPr="00533EF2" w:rsidRDefault="0071320E" w:rsidP="0071320E">
            <w:pPr>
              <w:rPr>
                <w:rFonts w:ascii="Georgia" w:hAnsi="Georgia" w:cs="Arial"/>
                <w:b/>
                <w:sz w:val="20"/>
                <w:szCs w:val="20"/>
              </w:rPr>
            </w:pPr>
          </w:p>
          <w:p w:rsidR="0071320E" w:rsidRPr="00533EF2" w:rsidRDefault="0071320E" w:rsidP="0071320E">
            <w:pPr>
              <w:rPr>
                <w:rFonts w:ascii="Georgia" w:hAnsi="Georgia" w:cs="Arial"/>
                <w:b/>
                <w:sz w:val="20"/>
                <w:szCs w:val="20"/>
              </w:rPr>
            </w:pPr>
            <w:r w:rsidRPr="00533EF2">
              <w:rPr>
                <w:rFonts w:ascii="Georgia" w:hAnsi="Georgia" w:cs="Arial"/>
                <w:b/>
                <w:sz w:val="20"/>
                <w:szCs w:val="20"/>
              </w:rPr>
              <w:t>Parent Partner Referrals:</w:t>
            </w:r>
          </w:p>
          <w:p w:rsidR="0071320E" w:rsidRPr="00533EF2" w:rsidRDefault="0071320E" w:rsidP="0071320E">
            <w:pPr>
              <w:rPr>
                <w:rFonts w:ascii="Georgia" w:hAnsi="Georgia" w:cs="Arial"/>
                <w:b/>
                <w:sz w:val="20"/>
                <w:szCs w:val="20"/>
              </w:rPr>
            </w:pPr>
            <w:r w:rsidRPr="00533EF2">
              <w:rPr>
                <w:rFonts w:ascii="Georgia" w:hAnsi="Georgia" w:cs="Arial"/>
                <w:b/>
                <w:sz w:val="20"/>
                <w:szCs w:val="20"/>
              </w:rPr>
              <w:t>2 Madison County;</w:t>
            </w:r>
          </w:p>
          <w:p w:rsidR="0071320E" w:rsidRPr="00533EF2" w:rsidRDefault="0071320E" w:rsidP="0071320E">
            <w:pPr>
              <w:rPr>
                <w:rFonts w:ascii="Georgia" w:hAnsi="Georgia" w:cs="Arial"/>
                <w:b/>
                <w:sz w:val="20"/>
                <w:szCs w:val="20"/>
              </w:rPr>
            </w:pPr>
            <w:r w:rsidRPr="00533EF2">
              <w:rPr>
                <w:rFonts w:ascii="Georgia" w:hAnsi="Georgia" w:cs="Arial"/>
                <w:b/>
                <w:sz w:val="20"/>
                <w:szCs w:val="20"/>
              </w:rPr>
              <w:t>8  Marion County;</w:t>
            </w:r>
          </w:p>
          <w:p w:rsidR="0071320E" w:rsidRPr="00533EF2" w:rsidRDefault="0071320E" w:rsidP="0071320E">
            <w:pPr>
              <w:rPr>
                <w:rFonts w:ascii="Georgia" w:hAnsi="Georgia" w:cs="Arial"/>
                <w:b/>
                <w:sz w:val="20"/>
                <w:szCs w:val="20"/>
              </w:rPr>
            </w:pPr>
            <w:r w:rsidRPr="00533EF2">
              <w:rPr>
                <w:rFonts w:ascii="Georgia" w:hAnsi="Georgia" w:cs="Arial"/>
                <w:b/>
                <w:sz w:val="20"/>
                <w:szCs w:val="20"/>
              </w:rPr>
              <w:t>12 Warren County</w:t>
            </w:r>
          </w:p>
          <w:p w:rsidR="0071320E" w:rsidRPr="00533EF2" w:rsidRDefault="0071320E" w:rsidP="0071320E">
            <w:pPr>
              <w:rPr>
                <w:rFonts w:ascii="Georgia" w:hAnsi="Georgia" w:cs="Arial"/>
                <w:b/>
                <w:sz w:val="20"/>
                <w:szCs w:val="20"/>
              </w:rPr>
            </w:pPr>
          </w:p>
          <w:p w:rsidR="0071320E" w:rsidRPr="00533EF2" w:rsidRDefault="0071320E" w:rsidP="0071320E">
            <w:pPr>
              <w:rPr>
                <w:rFonts w:ascii="Georgia" w:hAnsi="Georgia" w:cs="Arial"/>
                <w:b/>
                <w:sz w:val="20"/>
                <w:szCs w:val="20"/>
              </w:rPr>
            </w:pPr>
            <w:r w:rsidRPr="00533EF2">
              <w:rPr>
                <w:rFonts w:ascii="Georgia" w:hAnsi="Georgia" w:cs="Arial"/>
                <w:b/>
                <w:sz w:val="20"/>
                <w:szCs w:val="20"/>
              </w:rPr>
              <w:t># Families Serving: 238</w:t>
            </w:r>
          </w:p>
          <w:p w:rsidR="0071320E" w:rsidRPr="00533EF2" w:rsidRDefault="0071320E" w:rsidP="0071320E">
            <w:pPr>
              <w:rPr>
                <w:rFonts w:ascii="Georgia" w:hAnsi="Georgia" w:cs="Arial"/>
                <w:b/>
                <w:sz w:val="20"/>
                <w:szCs w:val="20"/>
              </w:rPr>
            </w:pPr>
            <w:r w:rsidRPr="00533EF2">
              <w:rPr>
                <w:rFonts w:ascii="Georgia" w:hAnsi="Georgia" w:cs="Arial"/>
                <w:b/>
                <w:sz w:val="20"/>
                <w:szCs w:val="20"/>
              </w:rPr>
              <w:t># Children: 518</w:t>
            </w:r>
          </w:p>
          <w:p w:rsidR="0071320E" w:rsidRPr="00533EF2" w:rsidRDefault="0071320E" w:rsidP="0071320E">
            <w:pPr>
              <w:rPr>
                <w:rFonts w:ascii="Georgia" w:hAnsi="Georgia" w:cs="Arial"/>
                <w:b/>
                <w:sz w:val="20"/>
                <w:szCs w:val="20"/>
              </w:rPr>
            </w:pPr>
            <w:r w:rsidRPr="00533EF2">
              <w:rPr>
                <w:rFonts w:ascii="Georgia" w:hAnsi="Georgia" w:cs="Arial"/>
                <w:b/>
                <w:sz w:val="20"/>
                <w:szCs w:val="20"/>
              </w:rPr>
              <w:t># Children 5 &amp; Under: 211</w:t>
            </w:r>
          </w:p>
          <w:p w:rsidR="0071320E" w:rsidRPr="00533EF2" w:rsidRDefault="0071320E" w:rsidP="0071320E">
            <w:pPr>
              <w:pStyle w:val="BodyText"/>
              <w:jc w:val="left"/>
              <w:rPr>
                <w:rFonts w:ascii="Georgia" w:hAnsi="Georgia" w:cs="Arial"/>
                <w:b/>
                <w:sz w:val="20"/>
              </w:rPr>
            </w:pPr>
            <w:r w:rsidRPr="00533EF2">
              <w:rPr>
                <w:rFonts w:ascii="Georgia" w:hAnsi="Georgia" w:cs="Arial"/>
                <w:b/>
                <w:sz w:val="20"/>
              </w:rPr>
              <w:t># Adults: 390</w:t>
            </w:r>
          </w:p>
          <w:p w:rsidR="0071320E" w:rsidRDefault="0071320E" w:rsidP="001539B6">
            <w:pPr>
              <w:pStyle w:val="BodyText"/>
              <w:jc w:val="left"/>
              <w:rPr>
                <w:rFonts w:ascii="Georgia" w:hAnsi="Georgia" w:cs="Arial"/>
                <w:b/>
                <w:sz w:val="20"/>
              </w:rPr>
            </w:pPr>
          </w:p>
          <w:p w:rsidR="0071320E" w:rsidRDefault="0071320E" w:rsidP="001539B6">
            <w:pPr>
              <w:pStyle w:val="BodyText"/>
              <w:jc w:val="left"/>
              <w:rPr>
                <w:rFonts w:ascii="Georgia" w:hAnsi="Georgia" w:cs="Arial"/>
                <w:b/>
                <w:sz w:val="20"/>
              </w:rPr>
            </w:pPr>
          </w:p>
          <w:p w:rsidR="00D42F34" w:rsidRDefault="00D42F34" w:rsidP="001539B6">
            <w:pPr>
              <w:rPr>
                <w:rFonts w:ascii="Georgia" w:hAnsi="Georgia" w:cs="Arial"/>
                <w:b/>
                <w:sz w:val="20"/>
                <w:szCs w:val="20"/>
              </w:rPr>
            </w:pPr>
          </w:p>
          <w:p w:rsidR="00A64C2B" w:rsidRPr="00007FAD" w:rsidRDefault="005F247F" w:rsidP="001539B6">
            <w:pPr>
              <w:rPr>
                <w:rFonts w:ascii="Georgia" w:hAnsi="Georgia" w:cs="Arial"/>
                <w:b/>
                <w:sz w:val="20"/>
                <w:szCs w:val="20"/>
              </w:rPr>
            </w:pPr>
            <w:r w:rsidRPr="00007FAD">
              <w:rPr>
                <w:rFonts w:ascii="Georgia" w:hAnsi="Georgia" w:cs="Arial"/>
                <w:b/>
                <w:sz w:val="20"/>
                <w:szCs w:val="20"/>
              </w:rPr>
              <w:t>Contract Obligations</w:t>
            </w:r>
          </w:p>
          <w:p w:rsidR="00A64C2B" w:rsidRPr="00007FAD" w:rsidRDefault="00A64C2B" w:rsidP="001539B6">
            <w:pPr>
              <w:rPr>
                <w:rFonts w:ascii="Georgia" w:hAnsi="Georgia" w:cs="Arial"/>
                <w:b/>
                <w:sz w:val="20"/>
                <w:szCs w:val="20"/>
              </w:rPr>
            </w:pPr>
          </w:p>
          <w:p w:rsidR="006D72A0" w:rsidRDefault="006D72A0" w:rsidP="006D72A0">
            <w:pPr>
              <w:pStyle w:val="NoSpacing"/>
              <w:jc w:val="left"/>
              <w:rPr>
                <w:b/>
                <w:i/>
                <w:sz w:val="22"/>
                <w:szCs w:val="22"/>
              </w:rPr>
            </w:pPr>
            <w:r>
              <w:rPr>
                <w:b/>
                <w:i/>
                <w:sz w:val="22"/>
                <w:szCs w:val="22"/>
              </w:rPr>
              <w:t xml:space="preserve">1.3 Scope of Work. </w:t>
            </w:r>
          </w:p>
          <w:p w:rsidR="006D72A0" w:rsidRDefault="006D72A0" w:rsidP="006D72A0">
            <w:pPr>
              <w:pStyle w:val="NoSpacing"/>
              <w:jc w:val="left"/>
              <w:rPr>
                <w:sz w:val="22"/>
                <w:szCs w:val="22"/>
              </w:rPr>
            </w:pPr>
            <w:r>
              <w:rPr>
                <w:b/>
                <w:sz w:val="22"/>
                <w:szCs w:val="22"/>
              </w:rPr>
              <w:t>1.3.1 Deliverables</w:t>
            </w:r>
          </w:p>
          <w:p w:rsidR="006D72A0" w:rsidRDefault="006D72A0" w:rsidP="006D72A0">
            <w:pPr>
              <w:pStyle w:val="NoSpacing"/>
              <w:jc w:val="left"/>
              <w:rPr>
                <w:sz w:val="22"/>
                <w:szCs w:val="22"/>
              </w:rPr>
            </w:pPr>
            <w:r>
              <w:rPr>
                <w:sz w:val="22"/>
                <w:szCs w:val="22"/>
              </w:rPr>
              <w:br/>
              <w:t>A. Contractor shall provide the following:</w:t>
            </w:r>
          </w:p>
          <w:p w:rsidR="006D72A0" w:rsidRDefault="006D72A0" w:rsidP="006D72A0">
            <w:pPr>
              <w:pStyle w:val="NoSpacing"/>
              <w:jc w:val="left"/>
              <w:rPr>
                <w:b/>
                <w:sz w:val="22"/>
                <w:szCs w:val="22"/>
              </w:rPr>
            </w:pPr>
            <w:r>
              <w:rPr>
                <w:sz w:val="22"/>
                <w:szCs w:val="22"/>
              </w:rPr>
              <w:br/>
              <w:t>a) Facilitators who are trained in FTDM and currently have a FTM approval number provided by the</w:t>
            </w:r>
            <w:r>
              <w:rPr>
                <w:sz w:val="22"/>
                <w:szCs w:val="22"/>
              </w:rPr>
              <w:br/>
              <w:t>Agency.</w:t>
            </w:r>
            <w:r>
              <w:rPr>
                <w:b/>
                <w:sz w:val="22"/>
                <w:szCs w:val="22"/>
              </w:rPr>
              <w:t xml:space="preserve"> All facilitators have been trained, mentored, and have received their FTM number in accordance with DHS requirements.</w:t>
            </w:r>
          </w:p>
          <w:p w:rsidR="006D72A0" w:rsidRDefault="006D72A0" w:rsidP="006D72A0">
            <w:pPr>
              <w:pStyle w:val="NoSpacing"/>
              <w:jc w:val="left"/>
              <w:rPr>
                <w:b/>
                <w:sz w:val="22"/>
                <w:szCs w:val="22"/>
              </w:rPr>
            </w:pPr>
            <w:r>
              <w:rPr>
                <w:sz w:val="22"/>
                <w:szCs w:val="22"/>
              </w:rPr>
              <w:br/>
              <w:t>b) Accept all referrals from the Agency and JCS (Juvenile Court System). Any exceptions must be</w:t>
            </w:r>
            <w:r>
              <w:rPr>
                <w:sz w:val="22"/>
                <w:szCs w:val="22"/>
              </w:rPr>
              <w:br/>
              <w:t xml:space="preserve">approved in writing by SAM (Service Area Manager) or designee. </w:t>
            </w:r>
            <w:r>
              <w:rPr>
                <w:b/>
                <w:sz w:val="22"/>
                <w:szCs w:val="22"/>
              </w:rPr>
              <w:t xml:space="preserve">Accomplished for </w:t>
            </w:r>
            <w:r w:rsidR="0071320E">
              <w:rPr>
                <w:b/>
                <w:sz w:val="22"/>
                <w:szCs w:val="22"/>
              </w:rPr>
              <w:t>FY 13</w:t>
            </w:r>
            <w:r>
              <w:rPr>
                <w:b/>
                <w:sz w:val="22"/>
                <w:szCs w:val="22"/>
              </w:rPr>
              <w:t>. All referrals accepted from DHS and JCS.</w:t>
            </w:r>
          </w:p>
          <w:p w:rsidR="006D72A0" w:rsidRDefault="006D72A0" w:rsidP="006D72A0">
            <w:pPr>
              <w:pStyle w:val="NoSpacing"/>
              <w:jc w:val="left"/>
              <w:rPr>
                <w:b/>
                <w:sz w:val="22"/>
                <w:szCs w:val="22"/>
              </w:rPr>
            </w:pPr>
            <w:r>
              <w:rPr>
                <w:sz w:val="22"/>
                <w:szCs w:val="22"/>
              </w:rPr>
              <w:br/>
              <w:t>c) Community Resources and engaging the family and Family Team participants in seeking</w:t>
            </w:r>
            <w:r>
              <w:rPr>
                <w:sz w:val="22"/>
                <w:szCs w:val="22"/>
              </w:rPr>
              <w:br/>
              <w:t xml:space="preserve">opportunities for support and collaboration. </w:t>
            </w:r>
            <w:r>
              <w:rPr>
                <w:b/>
                <w:sz w:val="22"/>
                <w:szCs w:val="22"/>
              </w:rPr>
              <w:t xml:space="preserve">Done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d). Initiate FTM planning with the family within 2 working days of the receipt of the fully completed</w:t>
            </w:r>
            <w:r>
              <w:rPr>
                <w:sz w:val="22"/>
                <w:szCs w:val="22"/>
              </w:rPr>
              <w:br/>
              <w:t xml:space="preserve">referral form.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 xml:space="preserve">e) Coordinate and conduct all preparatory work for the FTM.  </w:t>
            </w:r>
            <w:r>
              <w:rPr>
                <w:b/>
                <w:sz w:val="22"/>
                <w:szCs w:val="22"/>
              </w:rPr>
              <w:t xml:space="preserve">Done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f)  Contact the service worker for background information on the family, which would include things</w:t>
            </w:r>
            <w:r>
              <w:rPr>
                <w:sz w:val="22"/>
                <w:szCs w:val="22"/>
              </w:rPr>
              <w:br/>
              <w:t xml:space="preserve">such as the case plan, functional family assessment, and child abuse information. Engage the family and others to identify meeting participants and prepare them for the FTM. </w:t>
            </w:r>
            <w:r>
              <w:rPr>
                <w:b/>
                <w:sz w:val="22"/>
                <w:szCs w:val="22"/>
              </w:rPr>
              <w:t xml:space="preserve">Done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g) Encourage and lead FTM's focusing on intermediary planning which includes placement changes,</w:t>
            </w:r>
            <w:r>
              <w:rPr>
                <w:sz w:val="22"/>
                <w:szCs w:val="22"/>
              </w:rPr>
              <w:br/>
              <w:t>adoption, returning home, changes in visitation from supervised to unsupervised and preparation of</w:t>
            </w:r>
            <w:r>
              <w:rPr>
                <w:sz w:val="22"/>
                <w:szCs w:val="22"/>
              </w:rPr>
              <w:br/>
              <w:t xml:space="preserve">youth for their transition from foster care to young adulthood.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 xml:space="preserve">h) Schedule the FTMs. (taking in consideration the needs of the formal and informal supports).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i) Hold the initial FTM within 30 days from receipt of referral unless extenuating circumstances occur</w:t>
            </w:r>
            <w:r>
              <w:rPr>
                <w:sz w:val="22"/>
                <w:szCs w:val="22"/>
              </w:rPr>
              <w:br/>
              <w:t xml:space="preserve">and are approved by the Agency worker and are documented in the contractor’s file.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 xml:space="preserve">j. Arrange the FTM location. </w:t>
            </w:r>
            <w:r>
              <w:rPr>
                <w:b/>
                <w:sz w:val="22"/>
                <w:szCs w:val="22"/>
              </w:rPr>
              <w:t xml:space="preserve"> 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 xml:space="preserve">k) Send FTM invitation notices. </w:t>
            </w:r>
            <w:r>
              <w:rPr>
                <w:b/>
                <w:sz w:val="22"/>
                <w:szCs w:val="22"/>
              </w:rPr>
              <w:t xml:space="preserve">Accomplished for </w:t>
            </w:r>
            <w:r w:rsidR="0071320E">
              <w:rPr>
                <w:b/>
                <w:sz w:val="22"/>
                <w:szCs w:val="22"/>
              </w:rPr>
              <w:t>FY 13</w:t>
            </w:r>
            <w:r>
              <w:rPr>
                <w:b/>
                <w:sz w:val="22"/>
                <w:szCs w:val="22"/>
              </w:rPr>
              <w:t>.</w:t>
            </w:r>
          </w:p>
          <w:p w:rsidR="006D72A0" w:rsidRPr="008F466A" w:rsidRDefault="006D72A0" w:rsidP="006D72A0">
            <w:pPr>
              <w:pStyle w:val="NoSpacing"/>
              <w:jc w:val="left"/>
              <w:rPr>
                <w:b/>
                <w:sz w:val="22"/>
                <w:szCs w:val="22"/>
              </w:rPr>
            </w:pPr>
          </w:p>
          <w:p w:rsidR="006D72A0" w:rsidRDefault="006D72A0" w:rsidP="006D72A0">
            <w:pPr>
              <w:pStyle w:val="NoSpacing"/>
              <w:jc w:val="left"/>
              <w:rPr>
                <w:b/>
                <w:sz w:val="22"/>
                <w:szCs w:val="22"/>
              </w:rPr>
            </w:pPr>
            <w:r>
              <w:rPr>
                <w:sz w:val="22"/>
                <w:szCs w:val="22"/>
              </w:rPr>
              <w:t xml:space="preserve">l) Establish the purpose of the FTM with the family as well as the service worker. (goals and non-negotiable items)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m) Provide snacks, refreshments or light meals appropriate to the time of day the FTM is scheduled</w:t>
            </w:r>
            <w:r>
              <w:rPr>
                <w:sz w:val="22"/>
                <w:szCs w:val="22"/>
              </w:rPr>
              <w:br/>
              <w:t xml:space="preserve">and Lead/Facilitate FTM.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n) Provide mentoring of trained FTMF who are seeking their state approval number or those seeking</w:t>
            </w:r>
            <w:r>
              <w:rPr>
                <w:sz w:val="22"/>
                <w:szCs w:val="22"/>
              </w:rPr>
              <w:br/>
              <w:t>additional skills. This would include completing the required documentation and feedback as</w:t>
            </w:r>
            <w:r>
              <w:rPr>
                <w:sz w:val="22"/>
                <w:szCs w:val="22"/>
              </w:rPr>
              <w:br/>
              <w:t xml:space="preserve">described by the Agency.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o) Take notes. (To be used in completing the FTMF notes on form 470-4126)</w:t>
            </w:r>
            <w:r w:rsidRPr="008F466A">
              <w:rPr>
                <w:b/>
                <w:sz w:val="22"/>
                <w:szCs w:val="22"/>
              </w:rPr>
              <w:t xml:space="preserve">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lastRenderedPageBreak/>
              <w:br/>
              <w:t>p) Engage the meeting participants through development of the family plan using the form prescribed</w:t>
            </w:r>
            <w:r>
              <w:rPr>
                <w:sz w:val="22"/>
                <w:szCs w:val="22"/>
              </w:rPr>
              <w:br/>
              <w:t>by the Agency. (Form 470-4126, FTM Facilitation Notes)</w:t>
            </w:r>
            <w:r w:rsidRPr="008F466A">
              <w:rPr>
                <w:b/>
                <w:sz w:val="22"/>
                <w:szCs w:val="22"/>
              </w:rPr>
              <w:t xml:space="preserve">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q) Disseminate the report to the identified parties within 10 business days of the FTM using form 470-</w:t>
            </w:r>
            <w:r>
              <w:rPr>
                <w:sz w:val="22"/>
                <w:szCs w:val="22"/>
              </w:rPr>
              <w:br/>
              <w:t>4126, Family Team Meeting Facilitation Notes, and submit electronically to the Agency worker</w:t>
            </w:r>
            <w:r>
              <w:rPr>
                <w:sz w:val="22"/>
                <w:szCs w:val="22"/>
              </w:rPr>
              <w:br/>
              <w:t>and Family Team Coordinator for use in developing the case plan.</w:t>
            </w:r>
            <w:r w:rsidRPr="008F466A">
              <w:rPr>
                <w:b/>
                <w:sz w:val="22"/>
                <w:szCs w:val="22"/>
              </w:rPr>
              <w:t xml:space="preserve">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 xml:space="preserve">r) Conduct all follow-up FTMs as needed or requested by the Agency case manager.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s) Administer a customer satisfaction survey on each FTM and tabulate the results for the Agency in a</w:t>
            </w:r>
            <w:r>
              <w:rPr>
                <w:sz w:val="22"/>
                <w:szCs w:val="22"/>
              </w:rPr>
              <w:br/>
              <w:t xml:space="preserve">report format agreed upon by both parties.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sz w:val="22"/>
                <w:szCs w:val="22"/>
              </w:rPr>
            </w:pPr>
          </w:p>
          <w:p w:rsidR="006D72A0" w:rsidRDefault="006D72A0" w:rsidP="006D72A0">
            <w:pPr>
              <w:pStyle w:val="NoSpacing"/>
              <w:jc w:val="left"/>
              <w:rPr>
                <w:b/>
                <w:sz w:val="22"/>
                <w:szCs w:val="22"/>
              </w:rPr>
            </w:pPr>
            <w:r>
              <w:rPr>
                <w:sz w:val="22"/>
                <w:szCs w:val="22"/>
              </w:rPr>
              <w:t>The contractor will be responsible for all supplies, interpreters, equipment and any materials needed to conduct and facilitate an effective Family Team meeting.</w:t>
            </w:r>
            <w:r w:rsidRPr="008F466A">
              <w:rPr>
                <w:b/>
                <w:sz w:val="22"/>
                <w:szCs w:val="22"/>
              </w:rPr>
              <w:t xml:space="preserve">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 xml:space="preserve">t) The contractor will administer the Agency customer satisfaction survey and tabulate the results as prescribed by Agency. </w:t>
            </w:r>
            <w:r>
              <w:rPr>
                <w:b/>
                <w:sz w:val="22"/>
                <w:szCs w:val="22"/>
              </w:rPr>
              <w:t xml:space="preserve">Accomplished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u) The contractor will maintain client and program data as described below:</w:t>
            </w:r>
            <w:r>
              <w:rPr>
                <w:sz w:val="22"/>
                <w:szCs w:val="22"/>
              </w:rPr>
              <w:br/>
              <w:t xml:space="preserve">    i.</w:t>
            </w:r>
            <w:r>
              <w:rPr>
                <w:sz w:val="22"/>
                <w:szCs w:val="22"/>
              </w:rPr>
              <w:tab/>
              <w:t xml:space="preserve">Number of referrals received. </w:t>
            </w:r>
            <w:r>
              <w:rPr>
                <w:b/>
                <w:sz w:val="22"/>
                <w:szCs w:val="22"/>
              </w:rPr>
              <w:t>Accomplished. See A</w:t>
            </w:r>
            <w:r w:rsidR="0071320E">
              <w:rPr>
                <w:b/>
                <w:sz w:val="22"/>
                <w:szCs w:val="22"/>
              </w:rPr>
              <w:t>bove</w:t>
            </w:r>
            <w:r>
              <w:rPr>
                <w:b/>
                <w:sz w:val="22"/>
                <w:szCs w:val="22"/>
              </w:rPr>
              <w:t xml:space="preserve"> Reports.</w:t>
            </w:r>
          </w:p>
          <w:p w:rsidR="006D72A0" w:rsidRDefault="006D72A0" w:rsidP="006D72A0">
            <w:pPr>
              <w:pStyle w:val="NoSpacing"/>
              <w:jc w:val="left"/>
              <w:rPr>
                <w:b/>
                <w:sz w:val="22"/>
                <w:szCs w:val="22"/>
              </w:rPr>
            </w:pPr>
            <w:r>
              <w:rPr>
                <w:sz w:val="22"/>
                <w:szCs w:val="22"/>
              </w:rPr>
              <w:br/>
              <w:t xml:space="preserve">    ii.</w:t>
            </w:r>
            <w:r>
              <w:rPr>
                <w:sz w:val="22"/>
                <w:szCs w:val="22"/>
              </w:rPr>
              <w:tab/>
              <w:t xml:space="preserve">Number of Family Team Meetings conducted. </w:t>
            </w:r>
            <w:r>
              <w:rPr>
                <w:b/>
                <w:sz w:val="22"/>
                <w:szCs w:val="22"/>
              </w:rPr>
              <w:t>Accomplished. See A</w:t>
            </w:r>
            <w:r w:rsidR="0071320E">
              <w:rPr>
                <w:b/>
                <w:sz w:val="22"/>
                <w:szCs w:val="22"/>
              </w:rPr>
              <w:t>bove</w:t>
            </w:r>
            <w:r>
              <w:rPr>
                <w:b/>
                <w:sz w:val="22"/>
                <w:szCs w:val="22"/>
              </w:rPr>
              <w:t xml:space="preserve"> Reports.</w:t>
            </w:r>
          </w:p>
          <w:p w:rsidR="006D72A0" w:rsidRDefault="006D72A0" w:rsidP="006D72A0">
            <w:pPr>
              <w:pStyle w:val="NoSpacing"/>
              <w:jc w:val="left"/>
              <w:rPr>
                <w:b/>
                <w:sz w:val="22"/>
                <w:szCs w:val="22"/>
              </w:rPr>
            </w:pPr>
            <w:r>
              <w:rPr>
                <w:sz w:val="22"/>
                <w:szCs w:val="22"/>
              </w:rPr>
              <w:br/>
              <w:t xml:space="preserve">    iii</w:t>
            </w:r>
            <w:r>
              <w:rPr>
                <w:sz w:val="22"/>
                <w:szCs w:val="22"/>
              </w:rPr>
              <w:tab/>
              <w:t xml:space="preserve">Number of successful Family Team Meetings (Success is defined as: a FTM plan (470-4126) is completed or revised for the family.) </w:t>
            </w:r>
            <w:r>
              <w:rPr>
                <w:b/>
                <w:sz w:val="22"/>
                <w:szCs w:val="22"/>
              </w:rPr>
              <w:t>Accomplished. See A</w:t>
            </w:r>
            <w:r w:rsidR="0071320E">
              <w:rPr>
                <w:b/>
                <w:sz w:val="22"/>
                <w:szCs w:val="22"/>
              </w:rPr>
              <w:t>bove</w:t>
            </w:r>
            <w:r>
              <w:rPr>
                <w:b/>
                <w:sz w:val="22"/>
                <w:szCs w:val="22"/>
              </w:rPr>
              <w:t xml:space="preserve"> Reports.</w:t>
            </w:r>
          </w:p>
          <w:p w:rsidR="006D72A0" w:rsidRDefault="006D72A0" w:rsidP="006D72A0">
            <w:pPr>
              <w:pStyle w:val="NoSpacing"/>
              <w:jc w:val="left"/>
              <w:rPr>
                <w:b/>
                <w:sz w:val="22"/>
                <w:szCs w:val="22"/>
              </w:rPr>
            </w:pPr>
            <w:r>
              <w:rPr>
                <w:sz w:val="22"/>
                <w:szCs w:val="22"/>
              </w:rPr>
              <w:br/>
              <w:t xml:space="preserve">    iv.</w:t>
            </w:r>
            <w:r>
              <w:rPr>
                <w:sz w:val="22"/>
                <w:szCs w:val="22"/>
              </w:rPr>
              <w:tab/>
              <w:t xml:space="preserve">Number of unsuccessful Family Team Meetings (Unsuccessful is defined as: a FTM that did not result in a completed or a revised plan (470-4126) for the family.) </w:t>
            </w:r>
            <w:r>
              <w:rPr>
                <w:b/>
                <w:sz w:val="22"/>
                <w:szCs w:val="22"/>
              </w:rPr>
              <w:t>Accomplished. See A</w:t>
            </w:r>
            <w:r w:rsidR="0071320E">
              <w:rPr>
                <w:b/>
                <w:sz w:val="22"/>
                <w:szCs w:val="22"/>
              </w:rPr>
              <w:t>bove</w:t>
            </w:r>
            <w:r>
              <w:rPr>
                <w:b/>
                <w:sz w:val="22"/>
                <w:szCs w:val="22"/>
              </w:rPr>
              <w:t xml:space="preserve"> Reports.</w:t>
            </w:r>
          </w:p>
          <w:p w:rsidR="006D72A0" w:rsidRDefault="006D72A0" w:rsidP="006D72A0">
            <w:pPr>
              <w:pStyle w:val="NoSpacing"/>
              <w:jc w:val="left"/>
              <w:rPr>
                <w:b/>
                <w:sz w:val="22"/>
                <w:szCs w:val="22"/>
              </w:rPr>
            </w:pPr>
            <w:r>
              <w:rPr>
                <w:sz w:val="22"/>
                <w:szCs w:val="22"/>
              </w:rPr>
              <w:br/>
              <w:t xml:space="preserve">v) The contractor will provide reports to the contract Monitor that include statistical and program information and quarterly reports. The statistical information this is expected to be reported on is identified in above listed as “program data”. For the purposes of this requirement, the quarters are July-September, October-December, January-March, April-June. Reports are due within fifteen (15) days after the end of each quarter. A cumulative report must be completed at the end of the contract period. </w:t>
            </w:r>
            <w:r>
              <w:rPr>
                <w:b/>
                <w:sz w:val="22"/>
                <w:szCs w:val="22"/>
              </w:rPr>
              <w:t xml:space="preserve">Done for </w:t>
            </w:r>
            <w:r w:rsidR="0071320E">
              <w:rPr>
                <w:b/>
                <w:sz w:val="22"/>
                <w:szCs w:val="22"/>
              </w:rPr>
              <w:t>FY 13</w:t>
            </w:r>
            <w:r>
              <w:rPr>
                <w:b/>
                <w:sz w:val="22"/>
                <w:szCs w:val="22"/>
              </w:rPr>
              <w:t>.</w:t>
            </w:r>
          </w:p>
          <w:p w:rsidR="006D72A0" w:rsidRDefault="006D72A0" w:rsidP="006D72A0">
            <w:pPr>
              <w:pStyle w:val="NoSpacing"/>
              <w:jc w:val="left"/>
              <w:rPr>
                <w:b/>
                <w:sz w:val="22"/>
                <w:szCs w:val="22"/>
              </w:rPr>
            </w:pPr>
            <w:r>
              <w:rPr>
                <w:sz w:val="22"/>
                <w:szCs w:val="22"/>
              </w:rPr>
              <w:br/>
              <w:t xml:space="preserve">w) The contractor will coach and mentor other facilitators as requested by Agency. </w:t>
            </w:r>
            <w:r>
              <w:rPr>
                <w:b/>
                <w:sz w:val="22"/>
                <w:szCs w:val="22"/>
              </w:rPr>
              <w:t xml:space="preserve">Done </w:t>
            </w:r>
            <w:r w:rsidR="0071320E">
              <w:rPr>
                <w:b/>
                <w:sz w:val="22"/>
                <w:szCs w:val="22"/>
              </w:rPr>
              <w:t>FY 13</w:t>
            </w:r>
            <w:r>
              <w:rPr>
                <w:b/>
                <w:sz w:val="22"/>
                <w:szCs w:val="22"/>
              </w:rPr>
              <w:t>.</w:t>
            </w:r>
          </w:p>
          <w:p w:rsidR="006D72A0" w:rsidRDefault="006D72A0" w:rsidP="006D72A0">
            <w:pPr>
              <w:pStyle w:val="NoSpacing"/>
              <w:jc w:val="left"/>
              <w:rPr>
                <w:b/>
                <w:sz w:val="22"/>
                <w:szCs w:val="22"/>
              </w:rPr>
            </w:pPr>
          </w:p>
          <w:p w:rsidR="006D72A0" w:rsidRDefault="006D72A0" w:rsidP="006D72A0">
            <w:pPr>
              <w:pStyle w:val="NoSpacing"/>
              <w:jc w:val="left"/>
              <w:rPr>
                <w:sz w:val="22"/>
                <w:szCs w:val="22"/>
              </w:rPr>
            </w:pPr>
            <w:r>
              <w:rPr>
                <w:sz w:val="22"/>
                <w:szCs w:val="22"/>
              </w:rPr>
              <w:t xml:space="preserve">x) Transportation of clients is not provided for within this contract. </w:t>
            </w:r>
            <w:r>
              <w:rPr>
                <w:sz w:val="22"/>
                <w:szCs w:val="22"/>
              </w:rPr>
              <w:br/>
            </w:r>
          </w:p>
          <w:p w:rsidR="006D72A0" w:rsidRPr="007C6D94" w:rsidRDefault="006D72A0" w:rsidP="006D72A0">
            <w:pPr>
              <w:pStyle w:val="NoSpacing"/>
              <w:jc w:val="left"/>
              <w:rPr>
                <w:b/>
                <w:sz w:val="22"/>
                <w:szCs w:val="22"/>
              </w:rPr>
            </w:pPr>
            <w:r>
              <w:rPr>
                <w:rStyle w:val="ContractLevel2Char"/>
                <w:b w:val="0"/>
              </w:rPr>
              <w:t xml:space="preserve"> </w:t>
            </w:r>
            <w:r w:rsidRPr="007C6D94">
              <w:rPr>
                <w:b/>
                <w:sz w:val="22"/>
                <w:szCs w:val="22"/>
              </w:rPr>
              <w:t>1.3.</w:t>
            </w:r>
            <w:r>
              <w:rPr>
                <w:b/>
                <w:sz w:val="22"/>
                <w:szCs w:val="22"/>
              </w:rPr>
              <w:t>1.1</w:t>
            </w:r>
            <w:r w:rsidRPr="007C6D94">
              <w:rPr>
                <w:b/>
                <w:sz w:val="22"/>
                <w:szCs w:val="22"/>
              </w:rPr>
              <w:t xml:space="preserve"> Performance Measures </w:t>
            </w:r>
          </w:p>
          <w:p w:rsidR="006D72A0" w:rsidRDefault="006D72A0" w:rsidP="006D72A0">
            <w:pPr>
              <w:pStyle w:val="NoSpacing"/>
              <w:jc w:val="left"/>
              <w:rPr>
                <w:sz w:val="22"/>
                <w:szCs w:val="22"/>
              </w:rPr>
            </w:pPr>
          </w:p>
          <w:p w:rsidR="006D72A0" w:rsidRPr="0040626B" w:rsidRDefault="006D72A0" w:rsidP="006D72A0">
            <w:pPr>
              <w:pStyle w:val="NoSpacing"/>
              <w:numPr>
                <w:ilvl w:val="0"/>
                <w:numId w:val="9"/>
              </w:numPr>
              <w:jc w:val="left"/>
              <w:rPr>
                <w:rStyle w:val="ContractLevel2Char"/>
                <w:sz w:val="22"/>
                <w:szCs w:val="22"/>
              </w:rPr>
            </w:pPr>
            <w:r w:rsidRPr="0040626B">
              <w:rPr>
                <w:rStyle w:val="ContractLevel2Char"/>
                <w:b w:val="0"/>
                <w:sz w:val="22"/>
                <w:szCs w:val="22"/>
              </w:rPr>
              <w:t xml:space="preserve">95% of all FTMs are successful as defined in section 1.3.1.A.u.iii. </w:t>
            </w:r>
            <w:r w:rsidRPr="0040626B">
              <w:rPr>
                <w:rStyle w:val="ContractLevel2Char"/>
                <w:sz w:val="22"/>
                <w:szCs w:val="22"/>
              </w:rPr>
              <w:t xml:space="preserve">Accomplished for </w:t>
            </w:r>
            <w:r w:rsidR="0071320E">
              <w:rPr>
                <w:rStyle w:val="ContractLevel2Char"/>
                <w:sz w:val="22"/>
                <w:szCs w:val="22"/>
              </w:rPr>
              <w:t>FY 13</w:t>
            </w:r>
            <w:r w:rsidRPr="0040626B">
              <w:rPr>
                <w:rStyle w:val="ContractLevel2Char"/>
                <w:sz w:val="22"/>
                <w:szCs w:val="22"/>
              </w:rPr>
              <w:t>.</w:t>
            </w:r>
          </w:p>
          <w:p w:rsidR="006D72A0" w:rsidRPr="0040626B" w:rsidRDefault="006D72A0" w:rsidP="006D72A0">
            <w:pPr>
              <w:pStyle w:val="NoSpacing"/>
              <w:ind w:left="720"/>
              <w:jc w:val="left"/>
              <w:rPr>
                <w:rStyle w:val="ContractLevel2Char"/>
                <w:sz w:val="22"/>
                <w:szCs w:val="22"/>
              </w:rPr>
            </w:pPr>
          </w:p>
          <w:p w:rsidR="006D72A0" w:rsidRPr="0040626B" w:rsidRDefault="006D72A0" w:rsidP="006D72A0">
            <w:pPr>
              <w:pStyle w:val="NoSpacing"/>
              <w:numPr>
                <w:ilvl w:val="0"/>
                <w:numId w:val="9"/>
              </w:numPr>
              <w:jc w:val="left"/>
              <w:rPr>
                <w:rStyle w:val="ContractLevel2Char"/>
                <w:sz w:val="22"/>
                <w:szCs w:val="22"/>
              </w:rPr>
            </w:pPr>
            <w:r w:rsidRPr="0040626B">
              <w:rPr>
                <w:rStyle w:val="ContractLevel2Char"/>
                <w:b w:val="0"/>
                <w:sz w:val="22"/>
                <w:szCs w:val="22"/>
              </w:rPr>
              <w:t xml:space="preserve">95% of the FTMs will have a plan disseminated to the Agency case manager within 10 working days of the FTM. </w:t>
            </w:r>
            <w:r>
              <w:rPr>
                <w:rStyle w:val="ContractLevel2Char"/>
                <w:sz w:val="22"/>
                <w:szCs w:val="22"/>
              </w:rPr>
              <w:t xml:space="preserve">Accomplished for </w:t>
            </w:r>
            <w:r w:rsidR="0071320E">
              <w:rPr>
                <w:rStyle w:val="ContractLevel2Char"/>
                <w:sz w:val="22"/>
                <w:szCs w:val="22"/>
              </w:rPr>
              <w:t>FY 13</w:t>
            </w:r>
            <w:r w:rsidRPr="0040626B">
              <w:rPr>
                <w:rStyle w:val="ContractLevel2Char"/>
                <w:sz w:val="22"/>
                <w:szCs w:val="22"/>
              </w:rPr>
              <w:t>.</w:t>
            </w:r>
          </w:p>
          <w:p w:rsidR="006D72A0" w:rsidRPr="0040626B" w:rsidRDefault="006D72A0" w:rsidP="006D72A0">
            <w:pPr>
              <w:pStyle w:val="NoSpacing"/>
              <w:ind w:left="360"/>
              <w:jc w:val="left"/>
              <w:rPr>
                <w:rStyle w:val="ContractLevel2Char"/>
                <w:b w:val="0"/>
                <w:sz w:val="22"/>
                <w:szCs w:val="22"/>
              </w:rPr>
            </w:pPr>
          </w:p>
          <w:p w:rsidR="006D72A0" w:rsidRDefault="006D72A0" w:rsidP="006D72A0">
            <w:pPr>
              <w:pStyle w:val="NoSpacing"/>
              <w:numPr>
                <w:ilvl w:val="0"/>
                <w:numId w:val="9"/>
              </w:numPr>
              <w:jc w:val="left"/>
              <w:rPr>
                <w:b/>
                <w:sz w:val="22"/>
                <w:szCs w:val="22"/>
              </w:rPr>
            </w:pPr>
            <w:r w:rsidRPr="0040626B">
              <w:rPr>
                <w:sz w:val="22"/>
                <w:szCs w:val="22"/>
              </w:rPr>
              <w:t xml:space="preserve">80% of FTMs will have a Customer Satisfaction Survey completed by the participants. </w:t>
            </w:r>
            <w:r w:rsidRPr="0040626B">
              <w:rPr>
                <w:b/>
                <w:sz w:val="22"/>
                <w:szCs w:val="22"/>
              </w:rPr>
              <w:t xml:space="preserve">Accomplished for </w:t>
            </w:r>
            <w:r w:rsidR="0071320E">
              <w:rPr>
                <w:b/>
                <w:sz w:val="22"/>
                <w:szCs w:val="22"/>
              </w:rPr>
              <w:t>FY 13</w:t>
            </w:r>
            <w:r w:rsidRPr="0040626B">
              <w:rPr>
                <w:b/>
                <w:sz w:val="22"/>
                <w:szCs w:val="22"/>
              </w:rPr>
              <w:t>.</w:t>
            </w:r>
          </w:p>
          <w:p w:rsidR="006D72A0" w:rsidRDefault="006D72A0" w:rsidP="006D72A0">
            <w:pPr>
              <w:pStyle w:val="ListParagraph"/>
              <w:rPr>
                <w:rStyle w:val="ContractLevel2Char"/>
                <w:b w:val="0"/>
                <w:sz w:val="22"/>
                <w:szCs w:val="22"/>
              </w:rPr>
            </w:pPr>
          </w:p>
          <w:p w:rsidR="006D72A0" w:rsidRDefault="006D72A0" w:rsidP="006D72A0">
            <w:pPr>
              <w:pStyle w:val="NoSpacing"/>
              <w:numPr>
                <w:ilvl w:val="0"/>
                <w:numId w:val="9"/>
              </w:numPr>
              <w:jc w:val="left"/>
              <w:rPr>
                <w:rStyle w:val="ContractLevel2Char"/>
                <w:bCs w:val="0"/>
                <w:sz w:val="22"/>
                <w:szCs w:val="22"/>
              </w:rPr>
            </w:pPr>
            <w:r w:rsidRPr="0040626B">
              <w:rPr>
                <w:rStyle w:val="ContractLevel2Char"/>
                <w:b w:val="0"/>
                <w:sz w:val="22"/>
                <w:szCs w:val="22"/>
              </w:rPr>
              <w:t xml:space="preserve">95% of the time the contractor will contact the social worker and family within 2 working days of the receipt of the referral. </w:t>
            </w:r>
            <w:r w:rsidRPr="0040626B">
              <w:rPr>
                <w:rStyle w:val="ContractLevel2Char"/>
                <w:sz w:val="22"/>
                <w:szCs w:val="22"/>
              </w:rPr>
              <w:t xml:space="preserve">Accomplished for </w:t>
            </w:r>
            <w:r w:rsidR="0071320E">
              <w:rPr>
                <w:rStyle w:val="ContractLevel2Char"/>
                <w:sz w:val="22"/>
                <w:szCs w:val="22"/>
              </w:rPr>
              <w:t>FY 13</w:t>
            </w:r>
            <w:r w:rsidRPr="0040626B">
              <w:rPr>
                <w:rStyle w:val="ContractLevel2Char"/>
                <w:sz w:val="22"/>
                <w:szCs w:val="22"/>
              </w:rPr>
              <w:t>.</w:t>
            </w:r>
          </w:p>
          <w:p w:rsidR="006D72A0" w:rsidRDefault="006D72A0" w:rsidP="006D72A0">
            <w:pPr>
              <w:pStyle w:val="ListParagraph"/>
              <w:rPr>
                <w:rStyle w:val="ContractLevel2Char"/>
                <w:b w:val="0"/>
                <w:sz w:val="22"/>
                <w:szCs w:val="22"/>
              </w:rPr>
            </w:pPr>
          </w:p>
          <w:p w:rsidR="006D72A0" w:rsidRPr="0040626B" w:rsidRDefault="006D72A0" w:rsidP="006D72A0">
            <w:pPr>
              <w:pStyle w:val="NoSpacing"/>
              <w:numPr>
                <w:ilvl w:val="0"/>
                <w:numId w:val="9"/>
              </w:numPr>
              <w:jc w:val="left"/>
              <w:rPr>
                <w:b/>
                <w:sz w:val="22"/>
                <w:szCs w:val="22"/>
              </w:rPr>
            </w:pPr>
            <w:r w:rsidRPr="0040626B">
              <w:rPr>
                <w:rStyle w:val="ContractLevel2Char"/>
                <w:b w:val="0"/>
                <w:sz w:val="22"/>
                <w:szCs w:val="22"/>
              </w:rPr>
              <w:lastRenderedPageBreak/>
              <w:t xml:space="preserve"> 90% of the time the contractor will hold the FTM within 60 days of the receipt of the referral. </w:t>
            </w:r>
            <w:r w:rsidRPr="0040626B">
              <w:rPr>
                <w:rStyle w:val="ContractLevel2Char"/>
                <w:sz w:val="22"/>
                <w:szCs w:val="22"/>
              </w:rPr>
              <w:t xml:space="preserve">Accomplished for </w:t>
            </w:r>
            <w:r w:rsidR="0071320E">
              <w:rPr>
                <w:rStyle w:val="ContractLevel2Char"/>
                <w:sz w:val="22"/>
                <w:szCs w:val="22"/>
              </w:rPr>
              <w:t>FY 13</w:t>
            </w:r>
            <w:r w:rsidRPr="0040626B">
              <w:rPr>
                <w:rStyle w:val="ContractLevel2Char"/>
                <w:sz w:val="22"/>
                <w:szCs w:val="22"/>
              </w:rPr>
              <w:t>.</w:t>
            </w:r>
            <w:r w:rsidRPr="0040626B">
              <w:rPr>
                <w:rStyle w:val="ContractLevel2Char"/>
                <w:b w:val="0"/>
              </w:rPr>
              <w:br/>
            </w:r>
            <w:r w:rsidRPr="0040626B">
              <w:rPr>
                <w:sz w:val="22"/>
                <w:szCs w:val="22"/>
              </w:rPr>
              <w:br/>
            </w:r>
            <w:r w:rsidRPr="0040626B">
              <w:rPr>
                <w:b/>
                <w:sz w:val="22"/>
                <w:szCs w:val="22"/>
              </w:rPr>
              <w:t xml:space="preserve">1.3.1.2 Agency Responsibilities.  </w:t>
            </w:r>
          </w:p>
          <w:p w:rsidR="006D72A0" w:rsidRPr="0071320E" w:rsidRDefault="006D72A0" w:rsidP="006D72A0">
            <w:pPr>
              <w:rPr>
                <w:b/>
              </w:rPr>
            </w:pPr>
            <w:r>
              <w:rPr>
                <w:sz w:val="22"/>
                <w:szCs w:val="22"/>
              </w:rPr>
              <w:t>Referring families with proper referral forms, so FTM may take place.</w:t>
            </w:r>
            <w:r w:rsidR="0071320E">
              <w:rPr>
                <w:sz w:val="22"/>
                <w:szCs w:val="22"/>
              </w:rPr>
              <w:t xml:space="preserve"> </w:t>
            </w:r>
            <w:r w:rsidR="0071320E" w:rsidRPr="0071320E">
              <w:rPr>
                <w:b/>
                <w:sz w:val="22"/>
                <w:szCs w:val="22"/>
              </w:rPr>
              <w:t>Accomplished for FY 13</w:t>
            </w:r>
            <w:r w:rsidR="0071320E">
              <w:rPr>
                <w:b/>
                <w:sz w:val="22"/>
                <w:szCs w:val="22"/>
              </w:rPr>
              <w:t>.</w:t>
            </w:r>
          </w:p>
          <w:p w:rsidR="006D72A0" w:rsidRDefault="006D72A0" w:rsidP="006D72A0">
            <w:pPr>
              <w:spacing w:before="100" w:beforeAutospacing="1" w:after="100" w:afterAutospacing="1"/>
              <w:rPr>
                <w:b/>
                <w:bCs/>
                <w:i/>
                <w:iCs/>
              </w:rPr>
            </w:pPr>
          </w:p>
          <w:p w:rsidR="006D72A0" w:rsidRPr="006D72A0" w:rsidRDefault="006D72A0" w:rsidP="00A64C2B">
            <w:pPr>
              <w:pStyle w:val="NoSpacing"/>
              <w:jc w:val="left"/>
              <w:rPr>
                <w:rFonts w:ascii="Georgia" w:hAnsi="Georgia"/>
                <w:i/>
              </w:rPr>
            </w:pPr>
          </w:p>
          <w:p w:rsidR="006D72A0" w:rsidRDefault="006D72A0" w:rsidP="00A64C2B">
            <w:pPr>
              <w:pStyle w:val="NoSpacing"/>
              <w:jc w:val="left"/>
              <w:rPr>
                <w:rFonts w:ascii="Georgia" w:hAnsi="Georgia"/>
                <w:b/>
                <w:i/>
              </w:rPr>
            </w:pPr>
          </w:p>
          <w:p w:rsidR="006D72A0" w:rsidRDefault="006D72A0" w:rsidP="00A64C2B">
            <w:pPr>
              <w:pStyle w:val="NoSpacing"/>
              <w:jc w:val="left"/>
              <w:rPr>
                <w:rFonts w:ascii="Georgia" w:hAnsi="Georgia"/>
                <w:b/>
                <w:i/>
              </w:rPr>
            </w:pPr>
          </w:p>
          <w:p w:rsidR="003C1820" w:rsidRPr="00007FAD" w:rsidRDefault="003C1820" w:rsidP="003C1820">
            <w:pPr>
              <w:pStyle w:val="Header"/>
              <w:rPr>
                <w:rFonts w:ascii="Georgia" w:hAnsi="Georgia"/>
                <w:b/>
                <w:sz w:val="20"/>
              </w:rPr>
            </w:pPr>
          </w:p>
          <w:p w:rsidR="003C1820" w:rsidRPr="00A64C2B" w:rsidRDefault="003C1820" w:rsidP="001539B6">
            <w:pPr>
              <w:pStyle w:val="Header"/>
              <w:rPr>
                <w:rFonts w:ascii="Georgia" w:hAnsi="Georgia"/>
                <w:b/>
                <w:sz w:val="20"/>
              </w:rPr>
            </w:pPr>
          </w:p>
        </w:tc>
      </w:tr>
    </w:tbl>
    <w:p w:rsidR="003C1820" w:rsidRDefault="003C1820" w:rsidP="003C182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533EF2">
        <w:tc>
          <w:tcPr>
            <w:tcW w:w="10152" w:type="dxa"/>
          </w:tcPr>
          <w:p w:rsidR="003C1820" w:rsidRPr="003C1820" w:rsidRDefault="003C1820" w:rsidP="003C1820">
            <w:pPr>
              <w:rPr>
                <w:rFonts w:ascii="Georgia" w:hAnsi="Georgia"/>
              </w:rPr>
            </w:pPr>
            <w:r w:rsidRPr="003C1820">
              <w:rPr>
                <w:rFonts w:ascii="Georgia" w:hAnsi="Georgia"/>
              </w:rPr>
              <w:t>Department of Human Services</w:t>
            </w:r>
          </w:p>
          <w:p w:rsidR="003C1820" w:rsidRPr="003C1820" w:rsidRDefault="003C1820" w:rsidP="006378F1">
            <w:pPr>
              <w:tabs>
                <w:tab w:val="right" w:pos="10680"/>
              </w:tabs>
              <w:rPr>
                <w:rFonts w:ascii="Georgia" w:hAnsi="Georgia"/>
              </w:rPr>
            </w:pPr>
            <w:r w:rsidRPr="003C1820">
              <w:rPr>
                <w:rFonts w:ascii="Georgia" w:hAnsi="Georgia"/>
              </w:rPr>
              <w:t>Family Assistance. DCAT5-11-009</w:t>
            </w:r>
            <w:r>
              <w:rPr>
                <w:rFonts w:ascii="Georgia" w:hAnsi="Georgia"/>
              </w:rPr>
              <w:t xml:space="preserve">     </w:t>
            </w:r>
            <w:r w:rsidR="00982EEC">
              <w:rPr>
                <w:rFonts w:ascii="Georgia" w:hAnsi="Georgia"/>
              </w:rPr>
              <w:t>Core Program #</w:t>
            </w:r>
            <w:r w:rsidR="00533EF2">
              <w:rPr>
                <w:rFonts w:ascii="Georgia" w:hAnsi="Georgia"/>
              </w:rPr>
              <w:t>3</w:t>
            </w:r>
            <w:r>
              <w:rPr>
                <w:rFonts w:ascii="Georgia" w:hAnsi="Georgia"/>
              </w:rPr>
              <w:t xml:space="preserve">                      </w:t>
            </w:r>
            <w:r w:rsidR="006378F1">
              <w:rPr>
                <w:rFonts w:ascii="Georgia" w:hAnsi="Georgia"/>
              </w:rPr>
              <w:t xml:space="preserve">$11,004 spent of </w:t>
            </w:r>
            <w:r>
              <w:rPr>
                <w:rFonts w:ascii="Georgia" w:hAnsi="Georgia"/>
              </w:rPr>
              <w:t xml:space="preserve"> </w:t>
            </w:r>
            <w:r w:rsidRPr="003C1820">
              <w:rPr>
                <w:rFonts w:ascii="Georgia" w:hAnsi="Georgia"/>
              </w:rPr>
              <w:t>$11,025</w:t>
            </w:r>
          </w:p>
        </w:tc>
      </w:tr>
      <w:tr w:rsidR="003C1820" w:rsidRPr="003C1820" w:rsidTr="00533EF2">
        <w:tc>
          <w:tcPr>
            <w:tcW w:w="10152" w:type="dxa"/>
          </w:tcPr>
          <w:p w:rsidR="003C1820" w:rsidRDefault="003C1820" w:rsidP="003C1820">
            <w:pPr>
              <w:rPr>
                <w:rFonts w:ascii="Georgia" w:hAnsi="Georgia"/>
              </w:rPr>
            </w:pPr>
            <w:r w:rsidRPr="003C1820">
              <w:rPr>
                <w:rFonts w:ascii="Georgia" w:hAnsi="Georgia"/>
              </w:rPr>
              <w:t xml:space="preserve">Family assistance is designed to prevent out of home placement, support to adoptive families, and provide assistance for family reunification. Goals include: maintain children in the home, maintain children in the least restrictive setting and transition children from a more restrictive to a less restrictive setting and meet the needs of the family which do not fit traditional categorical services. Serves </w:t>
            </w:r>
            <w:smartTag w:uri="urn:schemas-microsoft-com:office:smarttags" w:element="City">
              <w:smartTag w:uri="urn:schemas-microsoft-com:office:smarttags" w:element="place">
                <w:r w:rsidRPr="003C1820">
                  <w:rPr>
                    <w:rFonts w:ascii="Georgia" w:hAnsi="Georgia"/>
                  </w:rPr>
                  <w:t>Madison</w:t>
                </w:r>
              </w:smartTag>
            </w:smartTag>
            <w:r w:rsidRPr="003C1820">
              <w:rPr>
                <w:rFonts w:ascii="Georgia" w:hAnsi="Georgia"/>
              </w:rPr>
              <w:t xml:space="preserve">, </w:t>
            </w:r>
            <w:smartTag w:uri="urn:schemas-microsoft-com:office:smarttags" w:element="City">
              <w:smartTag w:uri="urn:schemas-microsoft-com:office:smarttags" w:element="place">
                <w:r w:rsidRPr="003C1820">
                  <w:rPr>
                    <w:rFonts w:ascii="Georgia" w:hAnsi="Georgia"/>
                  </w:rPr>
                  <w:t>Marion</w:t>
                </w:r>
              </w:smartTag>
            </w:smartTag>
            <w:r w:rsidRPr="003C1820">
              <w:rPr>
                <w:rFonts w:ascii="Georgia" w:hAnsi="Georgia"/>
              </w:rPr>
              <w:t xml:space="preserve"> &amp; </w:t>
            </w:r>
            <w:smartTag w:uri="urn:schemas-microsoft-com:office:smarttags" w:element="place">
              <w:smartTag w:uri="urn:schemas-microsoft-com:office:smarttags" w:element="Street">
                <w:r w:rsidRPr="003C1820">
                  <w:rPr>
                    <w:rFonts w:ascii="Georgia" w:hAnsi="Georgia"/>
                  </w:rPr>
                  <w:t>Warren</w:t>
                </w:r>
              </w:smartTag>
              <w:r w:rsidRPr="003C1820">
                <w:rPr>
                  <w:rFonts w:ascii="Georgia" w:hAnsi="Georgia"/>
                </w:rPr>
                <w:t xml:space="preserve"> </w:t>
              </w:r>
              <w:smartTag w:uri="urn:schemas-microsoft-com:office:smarttags" w:element="Street">
                <w:r w:rsidRPr="003C1820">
                  <w:rPr>
                    <w:rFonts w:ascii="Georgia" w:hAnsi="Georgia"/>
                  </w:rPr>
                  <w:t>Counties</w:t>
                </w:r>
              </w:smartTag>
            </w:smartTag>
            <w:r w:rsidRPr="003C1820">
              <w:rPr>
                <w:rFonts w:ascii="Georgia" w:hAnsi="Georgia"/>
              </w:rPr>
              <w:t>.</w:t>
            </w:r>
          </w:p>
          <w:p w:rsidR="00454ABB" w:rsidRDefault="00454ABB" w:rsidP="003C1820">
            <w:pPr>
              <w:rPr>
                <w:rFonts w:ascii="Georgia" w:hAnsi="Georgia"/>
              </w:rPr>
            </w:pPr>
          </w:p>
          <w:tbl>
            <w:tblPr>
              <w:tblW w:w="4240" w:type="dxa"/>
              <w:tblLook w:val="04A0" w:firstRow="1" w:lastRow="0" w:firstColumn="1" w:lastColumn="0" w:noHBand="0" w:noVBand="1"/>
            </w:tblPr>
            <w:tblGrid>
              <w:gridCol w:w="3100"/>
              <w:gridCol w:w="1195"/>
            </w:tblGrid>
            <w:tr w:rsidR="00454ABB" w:rsidRPr="00454ABB" w:rsidTr="006378F1">
              <w:trPr>
                <w:trHeight w:val="525"/>
              </w:trPr>
              <w:tc>
                <w:tcPr>
                  <w:tcW w:w="31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454ABB" w:rsidRPr="00454ABB" w:rsidRDefault="00454ABB" w:rsidP="00454ABB">
                  <w:pPr>
                    <w:jc w:val="center"/>
                    <w:rPr>
                      <w:rFonts w:ascii="Arial" w:hAnsi="Arial" w:cs="Arial"/>
                      <w:b/>
                      <w:bCs/>
                      <w:color w:val="000000"/>
                      <w:sz w:val="20"/>
                      <w:szCs w:val="20"/>
                    </w:rPr>
                  </w:pPr>
                  <w:r w:rsidRPr="00454ABB">
                    <w:rPr>
                      <w:rFonts w:ascii="Arial" w:hAnsi="Arial" w:cs="Arial"/>
                      <w:b/>
                      <w:bCs/>
                      <w:color w:val="000000"/>
                      <w:sz w:val="20"/>
                      <w:szCs w:val="20"/>
                    </w:rPr>
                    <w:t>Items Include 5% Admin fee</w:t>
                  </w:r>
                </w:p>
              </w:tc>
              <w:tc>
                <w:tcPr>
                  <w:tcW w:w="1140" w:type="dxa"/>
                  <w:tcBorders>
                    <w:top w:val="single" w:sz="4" w:space="0" w:color="auto"/>
                    <w:left w:val="nil"/>
                    <w:bottom w:val="single" w:sz="4" w:space="0" w:color="auto"/>
                    <w:right w:val="single" w:sz="4" w:space="0" w:color="auto"/>
                  </w:tcBorders>
                  <w:shd w:val="clear" w:color="000000" w:fill="FCD5B4"/>
                  <w:noWrap/>
                  <w:vAlign w:val="bottom"/>
                  <w:hideMark/>
                </w:tcPr>
                <w:p w:rsidR="00454ABB" w:rsidRPr="00454ABB" w:rsidRDefault="00454ABB" w:rsidP="00454ABB">
                  <w:pPr>
                    <w:jc w:val="center"/>
                    <w:rPr>
                      <w:rFonts w:ascii="Arial" w:hAnsi="Arial" w:cs="Arial"/>
                      <w:b/>
                      <w:bCs/>
                      <w:color w:val="000000"/>
                      <w:sz w:val="20"/>
                      <w:szCs w:val="20"/>
                    </w:rPr>
                  </w:pPr>
                  <w:r w:rsidRPr="00454ABB">
                    <w:rPr>
                      <w:rFonts w:ascii="Arial" w:hAnsi="Arial" w:cs="Arial"/>
                      <w:b/>
                      <w:bCs/>
                      <w:color w:val="000000"/>
                      <w:sz w:val="20"/>
                      <w:szCs w:val="20"/>
                    </w:rPr>
                    <w:t>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 </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Gas Cards</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1,050.00</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Child Care</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 xml:space="preserve">$90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 xml:space="preserve">Interpreting </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 xml:space="preserve">$325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Family Assistance</w:t>
                  </w:r>
                </w:p>
              </w:tc>
              <w:tc>
                <w:tcPr>
                  <w:tcW w:w="1140" w:type="dxa"/>
                  <w:tcBorders>
                    <w:top w:val="nil"/>
                    <w:left w:val="single" w:sz="4" w:space="0" w:color="auto"/>
                    <w:bottom w:val="single" w:sz="4" w:space="0" w:color="auto"/>
                    <w:right w:val="nil"/>
                  </w:tcBorders>
                  <w:shd w:val="clear" w:color="auto" w:fill="auto"/>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 xml:space="preserve">$83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Psych Evals</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 xml:space="preserve">$4,155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 Client Transport</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$1,899</w:t>
                  </w:r>
                  <w:r w:rsidR="006378F1">
                    <w:rPr>
                      <w:rFonts w:ascii="Arial" w:hAnsi="Arial" w:cs="Arial"/>
                      <w:color w:val="000000"/>
                      <w:sz w:val="22"/>
                      <w:szCs w:val="22"/>
                    </w:rPr>
                    <w:t>*</w:t>
                  </w:r>
                  <w:r w:rsidRPr="00454ABB">
                    <w:rPr>
                      <w:rFonts w:ascii="Arial" w:hAnsi="Arial" w:cs="Arial"/>
                      <w:color w:val="000000"/>
                      <w:sz w:val="22"/>
                      <w:szCs w:val="22"/>
                    </w:rPr>
                    <w:t xml:space="preserve">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Guardianships</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 xml:space="preserve">$1,336.00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Bus Passes</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 xml:space="preserve">$819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Scran Anklet</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 xml:space="preserve">$270.00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*Paternity Testing</w:t>
                  </w:r>
                </w:p>
              </w:tc>
              <w:tc>
                <w:tcPr>
                  <w:tcW w:w="1140" w:type="dxa"/>
                  <w:tcBorders>
                    <w:top w:val="nil"/>
                    <w:left w:val="single" w:sz="4" w:space="0" w:color="auto"/>
                    <w:bottom w:val="single" w:sz="4" w:space="0" w:color="auto"/>
                    <w:right w:val="nil"/>
                  </w:tcBorders>
                  <w:shd w:val="clear" w:color="000000" w:fill="FFFFFF"/>
                  <w:noWrap/>
                  <w:vAlign w:val="bottom"/>
                  <w:hideMark/>
                </w:tcPr>
                <w:p w:rsidR="00454ABB" w:rsidRPr="00454ABB" w:rsidRDefault="00454ABB" w:rsidP="00454ABB">
                  <w:pPr>
                    <w:jc w:val="right"/>
                    <w:rPr>
                      <w:rFonts w:ascii="Arial" w:hAnsi="Arial" w:cs="Arial"/>
                      <w:color w:val="000000"/>
                      <w:sz w:val="22"/>
                      <w:szCs w:val="22"/>
                    </w:rPr>
                  </w:pPr>
                  <w:r w:rsidRPr="00454ABB">
                    <w:rPr>
                      <w:rFonts w:ascii="Arial" w:hAnsi="Arial" w:cs="Arial"/>
                      <w:color w:val="000000"/>
                      <w:sz w:val="22"/>
                      <w:szCs w:val="22"/>
                    </w:rPr>
                    <w:t>$451</w:t>
                  </w:r>
                  <w:r w:rsidR="006378F1">
                    <w:rPr>
                      <w:rFonts w:ascii="Arial" w:hAnsi="Arial" w:cs="Arial"/>
                      <w:color w:val="000000"/>
                      <w:sz w:val="22"/>
                      <w:szCs w:val="22"/>
                    </w:rPr>
                    <w:t>*</w:t>
                  </w:r>
                  <w:r w:rsidRPr="00454ABB">
                    <w:rPr>
                      <w:rFonts w:ascii="Arial" w:hAnsi="Arial" w:cs="Arial"/>
                      <w:color w:val="000000"/>
                      <w:sz w:val="22"/>
                      <w:szCs w:val="22"/>
                    </w:rPr>
                    <w:t xml:space="preserve">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454ABB" w:rsidRPr="00454ABB" w:rsidRDefault="00454ABB" w:rsidP="00454ABB">
                  <w:pPr>
                    <w:rPr>
                      <w:rFonts w:ascii="Arial" w:hAnsi="Arial" w:cs="Arial"/>
                      <w:color w:val="000000"/>
                      <w:sz w:val="22"/>
                      <w:szCs w:val="22"/>
                    </w:rPr>
                  </w:pPr>
                  <w:r w:rsidRPr="00454ABB">
                    <w:rPr>
                      <w:rFonts w:ascii="Arial" w:hAnsi="Arial" w:cs="Arial"/>
                      <w:color w:val="000000"/>
                      <w:sz w:val="22"/>
                      <w:szCs w:val="22"/>
                    </w:rPr>
                    <w:t>Traning</w:t>
                  </w:r>
                </w:p>
              </w:tc>
              <w:tc>
                <w:tcPr>
                  <w:tcW w:w="1140" w:type="dxa"/>
                  <w:tcBorders>
                    <w:top w:val="nil"/>
                    <w:left w:val="single" w:sz="4" w:space="0" w:color="auto"/>
                    <w:bottom w:val="single" w:sz="4" w:space="0" w:color="auto"/>
                    <w:right w:val="nil"/>
                  </w:tcBorders>
                  <w:shd w:val="clear" w:color="auto" w:fill="auto"/>
                  <w:noWrap/>
                  <w:vAlign w:val="bottom"/>
                  <w:hideMark/>
                </w:tcPr>
                <w:p w:rsidR="00454ABB" w:rsidRPr="00454ABB" w:rsidRDefault="00454ABB" w:rsidP="00454ABB">
                  <w:pPr>
                    <w:jc w:val="center"/>
                    <w:rPr>
                      <w:rFonts w:ascii="Arial" w:hAnsi="Arial" w:cs="Arial"/>
                      <w:color w:val="000000"/>
                      <w:sz w:val="22"/>
                      <w:szCs w:val="22"/>
                    </w:rPr>
                  </w:pPr>
                  <w:r w:rsidRPr="00454ABB">
                    <w:rPr>
                      <w:rFonts w:ascii="Arial" w:hAnsi="Arial" w:cs="Arial"/>
                      <w:color w:val="000000"/>
                      <w:sz w:val="22"/>
                      <w:szCs w:val="22"/>
                    </w:rPr>
                    <w:t xml:space="preserve">$37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454ABB" w:rsidRPr="00454ABB" w:rsidRDefault="00454ABB" w:rsidP="00454ABB">
                  <w:pPr>
                    <w:rPr>
                      <w:rFonts w:ascii="Arial" w:hAnsi="Arial" w:cs="Arial"/>
                      <w:sz w:val="22"/>
                      <w:szCs w:val="22"/>
                    </w:rPr>
                  </w:pPr>
                  <w:r w:rsidRPr="00454ABB">
                    <w:rPr>
                      <w:rFonts w:ascii="Arial" w:hAnsi="Arial" w:cs="Arial"/>
                      <w:sz w:val="22"/>
                      <w:szCs w:val="22"/>
                    </w:rPr>
                    <w:t>Room rent</w:t>
                  </w:r>
                </w:p>
              </w:tc>
              <w:tc>
                <w:tcPr>
                  <w:tcW w:w="1140" w:type="dxa"/>
                  <w:tcBorders>
                    <w:top w:val="nil"/>
                    <w:left w:val="single" w:sz="4" w:space="0" w:color="auto"/>
                    <w:bottom w:val="single" w:sz="4" w:space="0" w:color="auto"/>
                    <w:right w:val="nil"/>
                  </w:tcBorders>
                  <w:shd w:val="clear" w:color="auto" w:fill="auto"/>
                  <w:noWrap/>
                  <w:vAlign w:val="bottom"/>
                  <w:hideMark/>
                </w:tcPr>
                <w:p w:rsidR="00454ABB" w:rsidRPr="00454ABB" w:rsidRDefault="00454ABB" w:rsidP="00454ABB">
                  <w:pPr>
                    <w:jc w:val="center"/>
                    <w:rPr>
                      <w:rFonts w:ascii="Arial" w:hAnsi="Arial" w:cs="Arial"/>
                      <w:sz w:val="22"/>
                      <w:szCs w:val="22"/>
                    </w:rPr>
                  </w:pPr>
                  <w:r w:rsidRPr="00454ABB">
                    <w:rPr>
                      <w:rFonts w:ascii="Arial" w:hAnsi="Arial" w:cs="Arial"/>
                      <w:sz w:val="22"/>
                      <w:szCs w:val="22"/>
                    </w:rPr>
                    <w:t xml:space="preserve">$489 </w:t>
                  </w:r>
                </w:p>
              </w:tc>
            </w:tr>
            <w:tr w:rsidR="00454ABB" w:rsidRPr="00454ABB" w:rsidTr="006378F1">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454ABB" w:rsidRPr="00071EA5" w:rsidRDefault="00454ABB" w:rsidP="00454ABB">
                  <w:pPr>
                    <w:rPr>
                      <w:rFonts w:ascii="Arial" w:hAnsi="Arial" w:cs="Arial"/>
                      <w:b/>
                      <w:color w:val="000000"/>
                      <w:sz w:val="22"/>
                      <w:szCs w:val="22"/>
                    </w:rPr>
                  </w:pPr>
                  <w:r w:rsidRPr="00071EA5">
                    <w:rPr>
                      <w:rFonts w:ascii="Arial" w:hAnsi="Arial" w:cs="Arial"/>
                      <w:b/>
                      <w:color w:val="000000"/>
                      <w:sz w:val="22"/>
                      <w:szCs w:val="22"/>
                    </w:rPr>
                    <w:t> </w:t>
                  </w:r>
                  <w:r w:rsidR="00071EA5">
                    <w:rPr>
                      <w:rFonts w:ascii="Arial" w:hAnsi="Arial" w:cs="Arial"/>
                      <w:b/>
                      <w:color w:val="000000"/>
                      <w:sz w:val="22"/>
                      <w:szCs w:val="22"/>
                    </w:rPr>
                    <w:t xml:space="preserve">Sub </w:t>
                  </w:r>
                  <w:r w:rsidR="00071EA5" w:rsidRPr="00071EA5">
                    <w:rPr>
                      <w:rFonts w:ascii="Arial" w:hAnsi="Arial" w:cs="Arial"/>
                      <w:b/>
                      <w:color w:val="000000"/>
                      <w:sz w:val="22"/>
                      <w:szCs w:val="22"/>
                    </w:rPr>
                    <w:t xml:space="preserve">Total </w:t>
                  </w:r>
                </w:p>
              </w:tc>
              <w:tc>
                <w:tcPr>
                  <w:tcW w:w="1140" w:type="dxa"/>
                  <w:tcBorders>
                    <w:top w:val="nil"/>
                    <w:left w:val="single" w:sz="4" w:space="0" w:color="auto"/>
                    <w:bottom w:val="single" w:sz="4" w:space="0" w:color="auto"/>
                    <w:right w:val="nil"/>
                  </w:tcBorders>
                  <w:shd w:val="clear" w:color="auto" w:fill="auto"/>
                  <w:noWrap/>
                  <w:vAlign w:val="bottom"/>
                  <w:hideMark/>
                </w:tcPr>
                <w:p w:rsidR="00454ABB" w:rsidRPr="00071EA5" w:rsidRDefault="00071EA5" w:rsidP="00454ABB">
                  <w:pPr>
                    <w:jc w:val="center"/>
                    <w:rPr>
                      <w:rFonts w:ascii="Arial" w:hAnsi="Arial" w:cs="Arial"/>
                      <w:b/>
                      <w:color w:val="000000"/>
                      <w:sz w:val="22"/>
                      <w:szCs w:val="22"/>
                    </w:rPr>
                  </w:pPr>
                  <w:r w:rsidRPr="00071EA5">
                    <w:rPr>
                      <w:rFonts w:ascii="Arial" w:hAnsi="Arial" w:cs="Arial"/>
                      <w:b/>
                      <w:color w:val="000000"/>
                      <w:sz w:val="22"/>
                      <w:szCs w:val="22"/>
                    </w:rPr>
                    <w:t>$11,004</w:t>
                  </w:r>
                  <w:r w:rsidR="00454ABB" w:rsidRPr="00071EA5">
                    <w:rPr>
                      <w:rFonts w:ascii="Arial" w:hAnsi="Arial" w:cs="Arial"/>
                      <w:b/>
                      <w:color w:val="000000"/>
                      <w:sz w:val="22"/>
                      <w:szCs w:val="22"/>
                    </w:rPr>
                    <w:t> </w:t>
                  </w:r>
                </w:p>
              </w:tc>
            </w:tr>
          </w:tbl>
          <w:p w:rsidR="00454ABB" w:rsidRPr="003C1820" w:rsidRDefault="00454ABB" w:rsidP="003C1820">
            <w:pPr>
              <w:rPr>
                <w:rFonts w:ascii="Georgia" w:hAnsi="Georgia"/>
              </w:rPr>
            </w:pPr>
          </w:p>
          <w:p w:rsidR="003C1820" w:rsidRPr="003C1820" w:rsidRDefault="003C1820" w:rsidP="003C1820">
            <w:pPr>
              <w:rPr>
                <w:rFonts w:ascii="Georgia" w:hAnsi="Georgia"/>
              </w:rPr>
            </w:pPr>
          </w:p>
          <w:p w:rsidR="006378F1" w:rsidRPr="00901C20" w:rsidRDefault="003C1820" w:rsidP="006378F1">
            <w:pPr>
              <w:rPr>
                <w:rFonts w:ascii="Georgia" w:hAnsi="Georgia"/>
                <w:b/>
                <w:sz w:val="16"/>
                <w:szCs w:val="16"/>
              </w:rPr>
            </w:pPr>
            <w:r w:rsidRPr="003C1820">
              <w:rPr>
                <w:rFonts w:ascii="Georgia" w:hAnsi="Georgia"/>
                <w:b/>
                <w:sz w:val="18"/>
                <w:szCs w:val="18"/>
              </w:rPr>
              <w:t xml:space="preserve">Update: </w:t>
            </w:r>
            <w:r w:rsidR="006378F1">
              <w:rPr>
                <w:rFonts w:ascii="Georgia" w:hAnsi="Georgia"/>
                <w:b/>
                <w:sz w:val="18"/>
                <w:szCs w:val="18"/>
              </w:rPr>
              <w:t>*An additional $1,089 spent on client transports and $157 for paternity testing</w:t>
            </w:r>
            <w:r w:rsidR="00071EA5">
              <w:rPr>
                <w:rFonts w:ascii="Georgia" w:hAnsi="Georgia"/>
                <w:b/>
                <w:sz w:val="18"/>
                <w:szCs w:val="18"/>
              </w:rPr>
              <w:t xml:space="preserve"> </w:t>
            </w:r>
            <w:r w:rsidR="006378F1">
              <w:rPr>
                <w:rFonts w:ascii="Georgia" w:hAnsi="Georgia"/>
                <w:b/>
                <w:sz w:val="18"/>
                <w:szCs w:val="18"/>
              </w:rPr>
              <w:t xml:space="preserve">taken from </w:t>
            </w:r>
            <w:r w:rsidR="00071EA5">
              <w:rPr>
                <w:rFonts w:ascii="Georgia" w:hAnsi="Georgia"/>
                <w:b/>
                <w:sz w:val="18"/>
                <w:szCs w:val="18"/>
              </w:rPr>
              <w:t xml:space="preserve">DCAT </w:t>
            </w:r>
            <w:r w:rsidR="006378F1">
              <w:rPr>
                <w:rFonts w:ascii="Georgia" w:hAnsi="Georgia"/>
                <w:b/>
                <w:sz w:val="18"/>
                <w:szCs w:val="18"/>
              </w:rPr>
              <w:t xml:space="preserve">Community Support contract. </w:t>
            </w:r>
            <w:r w:rsidRPr="003C1820">
              <w:rPr>
                <w:rFonts w:ascii="Georgia" w:hAnsi="Georgia"/>
                <w:b/>
                <w:sz w:val="18"/>
                <w:szCs w:val="18"/>
              </w:rPr>
              <w:t>This program spent $</w:t>
            </w:r>
            <w:r w:rsidR="00071EA5">
              <w:rPr>
                <w:rFonts w:ascii="Georgia" w:hAnsi="Georgia"/>
                <w:b/>
                <w:sz w:val="18"/>
                <w:szCs w:val="18"/>
              </w:rPr>
              <w:t>12</w:t>
            </w:r>
            <w:r w:rsidR="003F21E9">
              <w:rPr>
                <w:rFonts w:ascii="Georgia" w:hAnsi="Georgia"/>
                <w:b/>
                <w:sz w:val="18"/>
                <w:szCs w:val="18"/>
              </w:rPr>
              <w:t>,</w:t>
            </w:r>
            <w:r w:rsidR="00071EA5">
              <w:rPr>
                <w:rFonts w:ascii="Georgia" w:hAnsi="Georgia"/>
                <w:b/>
                <w:sz w:val="18"/>
                <w:szCs w:val="18"/>
              </w:rPr>
              <w:t>250</w:t>
            </w:r>
            <w:r w:rsidR="006378F1">
              <w:rPr>
                <w:rFonts w:ascii="Georgia" w:hAnsi="Georgia"/>
                <w:b/>
                <w:sz w:val="18"/>
                <w:szCs w:val="18"/>
              </w:rPr>
              <w:t xml:space="preserve"> in FY 13 which was a</w:t>
            </w:r>
            <w:r w:rsidR="00071EA5">
              <w:rPr>
                <w:rFonts w:ascii="Georgia" w:hAnsi="Georgia"/>
                <w:b/>
                <w:sz w:val="18"/>
                <w:szCs w:val="18"/>
              </w:rPr>
              <w:t>bout 75</w:t>
            </w:r>
            <w:r w:rsidRPr="003C1820">
              <w:rPr>
                <w:rFonts w:ascii="Georgia" w:hAnsi="Georgia"/>
                <w:b/>
                <w:sz w:val="18"/>
                <w:szCs w:val="18"/>
              </w:rPr>
              <w:t xml:space="preserve">% </w:t>
            </w:r>
            <w:r w:rsidR="00982EEC">
              <w:rPr>
                <w:rFonts w:ascii="Georgia" w:hAnsi="Georgia"/>
                <w:b/>
                <w:sz w:val="18"/>
                <w:szCs w:val="18"/>
              </w:rPr>
              <w:t>increase</w:t>
            </w:r>
            <w:r w:rsidRPr="003C1820">
              <w:rPr>
                <w:rFonts w:ascii="Georgia" w:hAnsi="Georgia"/>
                <w:b/>
                <w:sz w:val="18"/>
                <w:szCs w:val="18"/>
              </w:rPr>
              <w:t xml:space="preserve"> from </w:t>
            </w:r>
            <w:r w:rsidR="006378F1">
              <w:rPr>
                <w:rFonts w:ascii="Georgia" w:hAnsi="Georgia"/>
                <w:b/>
                <w:sz w:val="18"/>
                <w:szCs w:val="18"/>
              </w:rPr>
              <w:t>FY 11.</w:t>
            </w:r>
            <w:r w:rsidRPr="003C1820">
              <w:rPr>
                <w:rFonts w:ascii="Georgia" w:hAnsi="Georgia"/>
                <w:b/>
                <w:sz w:val="18"/>
                <w:szCs w:val="18"/>
              </w:rPr>
              <w:t xml:space="preserve"> </w:t>
            </w:r>
          </w:p>
          <w:p w:rsidR="003C1820" w:rsidRPr="00901C20" w:rsidRDefault="003C1820" w:rsidP="003C1820">
            <w:pPr>
              <w:rPr>
                <w:rFonts w:ascii="Georgia" w:hAnsi="Georgia"/>
                <w:b/>
                <w:sz w:val="16"/>
                <w:szCs w:val="16"/>
              </w:rPr>
            </w:pPr>
          </w:p>
        </w:tc>
      </w:tr>
    </w:tbl>
    <w:p w:rsidR="003C1820" w:rsidRDefault="003C1820" w:rsidP="003C1820">
      <w:pPr>
        <w:rPr>
          <w:rFonts w:ascii="Georgia" w:hAnsi="Georgia"/>
        </w:rPr>
      </w:pPr>
    </w:p>
    <w:p w:rsidR="00D42F34" w:rsidRDefault="00D42F34" w:rsidP="003C1820">
      <w:pPr>
        <w:rPr>
          <w:rFonts w:ascii="Georgia" w:hAnsi="Georgia"/>
        </w:rPr>
      </w:pPr>
    </w:p>
    <w:p w:rsidR="00D42F34" w:rsidRDefault="00D42F34" w:rsidP="003C1820">
      <w:pPr>
        <w:rPr>
          <w:rFonts w:ascii="Georgia" w:hAnsi="Georgia"/>
        </w:rPr>
      </w:pPr>
    </w:p>
    <w:p w:rsidR="00D42F34" w:rsidRDefault="00D42F34" w:rsidP="003C1820">
      <w:pPr>
        <w:rPr>
          <w:rFonts w:ascii="Georgia" w:hAnsi="Georgia"/>
        </w:rPr>
      </w:pPr>
    </w:p>
    <w:p w:rsidR="00D42F34" w:rsidRDefault="00D42F34" w:rsidP="003C182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982EEC">
        <w:tc>
          <w:tcPr>
            <w:tcW w:w="10152" w:type="dxa"/>
          </w:tcPr>
          <w:p w:rsidR="003C1820" w:rsidRPr="003C1820" w:rsidRDefault="003C1820" w:rsidP="003C1820">
            <w:pPr>
              <w:rPr>
                <w:rFonts w:ascii="Georgia" w:hAnsi="Georgia"/>
              </w:rPr>
            </w:pPr>
            <w:r w:rsidRPr="003C1820">
              <w:rPr>
                <w:rFonts w:ascii="Georgia" w:hAnsi="Georgia"/>
              </w:rPr>
              <w:lastRenderedPageBreak/>
              <w:t>Department of Human Services</w:t>
            </w:r>
          </w:p>
          <w:p w:rsidR="003C1820" w:rsidRPr="003C1820" w:rsidRDefault="003C1820" w:rsidP="001B7324">
            <w:pPr>
              <w:tabs>
                <w:tab w:val="right" w:pos="10680"/>
              </w:tabs>
              <w:rPr>
                <w:rFonts w:ascii="Georgia" w:hAnsi="Georgia"/>
              </w:rPr>
            </w:pPr>
            <w:r w:rsidRPr="003C1820">
              <w:rPr>
                <w:rFonts w:ascii="Georgia" w:hAnsi="Georgia"/>
              </w:rPr>
              <w:t xml:space="preserve">Time Limited Reunification Project. </w:t>
            </w:r>
            <w:r>
              <w:rPr>
                <w:rFonts w:ascii="Georgia" w:hAnsi="Georgia"/>
              </w:rPr>
              <w:t xml:space="preserve">       </w:t>
            </w:r>
            <w:r w:rsidR="001B7324">
              <w:rPr>
                <w:rFonts w:ascii="Georgia" w:hAnsi="Georgia"/>
              </w:rPr>
              <w:t xml:space="preserve">                              </w:t>
            </w:r>
            <w:r w:rsidR="00764369">
              <w:rPr>
                <w:rFonts w:ascii="Georgia" w:hAnsi="Georgia"/>
              </w:rPr>
              <w:t xml:space="preserve">       </w:t>
            </w:r>
            <w:r>
              <w:rPr>
                <w:rFonts w:ascii="Georgia" w:hAnsi="Georgia"/>
              </w:rPr>
              <w:t xml:space="preserve">       </w:t>
            </w:r>
            <w:r w:rsidR="00723226">
              <w:rPr>
                <w:rFonts w:ascii="Georgia" w:hAnsi="Georgia"/>
              </w:rPr>
              <w:t xml:space="preserve">                            </w:t>
            </w:r>
            <w:r>
              <w:rPr>
                <w:rFonts w:ascii="Georgia" w:hAnsi="Georgia"/>
              </w:rPr>
              <w:t xml:space="preserve">      </w:t>
            </w:r>
            <w:r w:rsidRPr="003C1820">
              <w:rPr>
                <w:rFonts w:ascii="Georgia" w:hAnsi="Georgia"/>
              </w:rPr>
              <w:t>$</w:t>
            </w:r>
            <w:r w:rsidR="00723226">
              <w:rPr>
                <w:rFonts w:ascii="Georgia" w:hAnsi="Georgia"/>
              </w:rPr>
              <w:t>33</w:t>
            </w:r>
            <w:r w:rsidRPr="003C1820">
              <w:rPr>
                <w:rFonts w:ascii="Georgia" w:hAnsi="Georgia"/>
              </w:rPr>
              <w:t>,</w:t>
            </w:r>
            <w:r w:rsidR="00723226">
              <w:rPr>
                <w:rFonts w:ascii="Georgia" w:hAnsi="Georgia"/>
              </w:rPr>
              <w:t>529</w:t>
            </w:r>
          </w:p>
        </w:tc>
      </w:tr>
      <w:tr w:rsidR="003C1820" w:rsidRPr="003C1820" w:rsidTr="00982EEC">
        <w:tc>
          <w:tcPr>
            <w:tcW w:w="10152" w:type="dxa"/>
          </w:tcPr>
          <w:p w:rsidR="006F4E79" w:rsidRDefault="006F4E79" w:rsidP="003C1820">
            <w:pPr>
              <w:pStyle w:val="Header"/>
              <w:tabs>
                <w:tab w:val="left" w:pos="500"/>
              </w:tabs>
              <w:rPr>
                <w:rFonts w:ascii="Georgia" w:hAnsi="Georgia"/>
              </w:rPr>
            </w:pPr>
          </w:p>
          <w:p w:rsidR="003C1820" w:rsidRPr="00BD5BFA" w:rsidRDefault="003C1820" w:rsidP="003C1820">
            <w:pPr>
              <w:pStyle w:val="Header"/>
              <w:tabs>
                <w:tab w:val="left" w:pos="500"/>
              </w:tabs>
              <w:rPr>
                <w:rFonts w:ascii="Georgia" w:hAnsi="Georgia"/>
                <w:b/>
                <w:u w:val="single"/>
              </w:rPr>
            </w:pPr>
            <w:r w:rsidRPr="00BD5BFA">
              <w:rPr>
                <w:rFonts w:ascii="Georgia" w:hAnsi="Georgia"/>
                <w:b/>
              </w:rPr>
              <w:t xml:space="preserve">The PSSF project </w:t>
            </w:r>
            <w:r w:rsidR="00723226" w:rsidRPr="00BD5BFA">
              <w:rPr>
                <w:rFonts w:ascii="Georgia" w:hAnsi="Georgia"/>
                <w:b/>
              </w:rPr>
              <w:t xml:space="preserve">money went to support the Parent Partner budget in Polk County. Parent Partners did work in our three counties and had supervisions provided by our CPPC Coordinator.  </w:t>
            </w:r>
            <w:r w:rsidR="00BD5BFA">
              <w:rPr>
                <w:rFonts w:ascii="Georgia" w:hAnsi="Georgia"/>
                <w:b/>
              </w:rPr>
              <w:t xml:space="preserve">The Indianola DCAT Cluster was the original pilot program for Parent Partners </w:t>
            </w:r>
            <w:r w:rsidR="00092185">
              <w:rPr>
                <w:rFonts w:ascii="Georgia" w:hAnsi="Georgia"/>
                <w:b/>
              </w:rPr>
              <w:t xml:space="preserve">in FY 12 </w:t>
            </w:r>
            <w:r w:rsidR="00BD5BFA">
              <w:rPr>
                <w:rFonts w:ascii="Georgia" w:hAnsi="Georgia"/>
                <w:b/>
              </w:rPr>
              <w:t xml:space="preserve">before it went State-Wide. </w:t>
            </w:r>
            <w:r w:rsidR="006F4E79" w:rsidRPr="00BD5BFA">
              <w:rPr>
                <w:rFonts w:ascii="Georgia" w:hAnsi="Georgia"/>
                <w:b/>
                <w:u w:val="single"/>
              </w:rPr>
              <w:t>Example below of partial report, full sets of reports can be viewed by Contacting the Parent Partner program</w:t>
            </w:r>
            <w:r w:rsidR="001B7324" w:rsidRPr="00BD5BFA">
              <w:rPr>
                <w:rFonts w:ascii="Georgia" w:hAnsi="Georgia"/>
                <w:b/>
                <w:u w:val="single"/>
              </w:rPr>
              <w:t>.</w:t>
            </w:r>
          </w:p>
          <w:p w:rsidR="00723226" w:rsidRPr="00BD5BFA" w:rsidRDefault="00723226" w:rsidP="003C1820">
            <w:pPr>
              <w:pStyle w:val="Header"/>
              <w:tabs>
                <w:tab w:val="left" w:pos="500"/>
              </w:tabs>
              <w:rPr>
                <w:rFonts w:ascii="Georgia" w:hAnsi="Georgia"/>
                <w:u w:val="single"/>
              </w:rPr>
            </w:pPr>
          </w:p>
          <w:p w:rsidR="006F4E79" w:rsidRDefault="006F4E79" w:rsidP="003C1820">
            <w:pPr>
              <w:pStyle w:val="Header"/>
              <w:tabs>
                <w:tab w:val="left" w:pos="500"/>
              </w:tabs>
              <w:rPr>
                <w:rFonts w:ascii="Georgia" w:hAnsi="Georgia"/>
              </w:rPr>
            </w:pPr>
          </w:p>
          <w:p w:rsidR="006F4E79" w:rsidRDefault="006F4E79" w:rsidP="006F4E79">
            <w:pPr>
              <w:pStyle w:val="Title"/>
              <w:rPr>
                <w:rFonts w:ascii="Calibri" w:hAnsi="Calibri"/>
              </w:rPr>
            </w:pPr>
            <w:r>
              <w:rPr>
                <w:rFonts w:ascii="Calibri" w:hAnsi="Calibri"/>
              </w:rPr>
              <w:t>Parent Partner Approach – Quarterly Activity Report</w:t>
            </w:r>
          </w:p>
          <w:p w:rsidR="006F4E79" w:rsidRPr="00E14D32" w:rsidRDefault="006F4E79" w:rsidP="006F4E79">
            <w:pPr>
              <w:pStyle w:val="Subtitle"/>
              <w:spacing w:before="0" w:after="0"/>
              <w:rPr>
                <w:sz w:val="16"/>
                <w:szCs w:val="16"/>
              </w:rPr>
            </w:pPr>
          </w:p>
          <w:tbl>
            <w:tblPr>
              <w:tblW w:w="10193" w:type="dxa"/>
              <w:tblLook w:val="0000" w:firstRow="0" w:lastRow="0" w:firstColumn="0" w:lastColumn="0" w:noHBand="0" w:noVBand="0"/>
            </w:tblPr>
            <w:tblGrid>
              <w:gridCol w:w="2453"/>
              <w:gridCol w:w="1080"/>
              <w:gridCol w:w="810"/>
              <w:gridCol w:w="90"/>
              <w:gridCol w:w="663"/>
              <w:gridCol w:w="57"/>
              <w:gridCol w:w="1080"/>
              <w:gridCol w:w="360"/>
              <w:gridCol w:w="1061"/>
              <w:gridCol w:w="19"/>
              <w:gridCol w:w="90"/>
              <w:gridCol w:w="1160"/>
              <w:gridCol w:w="55"/>
              <w:gridCol w:w="1215"/>
            </w:tblGrid>
            <w:tr w:rsidR="006F4E79" w:rsidTr="00BD5BFA">
              <w:trPr>
                <w:trHeight w:val="575"/>
              </w:trPr>
              <w:tc>
                <w:tcPr>
                  <w:tcW w:w="5096" w:type="dxa"/>
                  <w:gridSpan w:val="5"/>
                  <w:tcBorders>
                    <w:top w:val="single" w:sz="4" w:space="0" w:color="000000"/>
                    <w:left w:val="single" w:sz="4" w:space="0" w:color="000000"/>
                    <w:bottom w:val="single" w:sz="4" w:space="0" w:color="000000"/>
                  </w:tcBorders>
                </w:tcPr>
                <w:p w:rsidR="006F4E79" w:rsidRDefault="006F4E79" w:rsidP="00BD5BFA">
                  <w:pPr>
                    <w:rPr>
                      <w:rFonts w:ascii="Calibri" w:hAnsi="Calibri"/>
                    </w:rPr>
                  </w:pPr>
                  <w:r>
                    <w:rPr>
                      <w:rFonts w:ascii="Calibri" w:hAnsi="Calibri"/>
                    </w:rPr>
                    <w:t>Site:</w:t>
                  </w:r>
                </w:p>
                <w:p w:rsidR="006F4E79" w:rsidRDefault="006F4E79" w:rsidP="00BD5BFA">
                  <w:pPr>
                    <w:rPr>
                      <w:rFonts w:ascii="Calibri" w:hAnsi="Calibri"/>
                    </w:rPr>
                  </w:pPr>
                  <w:r>
                    <w:rPr>
                      <w:rFonts w:ascii="Calibri" w:hAnsi="Calibri"/>
                    </w:rPr>
                    <w:t>Madison, Marion and Warren Counties</w:t>
                  </w:r>
                </w:p>
              </w:tc>
              <w:tc>
                <w:tcPr>
                  <w:tcW w:w="5097" w:type="dxa"/>
                  <w:gridSpan w:val="9"/>
                  <w:tcBorders>
                    <w:top w:val="single" w:sz="4" w:space="0" w:color="000000"/>
                    <w:left w:val="single" w:sz="4" w:space="0" w:color="000000"/>
                    <w:bottom w:val="single" w:sz="4" w:space="0" w:color="000000"/>
                    <w:right w:val="single" w:sz="4" w:space="0" w:color="000000"/>
                  </w:tcBorders>
                </w:tcPr>
                <w:p w:rsidR="006F4E79" w:rsidRDefault="006F4E79" w:rsidP="00BD5BFA">
                  <w:pPr>
                    <w:snapToGrid w:val="0"/>
                    <w:rPr>
                      <w:rFonts w:ascii="Calibri" w:hAnsi="Calibri"/>
                    </w:rPr>
                  </w:pPr>
                  <w:r>
                    <w:rPr>
                      <w:rFonts w:ascii="Calibri" w:hAnsi="Calibri"/>
                    </w:rPr>
                    <w:t>Reporting Period:</w:t>
                  </w:r>
                </w:p>
                <w:p w:rsidR="006F4E79" w:rsidRDefault="006F4E79" w:rsidP="00BD5BFA">
                  <w:pPr>
                    <w:rPr>
                      <w:rFonts w:ascii="Calibri" w:hAnsi="Calibri"/>
                    </w:rPr>
                  </w:pPr>
                  <w:r>
                    <w:rPr>
                      <w:rFonts w:ascii="Calibri" w:hAnsi="Calibri"/>
                    </w:rPr>
                    <w:t>Jan-Mar 2013</w:t>
                  </w:r>
                </w:p>
              </w:tc>
            </w:tr>
            <w:tr w:rsidR="006F4E79" w:rsidTr="00BD5BFA">
              <w:trPr>
                <w:cantSplit/>
              </w:trPr>
              <w:tc>
                <w:tcPr>
                  <w:tcW w:w="10193" w:type="dxa"/>
                  <w:gridSpan w:val="14"/>
                  <w:tcBorders>
                    <w:top w:val="single" w:sz="4" w:space="0" w:color="000000"/>
                    <w:left w:val="single" w:sz="4" w:space="0" w:color="000000"/>
                    <w:bottom w:val="single" w:sz="4" w:space="0" w:color="000000"/>
                    <w:right w:val="single" w:sz="4" w:space="0" w:color="000000"/>
                  </w:tcBorders>
                  <w:shd w:val="clear" w:color="auto" w:fill="E5DFEC"/>
                </w:tcPr>
                <w:p w:rsidR="006F4E79" w:rsidRDefault="006F4E79" w:rsidP="00BD5BFA">
                  <w:pPr>
                    <w:shd w:val="clear" w:color="auto" w:fill="E5DFEC"/>
                    <w:snapToGrid w:val="0"/>
                    <w:ind w:left="5"/>
                    <w:jc w:val="center"/>
                    <w:rPr>
                      <w:rFonts w:ascii="Calibri" w:hAnsi="Calibri"/>
                    </w:rPr>
                  </w:pPr>
                  <w:r>
                    <w:rPr>
                      <w:rFonts w:ascii="Calibri" w:hAnsi="Calibri"/>
                      <w:b/>
                      <w:bCs/>
                    </w:rPr>
                    <w:t>1. Parent Partner Program Participants</w:t>
                  </w:r>
                  <w:r>
                    <w:rPr>
                      <w:rFonts w:ascii="Calibri" w:hAnsi="Calibri"/>
                    </w:rPr>
                    <w:t xml:space="preserve"> </w:t>
                  </w:r>
                </w:p>
                <w:p w:rsidR="006F4E79" w:rsidRDefault="006F4E79" w:rsidP="00BD5BFA">
                  <w:pPr>
                    <w:shd w:val="clear" w:color="auto" w:fill="E5DFEC"/>
                    <w:snapToGrid w:val="0"/>
                    <w:ind w:left="360"/>
                    <w:jc w:val="center"/>
                    <w:rPr>
                      <w:rFonts w:ascii="Calibri" w:hAnsi="Calibri"/>
                      <w:b/>
                      <w:bCs/>
                    </w:rPr>
                  </w:pPr>
                  <w:r>
                    <w:rPr>
                      <w:rFonts w:ascii="Calibri" w:hAnsi="Calibri"/>
                    </w:rPr>
                    <w:t>Be sure to check last quarter’s numbers to avoid duplication.</w:t>
                  </w:r>
                </w:p>
              </w:tc>
            </w:tr>
            <w:tr w:rsidR="006F4E79" w:rsidTr="00BD5BFA">
              <w:trPr>
                <w:cantSplit/>
              </w:trPr>
              <w:tc>
                <w:tcPr>
                  <w:tcW w:w="7763" w:type="dxa"/>
                  <w:gridSpan w:val="11"/>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sidRPr="00A34EC3">
                    <w:rPr>
                      <w:rFonts w:ascii="Calibri" w:hAnsi="Calibri" w:cs="Times New Roman"/>
                    </w:rPr>
                    <w:t>1a.</w:t>
                  </w:r>
                  <w:r w:rsidRPr="00A34EC3">
                    <w:rPr>
                      <w:rFonts w:ascii="Calibri" w:hAnsi="Calibri" w:cs="Times New Roman"/>
                    </w:rPr>
                    <w:tab/>
                    <w:t xml:space="preserve"># </w:t>
                  </w:r>
                  <w:r w:rsidRPr="00A34EC3">
                    <w:rPr>
                      <w:rFonts w:ascii="Calibri" w:hAnsi="Calibri" w:cs="Times New Roman"/>
                      <w:b/>
                      <w:bCs/>
                    </w:rPr>
                    <w:t>Parent Partners</w:t>
                  </w:r>
                  <w:r w:rsidRPr="00A34EC3">
                    <w:rPr>
                      <w:rFonts w:ascii="Calibri" w:hAnsi="Calibri" w:cs="Times New Roman"/>
                    </w:rPr>
                    <w:t xml:space="preserve"> in the program (on last day of the quarter)</w:t>
                  </w:r>
                </w:p>
                <w:p w:rsidR="006F4E79" w:rsidRPr="00A34EC3" w:rsidRDefault="006F4E79" w:rsidP="00BD5BFA">
                  <w:pPr>
                    <w:pStyle w:val="List"/>
                    <w:tabs>
                      <w:tab w:val="left" w:pos="365"/>
                    </w:tabs>
                    <w:snapToGrid w:val="0"/>
                    <w:spacing w:after="0"/>
                    <w:rPr>
                      <w:rFonts w:ascii="Calibri" w:hAnsi="Calibri" w:cs="Times New Roman"/>
                    </w:rPr>
                  </w:pPr>
                  <w:r>
                    <w:rPr>
                      <w:rFonts w:ascii="Calibri" w:hAnsi="Calibri" w:cs="Times New Roman"/>
                    </w:rPr>
                    <w:tab/>
                    <w:t>(count all Parent Partners eligible to mentor whether they are matched or not)</w:t>
                  </w:r>
                </w:p>
              </w:tc>
              <w:tc>
                <w:tcPr>
                  <w:tcW w:w="2430"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w:t>
                  </w:r>
                </w:p>
                <w:p w:rsidR="006F4E79" w:rsidRDefault="006F4E79" w:rsidP="00BD5BFA">
                  <w:pPr>
                    <w:snapToGrid w:val="0"/>
                    <w:rPr>
                      <w:rFonts w:ascii="Calibri" w:hAnsi="Calibri"/>
                    </w:rPr>
                  </w:pPr>
                  <w:r>
                    <w:rPr>
                      <w:rFonts w:ascii="Calibri" w:hAnsi="Calibri"/>
                    </w:rPr>
                    <w:t># PP</w:t>
                  </w:r>
                </w:p>
                <w:p w:rsidR="006F4E79" w:rsidRDefault="006F4E79" w:rsidP="00BD5BFA">
                  <w:pPr>
                    <w:snapToGrid w:val="0"/>
                    <w:rPr>
                      <w:rFonts w:ascii="Calibri" w:hAnsi="Calibri"/>
                    </w:rPr>
                  </w:pPr>
                  <w:r>
                    <w:rPr>
                      <w:rFonts w:ascii="Calibri" w:hAnsi="Calibri"/>
                    </w:rPr>
                    <w:t>(Does not include Mindy who is originally from Polk)</w:t>
                  </w:r>
                </w:p>
              </w:tc>
            </w:tr>
            <w:tr w:rsidR="006F4E79" w:rsidTr="00BD5BFA">
              <w:trPr>
                <w:cantSplit/>
              </w:trPr>
              <w:tc>
                <w:tcPr>
                  <w:tcW w:w="7763" w:type="dxa"/>
                  <w:gridSpan w:val="11"/>
                  <w:tcBorders>
                    <w:left w:val="single" w:sz="4" w:space="0" w:color="000000"/>
                    <w:bottom w:val="single" w:sz="4" w:space="0" w:color="000000"/>
                  </w:tcBorders>
                </w:tcPr>
                <w:p w:rsidR="006F4E79" w:rsidRPr="00A34EC3" w:rsidRDefault="006F4E79" w:rsidP="00BD5BFA">
                  <w:pPr>
                    <w:tabs>
                      <w:tab w:val="left" w:pos="365"/>
                    </w:tabs>
                    <w:snapToGrid w:val="0"/>
                    <w:rPr>
                      <w:rFonts w:ascii="Calibri" w:hAnsi="Calibri"/>
                    </w:rPr>
                  </w:pPr>
                  <w:r w:rsidRPr="00A34EC3">
                    <w:rPr>
                      <w:rFonts w:ascii="Calibri" w:hAnsi="Calibri"/>
                    </w:rPr>
                    <w:t>1b.</w:t>
                  </w:r>
                  <w:r w:rsidRPr="00A34EC3">
                    <w:rPr>
                      <w:rFonts w:ascii="Calibri" w:hAnsi="Calibri"/>
                    </w:rPr>
                    <w:tab/>
                  </w:r>
                  <w:r w:rsidRPr="00A34EC3">
                    <w:rPr>
                      <w:rFonts w:ascii="Calibri" w:hAnsi="Calibri"/>
                      <w:b/>
                      <w:bCs/>
                    </w:rPr>
                    <w:t>Parent Partners</w:t>
                  </w:r>
                  <w:r w:rsidRPr="00A34EC3">
                    <w:rPr>
                      <w:rFonts w:ascii="Calibri" w:hAnsi="Calibri"/>
                    </w:rPr>
                    <w:t xml:space="preserve"> # </w:t>
                  </w:r>
                  <w:r>
                    <w:rPr>
                      <w:rFonts w:ascii="Calibri" w:hAnsi="Calibri"/>
                      <w:b/>
                      <w:bCs/>
                      <w:iCs/>
                    </w:rPr>
                    <w:t>n</w:t>
                  </w:r>
                  <w:r w:rsidRPr="00A34EC3">
                    <w:rPr>
                      <w:rFonts w:ascii="Calibri" w:hAnsi="Calibri"/>
                      <w:b/>
                      <w:bCs/>
                      <w:iCs/>
                    </w:rPr>
                    <w:t>ew</w:t>
                  </w:r>
                  <w:r w:rsidRPr="00A34EC3">
                    <w:rPr>
                      <w:rFonts w:ascii="Calibri" w:hAnsi="Calibri"/>
                    </w:rPr>
                    <w:t xml:space="preserve"> </w:t>
                  </w:r>
                  <w:r>
                    <w:rPr>
                      <w:rFonts w:ascii="Calibri" w:hAnsi="Calibri"/>
                    </w:rPr>
                    <w:t xml:space="preserve"> </w:t>
                  </w:r>
                  <w:r w:rsidRPr="00575BDD">
                    <w:rPr>
                      <w:rFonts w:ascii="Calibri" w:hAnsi="Calibri"/>
                      <w:b/>
                    </w:rPr>
                    <w:t>and</w:t>
                  </w:r>
                  <w:r>
                    <w:rPr>
                      <w:rFonts w:ascii="Calibri" w:hAnsi="Calibri"/>
                    </w:rPr>
                    <w:t xml:space="preserve"> </w:t>
                  </w:r>
                  <w:r w:rsidRPr="00A34EC3">
                    <w:rPr>
                      <w:rFonts w:ascii="Calibri" w:hAnsi="Calibri"/>
                      <w:b/>
                    </w:rPr>
                    <w:t xml:space="preserve"># who </w:t>
                  </w:r>
                  <w:r w:rsidRPr="00A34EC3">
                    <w:rPr>
                      <w:rFonts w:ascii="Calibri" w:hAnsi="Calibri"/>
                      <w:b/>
                      <w:bCs/>
                      <w:iCs/>
                    </w:rPr>
                    <w:t>left</w:t>
                  </w:r>
                  <w:r w:rsidRPr="00A34EC3">
                    <w:rPr>
                      <w:rFonts w:ascii="Calibri" w:hAnsi="Calibri"/>
                      <w:b/>
                    </w:rPr>
                    <w:t xml:space="preserve"> the program</w:t>
                  </w:r>
                  <w:r w:rsidRPr="00A34EC3">
                    <w:rPr>
                      <w:rFonts w:ascii="Calibri" w:hAnsi="Calibri"/>
                    </w:rPr>
                    <w:t xml:space="preserve"> </w:t>
                  </w:r>
                  <w:r w:rsidRPr="00A34EC3">
                    <w:rPr>
                      <w:rFonts w:ascii="Calibri" w:hAnsi="Calibri"/>
                    </w:rPr>
                    <w:tab/>
                  </w:r>
                  <w:r w:rsidRPr="00A34EC3">
                    <w:rPr>
                      <w:rFonts w:ascii="Calibri" w:hAnsi="Calibri"/>
                    </w:rPr>
                    <w:br/>
                  </w:r>
                  <w:r w:rsidRPr="00A34EC3">
                    <w:rPr>
                      <w:rFonts w:ascii="Calibri" w:hAnsi="Calibri"/>
                    </w:rPr>
                    <w:tab/>
                    <w:t>(reflects activity in this category during the quarter)</w:t>
                  </w:r>
                </w:p>
              </w:tc>
              <w:tc>
                <w:tcPr>
                  <w:tcW w:w="1215"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pStyle w:val="List"/>
                    <w:snapToGrid w:val="0"/>
                    <w:spacing w:after="0"/>
                    <w:rPr>
                      <w:rFonts w:ascii="Calibri" w:hAnsi="Calibri" w:cs="Times New Roman"/>
                    </w:rPr>
                  </w:pPr>
                  <w:r>
                    <w:rPr>
                      <w:rFonts w:ascii="Calibri" w:hAnsi="Calibri" w:cs="Times New Roman"/>
                    </w:rPr>
                    <w:t>NEW:</w:t>
                  </w:r>
                </w:p>
                <w:p w:rsidR="006F4E79" w:rsidRDefault="006F4E79" w:rsidP="00BD5BFA">
                  <w:pPr>
                    <w:pStyle w:val="List"/>
                    <w:snapToGrid w:val="0"/>
                    <w:spacing w:after="0"/>
                    <w:rPr>
                      <w:rFonts w:ascii="Calibri" w:hAnsi="Calibri" w:cs="Times New Roman"/>
                    </w:rPr>
                  </w:pPr>
                  <w:r>
                    <w:rPr>
                      <w:rFonts w:ascii="Calibri" w:hAnsi="Calibri" w:cs="Times New Roman"/>
                    </w:rPr>
                    <w:t>0</w:t>
                  </w:r>
                </w:p>
              </w:tc>
              <w:tc>
                <w:tcPr>
                  <w:tcW w:w="1215" w:type="dxa"/>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LEFT:</w:t>
                  </w:r>
                </w:p>
                <w:p w:rsidR="006F4E79" w:rsidRDefault="006F4E79" w:rsidP="00BD5BFA">
                  <w:pPr>
                    <w:snapToGrid w:val="0"/>
                    <w:rPr>
                      <w:rFonts w:ascii="Calibri" w:hAnsi="Calibri"/>
                    </w:rPr>
                  </w:pPr>
                  <w:r>
                    <w:rPr>
                      <w:rFonts w:ascii="Calibri" w:hAnsi="Calibri"/>
                    </w:rPr>
                    <w:t>0</w:t>
                  </w:r>
                </w:p>
              </w:tc>
            </w:tr>
            <w:tr w:rsidR="006F4E79" w:rsidTr="00BD5BFA">
              <w:trPr>
                <w:cantSplit/>
              </w:trPr>
              <w:tc>
                <w:tcPr>
                  <w:tcW w:w="7763" w:type="dxa"/>
                  <w:gridSpan w:val="11"/>
                  <w:tcBorders>
                    <w:left w:val="single" w:sz="4" w:space="0" w:color="000000"/>
                    <w:bottom w:val="single" w:sz="4" w:space="0" w:color="000000"/>
                  </w:tcBorders>
                </w:tcPr>
                <w:p w:rsidR="006F4E79" w:rsidRDefault="006F4E79" w:rsidP="00BD5BFA">
                  <w:pPr>
                    <w:tabs>
                      <w:tab w:val="left" w:pos="365"/>
                    </w:tabs>
                    <w:snapToGrid w:val="0"/>
                    <w:rPr>
                      <w:rFonts w:ascii="Calibri" w:hAnsi="Calibri"/>
                    </w:rPr>
                  </w:pPr>
                  <w:r w:rsidRPr="00A34EC3">
                    <w:rPr>
                      <w:rFonts w:ascii="Calibri" w:hAnsi="Calibri"/>
                    </w:rPr>
                    <w:t>1c.</w:t>
                  </w:r>
                  <w:r w:rsidRPr="00A34EC3">
                    <w:rPr>
                      <w:rFonts w:ascii="Calibri" w:hAnsi="Calibri"/>
                    </w:rPr>
                    <w:tab/>
                    <w:t xml:space="preserve"># </w:t>
                  </w:r>
                  <w:r w:rsidRPr="00A34EC3">
                    <w:rPr>
                      <w:rFonts w:ascii="Calibri" w:hAnsi="Calibri"/>
                      <w:b/>
                      <w:bCs/>
                    </w:rPr>
                    <w:t>Parent Partners In Training</w:t>
                  </w:r>
                  <w:r w:rsidRPr="00A34EC3">
                    <w:rPr>
                      <w:rFonts w:ascii="Calibri" w:hAnsi="Calibri"/>
                    </w:rPr>
                    <w:t xml:space="preserve"> in the program (on last day of the quarter)</w:t>
                  </w:r>
                </w:p>
                <w:p w:rsidR="006F4E79" w:rsidRPr="00A34EC3" w:rsidRDefault="006F4E79" w:rsidP="00BD5BFA">
                  <w:pPr>
                    <w:tabs>
                      <w:tab w:val="left" w:pos="365"/>
                    </w:tabs>
                    <w:snapToGrid w:val="0"/>
                    <w:rPr>
                      <w:rFonts w:ascii="Calibri" w:hAnsi="Calibri"/>
                    </w:rPr>
                  </w:pPr>
                </w:p>
              </w:tc>
              <w:tc>
                <w:tcPr>
                  <w:tcW w:w="2430"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w:t>
                  </w:r>
                </w:p>
                <w:p w:rsidR="006F4E79" w:rsidRDefault="006F4E79" w:rsidP="00BD5BFA">
                  <w:pPr>
                    <w:snapToGrid w:val="0"/>
                    <w:rPr>
                      <w:rFonts w:ascii="Calibri" w:hAnsi="Calibri"/>
                    </w:rPr>
                  </w:pPr>
                  <w:r>
                    <w:rPr>
                      <w:rFonts w:ascii="Calibri" w:hAnsi="Calibri"/>
                    </w:rPr>
                    <w:t>#PP  in Trg</w:t>
                  </w:r>
                </w:p>
              </w:tc>
            </w:tr>
            <w:tr w:rsidR="006F4E79" w:rsidTr="00BD5BFA">
              <w:trPr>
                <w:cantSplit/>
                <w:trHeight w:val="332"/>
              </w:trPr>
              <w:tc>
                <w:tcPr>
                  <w:tcW w:w="7763" w:type="dxa"/>
                  <w:gridSpan w:val="11"/>
                  <w:tcBorders>
                    <w:left w:val="single" w:sz="4" w:space="0" w:color="000000"/>
                    <w:bottom w:val="single" w:sz="4" w:space="0" w:color="000000"/>
                  </w:tcBorders>
                </w:tcPr>
                <w:p w:rsidR="006F4E79" w:rsidRPr="00A34EC3" w:rsidRDefault="006F4E79" w:rsidP="00BD5BFA">
                  <w:pPr>
                    <w:tabs>
                      <w:tab w:val="left" w:pos="365"/>
                    </w:tabs>
                    <w:snapToGrid w:val="0"/>
                    <w:rPr>
                      <w:rFonts w:ascii="Calibri" w:hAnsi="Calibri"/>
                    </w:rPr>
                  </w:pPr>
                  <w:r w:rsidRPr="00A34EC3">
                    <w:rPr>
                      <w:rFonts w:ascii="Calibri" w:hAnsi="Calibri"/>
                    </w:rPr>
                    <w:t>1d.</w:t>
                  </w:r>
                  <w:r w:rsidRPr="00A34EC3">
                    <w:rPr>
                      <w:rFonts w:ascii="Calibri" w:hAnsi="Calibri"/>
                    </w:rPr>
                    <w:tab/>
                  </w:r>
                  <w:r w:rsidRPr="00A34EC3">
                    <w:rPr>
                      <w:rFonts w:ascii="Calibri" w:hAnsi="Calibri"/>
                      <w:b/>
                      <w:bCs/>
                    </w:rPr>
                    <w:t>Parent Partners In Training</w:t>
                  </w:r>
                  <w:r w:rsidRPr="00A34EC3">
                    <w:rPr>
                      <w:rFonts w:ascii="Calibri" w:hAnsi="Calibri"/>
                      <w:b/>
                    </w:rPr>
                    <w:t xml:space="preserve"> # </w:t>
                  </w:r>
                  <w:r>
                    <w:rPr>
                      <w:rFonts w:ascii="Calibri" w:hAnsi="Calibri"/>
                      <w:b/>
                      <w:bCs/>
                      <w:iCs/>
                    </w:rPr>
                    <w:t>n</w:t>
                  </w:r>
                  <w:r w:rsidRPr="00A34EC3">
                    <w:rPr>
                      <w:rFonts w:ascii="Calibri" w:hAnsi="Calibri"/>
                      <w:b/>
                      <w:bCs/>
                      <w:iCs/>
                    </w:rPr>
                    <w:t>ew</w:t>
                  </w:r>
                  <w:r w:rsidRPr="00A34EC3">
                    <w:rPr>
                      <w:rFonts w:ascii="Calibri" w:hAnsi="Calibri"/>
                      <w:b/>
                    </w:rPr>
                    <w:t xml:space="preserve"> </w:t>
                  </w:r>
                  <w:r>
                    <w:rPr>
                      <w:rFonts w:ascii="Calibri" w:hAnsi="Calibri"/>
                      <w:b/>
                    </w:rPr>
                    <w:t xml:space="preserve">and </w:t>
                  </w:r>
                  <w:r w:rsidRPr="00A34EC3">
                    <w:rPr>
                      <w:rFonts w:ascii="Calibri" w:hAnsi="Calibri"/>
                      <w:b/>
                    </w:rPr>
                    <w:t xml:space="preserve"># who </w:t>
                  </w:r>
                  <w:r w:rsidRPr="00A34EC3">
                    <w:rPr>
                      <w:rFonts w:ascii="Calibri" w:hAnsi="Calibri"/>
                      <w:b/>
                      <w:bCs/>
                      <w:iCs/>
                    </w:rPr>
                    <w:t>left</w:t>
                  </w:r>
                  <w:r w:rsidRPr="00A34EC3">
                    <w:rPr>
                      <w:rFonts w:ascii="Calibri" w:hAnsi="Calibri"/>
                      <w:b/>
                    </w:rPr>
                    <w:t xml:space="preserve"> the program</w:t>
                  </w:r>
                  <w:r w:rsidRPr="00A34EC3">
                    <w:rPr>
                      <w:rFonts w:ascii="Calibri" w:hAnsi="Calibri"/>
                    </w:rPr>
                    <w:t xml:space="preserve"> </w:t>
                  </w:r>
                  <w:r w:rsidRPr="00A34EC3">
                    <w:rPr>
                      <w:rFonts w:ascii="Calibri" w:hAnsi="Calibri"/>
                      <w:b/>
                    </w:rPr>
                    <w:t>or became PP</w:t>
                  </w:r>
                  <w:r w:rsidRPr="00A34EC3">
                    <w:rPr>
                      <w:rFonts w:ascii="Calibri" w:hAnsi="Calibri"/>
                    </w:rPr>
                    <w:t xml:space="preserve"> </w:t>
                  </w:r>
                  <w:r w:rsidRPr="00A34EC3">
                    <w:rPr>
                      <w:rFonts w:ascii="Calibri" w:hAnsi="Calibri"/>
                    </w:rPr>
                    <w:br/>
                  </w:r>
                  <w:r w:rsidRPr="00A34EC3">
                    <w:rPr>
                      <w:rFonts w:ascii="Calibri" w:hAnsi="Calibri"/>
                    </w:rPr>
                    <w:tab/>
                    <w:t>(reflects activity in this category during the quarter)</w:t>
                  </w:r>
                </w:p>
              </w:tc>
              <w:tc>
                <w:tcPr>
                  <w:tcW w:w="1215"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NEW:</w:t>
                  </w:r>
                </w:p>
                <w:p w:rsidR="006F4E79" w:rsidRDefault="006F4E79" w:rsidP="00BD5BFA">
                  <w:pPr>
                    <w:snapToGrid w:val="0"/>
                    <w:rPr>
                      <w:rFonts w:ascii="Calibri" w:hAnsi="Calibri"/>
                    </w:rPr>
                  </w:pPr>
                  <w:r>
                    <w:rPr>
                      <w:rFonts w:ascii="Calibri" w:hAnsi="Calibri"/>
                    </w:rPr>
                    <w:t>0</w:t>
                  </w:r>
                </w:p>
              </w:tc>
              <w:tc>
                <w:tcPr>
                  <w:tcW w:w="1215" w:type="dxa"/>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LEFT:</w:t>
                  </w:r>
                </w:p>
                <w:p w:rsidR="006F4E79" w:rsidRDefault="006F4E79" w:rsidP="00BD5BFA">
                  <w:pPr>
                    <w:snapToGrid w:val="0"/>
                    <w:rPr>
                      <w:rFonts w:ascii="Calibri" w:hAnsi="Calibri"/>
                    </w:rPr>
                  </w:pPr>
                  <w:r>
                    <w:rPr>
                      <w:rFonts w:ascii="Calibri" w:hAnsi="Calibri"/>
                    </w:rPr>
                    <w:t>0</w:t>
                  </w:r>
                </w:p>
              </w:tc>
            </w:tr>
            <w:tr w:rsidR="006F4E79" w:rsidTr="00BD5BFA">
              <w:trPr>
                <w:cantSplit/>
              </w:trPr>
              <w:tc>
                <w:tcPr>
                  <w:tcW w:w="7763" w:type="dxa"/>
                  <w:gridSpan w:val="11"/>
                  <w:tcBorders>
                    <w:left w:val="single" w:sz="4" w:space="0" w:color="000000"/>
                    <w:bottom w:val="single" w:sz="4" w:space="0" w:color="000000"/>
                  </w:tcBorders>
                </w:tcPr>
                <w:p w:rsidR="006F4E79" w:rsidRDefault="006F4E79" w:rsidP="00BD5BFA">
                  <w:pPr>
                    <w:tabs>
                      <w:tab w:val="left" w:pos="365"/>
                    </w:tabs>
                    <w:snapToGrid w:val="0"/>
                    <w:rPr>
                      <w:rFonts w:ascii="Calibri" w:hAnsi="Calibri"/>
                    </w:rPr>
                  </w:pPr>
                  <w:r w:rsidRPr="00A34EC3">
                    <w:rPr>
                      <w:rFonts w:ascii="Calibri" w:hAnsi="Calibri"/>
                    </w:rPr>
                    <w:t xml:space="preserve">1e. </w:t>
                  </w:r>
                  <w:r w:rsidRPr="00A34EC3">
                    <w:rPr>
                      <w:rFonts w:ascii="Calibri" w:hAnsi="Calibri"/>
                    </w:rPr>
                    <w:tab/>
                    <w:t xml:space="preserve"># </w:t>
                  </w:r>
                  <w:r w:rsidRPr="00A34EC3">
                    <w:rPr>
                      <w:rFonts w:ascii="Calibri" w:hAnsi="Calibri"/>
                      <w:b/>
                      <w:bCs/>
                    </w:rPr>
                    <w:t>Program Aides</w:t>
                  </w:r>
                  <w:r w:rsidRPr="00A34EC3">
                    <w:rPr>
                      <w:rFonts w:ascii="Calibri" w:hAnsi="Calibri"/>
                    </w:rPr>
                    <w:t xml:space="preserve"> in the program (on last day of the quarter)</w:t>
                  </w:r>
                </w:p>
                <w:p w:rsidR="006F4E79" w:rsidRPr="00A34EC3" w:rsidRDefault="006F4E79" w:rsidP="00BD5BFA">
                  <w:pPr>
                    <w:tabs>
                      <w:tab w:val="left" w:pos="365"/>
                    </w:tabs>
                    <w:snapToGrid w:val="0"/>
                    <w:rPr>
                      <w:rFonts w:ascii="Calibri" w:hAnsi="Calibri"/>
                    </w:rPr>
                  </w:pPr>
                  <w:r>
                    <w:rPr>
                      <w:rFonts w:ascii="Calibri" w:hAnsi="Calibri"/>
                    </w:rPr>
                    <w:tab/>
                  </w:r>
                  <w:r>
                    <w:rPr>
                      <w:rFonts w:ascii="Calibri" w:hAnsi="Calibri"/>
                    </w:rPr>
                    <w:tab/>
                  </w:r>
                </w:p>
              </w:tc>
              <w:tc>
                <w:tcPr>
                  <w:tcW w:w="2430"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p w:rsidR="006F4E79" w:rsidRDefault="006F4E79" w:rsidP="00BD5BFA">
                  <w:pPr>
                    <w:snapToGrid w:val="0"/>
                    <w:rPr>
                      <w:rFonts w:ascii="Calibri" w:hAnsi="Calibri"/>
                    </w:rPr>
                  </w:pPr>
                  <w:r>
                    <w:rPr>
                      <w:rFonts w:ascii="Calibri" w:hAnsi="Calibri"/>
                    </w:rPr>
                    <w:t>#PP Aides</w:t>
                  </w:r>
                </w:p>
              </w:tc>
            </w:tr>
            <w:tr w:rsidR="006F4E79" w:rsidTr="00BD5BFA">
              <w:trPr>
                <w:cantSplit/>
              </w:trPr>
              <w:tc>
                <w:tcPr>
                  <w:tcW w:w="7763" w:type="dxa"/>
                  <w:gridSpan w:val="11"/>
                  <w:tcBorders>
                    <w:left w:val="single" w:sz="4" w:space="0" w:color="000000"/>
                    <w:bottom w:val="single" w:sz="4" w:space="0" w:color="000000"/>
                  </w:tcBorders>
                </w:tcPr>
                <w:p w:rsidR="006F4E79" w:rsidRPr="00A34EC3" w:rsidRDefault="006F4E79" w:rsidP="00BD5BFA">
                  <w:pPr>
                    <w:tabs>
                      <w:tab w:val="left" w:pos="365"/>
                    </w:tabs>
                    <w:snapToGrid w:val="0"/>
                    <w:rPr>
                      <w:rFonts w:ascii="Calibri" w:hAnsi="Calibri"/>
                    </w:rPr>
                  </w:pPr>
                  <w:r w:rsidRPr="00A34EC3">
                    <w:rPr>
                      <w:rFonts w:ascii="Calibri" w:hAnsi="Calibri"/>
                    </w:rPr>
                    <w:t>1f.</w:t>
                  </w:r>
                  <w:r w:rsidRPr="00A34EC3">
                    <w:rPr>
                      <w:rFonts w:ascii="Calibri" w:hAnsi="Calibri"/>
                    </w:rPr>
                    <w:tab/>
                  </w:r>
                  <w:r w:rsidRPr="00A34EC3">
                    <w:rPr>
                      <w:rFonts w:ascii="Calibri" w:hAnsi="Calibri"/>
                      <w:b/>
                    </w:rPr>
                    <w:t xml:space="preserve"> </w:t>
                  </w:r>
                  <w:r w:rsidRPr="00A34EC3">
                    <w:rPr>
                      <w:rFonts w:ascii="Calibri" w:hAnsi="Calibri"/>
                      <w:b/>
                      <w:bCs/>
                    </w:rPr>
                    <w:t>Program Aides</w:t>
                  </w:r>
                  <w:r w:rsidRPr="00A34EC3">
                    <w:rPr>
                      <w:rFonts w:ascii="Calibri" w:hAnsi="Calibri"/>
                      <w:b/>
                    </w:rPr>
                    <w:t xml:space="preserve"> # </w:t>
                  </w:r>
                  <w:r>
                    <w:rPr>
                      <w:rFonts w:ascii="Calibri" w:hAnsi="Calibri"/>
                      <w:b/>
                    </w:rPr>
                    <w:t>n</w:t>
                  </w:r>
                  <w:r w:rsidRPr="00A34EC3">
                    <w:rPr>
                      <w:rFonts w:ascii="Calibri" w:hAnsi="Calibri"/>
                      <w:b/>
                      <w:bCs/>
                      <w:iCs/>
                    </w:rPr>
                    <w:t>ew</w:t>
                  </w:r>
                  <w:r>
                    <w:rPr>
                      <w:rFonts w:ascii="Calibri" w:hAnsi="Calibri"/>
                      <w:b/>
                      <w:bCs/>
                      <w:iCs/>
                    </w:rPr>
                    <w:t xml:space="preserve"> and </w:t>
                  </w:r>
                  <w:r w:rsidRPr="00A34EC3">
                    <w:rPr>
                      <w:rFonts w:ascii="Calibri" w:hAnsi="Calibri"/>
                      <w:b/>
                    </w:rPr>
                    <w:t xml:space="preserve"># who </w:t>
                  </w:r>
                  <w:r w:rsidRPr="00A34EC3">
                    <w:rPr>
                      <w:rFonts w:ascii="Calibri" w:hAnsi="Calibri"/>
                      <w:b/>
                      <w:bCs/>
                      <w:iCs/>
                    </w:rPr>
                    <w:t>left</w:t>
                  </w:r>
                  <w:r w:rsidRPr="00A34EC3">
                    <w:rPr>
                      <w:rFonts w:ascii="Calibri" w:hAnsi="Calibri"/>
                      <w:b/>
                    </w:rPr>
                    <w:t xml:space="preserve"> the program</w:t>
                  </w:r>
                  <w:r w:rsidRPr="00A34EC3">
                    <w:rPr>
                      <w:rFonts w:ascii="Calibri" w:hAnsi="Calibri"/>
                    </w:rPr>
                    <w:t xml:space="preserve"> </w:t>
                  </w:r>
                  <w:r>
                    <w:rPr>
                      <w:rFonts w:ascii="Calibri" w:hAnsi="Calibri"/>
                    </w:rPr>
                    <w:t>or changed to another role</w:t>
                  </w:r>
                </w:p>
                <w:p w:rsidR="006F4E79" w:rsidRPr="00A34EC3" w:rsidRDefault="006F4E79" w:rsidP="00BD5BFA">
                  <w:pPr>
                    <w:tabs>
                      <w:tab w:val="left" w:pos="365"/>
                    </w:tabs>
                    <w:snapToGrid w:val="0"/>
                    <w:rPr>
                      <w:rFonts w:ascii="Calibri" w:hAnsi="Calibri"/>
                    </w:rPr>
                  </w:pPr>
                  <w:r w:rsidRPr="00A34EC3">
                    <w:rPr>
                      <w:rFonts w:ascii="Calibri" w:hAnsi="Calibri"/>
                    </w:rPr>
                    <w:tab/>
                    <w:t>(reflects activity in this category during the quarter)</w:t>
                  </w:r>
                </w:p>
              </w:tc>
              <w:tc>
                <w:tcPr>
                  <w:tcW w:w="1215"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NEW:</w:t>
                  </w:r>
                </w:p>
                <w:p w:rsidR="006F4E79" w:rsidRDefault="006F4E79" w:rsidP="00BD5BFA">
                  <w:pPr>
                    <w:snapToGrid w:val="0"/>
                    <w:rPr>
                      <w:rFonts w:ascii="Calibri" w:hAnsi="Calibri"/>
                    </w:rPr>
                  </w:pPr>
                  <w:r>
                    <w:rPr>
                      <w:rFonts w:ascii="Calibri" w:hAnsi="Calibri"/>
                    </w:rPr>
                    <w:t>0</w:t>
                  </w:r>
                </w:p>
              </w:tc>
              <w:tc>
                <w:tcPr>
                  <w:tcW w:w="1215" w:type="dxa"/>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LEFT:</w:t>
                  </w:r>
                </w:p>
                <w:p w:rsidR="006F4E79" w:rsidRDefault="006F4E79" w:rsidP="00BD5BFA">
                  <w:pPr>
                    <w:snapToGrid w:val="0"/>
                    <w:rPr>
                      <w:rFonts w:ascii="Calibri" w:hAnsi="Calibri"/>
                    </w:rPr>
                  </w:pPr>
                  <w:r>
                    <w:rPr>
                      <w:rFonts w:ascii="Calibri" w:hAnsi="Calibri"/>
                    </w:rPr>
                    <w:t>0</w:t>
                  </w:r>
                </w:p>
              </w:tc>
            </w:tr>
            <w:tr w:rsidR="006F4E79" w:rsidTr="00BD5BFA">
              <w:trPr>
                <w:cantSplit/>
              </w:trPr>
              <w:tc>
                <w:tcPr>
                  <w:tcW w:w="7763" w:type="dxa"/>
                  <w:gridSpan w:val="11"/>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sidRPr="00A34EC3">
                    <w:rPr>
                      <w:rFonts w:ascii="Calibri" w:hAnsi="Calibri" w:cs="Times New Roman"/>
                    </w:rPr>
                    <w:t xml:space="preserve">1g. </w:t>
                  </w:r>
                  <w:r w:rsidRPr="00A34EC3">
                    <w:rPr>
                      <w:rFonts w:ascii="Calibri" w:hAnsi="Calibri" w:cs="Times New Roman"/>
                    </w:rPr>
                    <w:tab/>
                    <w:t xml:space="preserve"># </w:t>
                  </w:r>
                  <w:r w:rsidRPr="00A34EC3">
                    <w:rPr>
                      <w:rFonts w:ascii="Calibri" w:hAnsi="Calibri" w:cs="Times New Roman"/>
                      <w:b/>
                      <w:bCs/>
                    </w:rPr>
                    <w:t>Program Allies</w:t>
                  </w:r>
                  <w:r w:rsidRPr="00A34EC3">
                    <w:rPr>
                      <w:rFonts w:ascii="Calibri" w:hAnsi="Calibri" w:cs="Times New Roman"/>
                    </w:rPr>
                    <w:t xml:space="preserve"> in the program (on last day of the quarter)</w:t>
                  </w:r>
                </w:p>
                <w:p w:rsidR="006F4E79" w:rsidRPr="00A34EC3" w:rsidRDefault="006F4E79" w:rsidP="00BD5BFA">
                  <w:pPr>
                    <w:pStyle w:val="List"/>
                    <w:tabs>
                      <w:tab w:val="left" w:pos="365"/>
                    </w:tabs>
                    <w:snapToGrid w:val="0"/>
                    <w:spacing w:after="0"/>
                    <w:rPr>
                      <w:rFonts w:ascii="Calibri" w:hAnsi="Calibri" w:cs="Times New Roman"/>
                    </w:rPr>
                  </w:pPr>
                  <w:r>
                    <w:rPr>
                      <w:rFonts w:ascii="Calibri" w:hAnsi="Calibri" w:cs="Times New Roman"/>
                    </w:rPr>
                    <w:tab/>
                  </w:r>
                </w:p>
              </w:tc>
              <w:tc>
                <w:tcPr>
                  <w:tcW w:w="2430"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27 (This our SDMT)</w:t>
                  </w:r>
                </w:p>
                <w:p w:rsidR="006F4E79" w:rsidRDefault="006F4E79" w:rsidP="00BD5BFA">
                  <w:pPr>
                    <w:snapToGrid w:val="0"/>
                    <w:rPr>
                      <w:rFonts w:ascii="Calibri" w:hAnsi="Calibri"/>
                    </w:rPr>
                  </w:pPr>
                  <w:r>
                    <w:rPr>
                      <w:rFonts w:ascii="Calibri" w:hAnsi="Calibri"/>
                    </w:rPr>
                    <w:t>#PP Allies</w:t>
                  </w:r>
                </w:p>
              </w:tc>
            </w:tr>
            <w:tr w:rsidR="006F4E79" w:rsidTr="00BD5BFA">
              <w:trPr>
                <w:cantSplit/>
              </w:trPr>
              <w:tc>
                <w:tcPr>
                  <w:tcW w:w="7763" w:type="dxa"/>
                  <w:gridSpan w:val="11"/>
                  <w:tcBorders>
                    <w:left w:val="single" w:sz="4" w:space="0" w:color="000000"/>
                    <w:bottom w:val="single" w:sz="4" w:space="0" w:color="000000"/>
                  </w:tcBorders>
                </w:tcPr>
                <w:p w:rsidR="006F4E79" w:rsidRPr="00A34EC3" w:rsidRDefault="006F4E79" w:rsidP="00BD5BFA">
                  <w:pPr>
                    <w:tabs>
                      <w:tab w:val="left" w:pos="365"/>
                    </w:tabs>
                    <w:snapToGrid w:val="0"/>
                    <w:rPr>
                      <w:rFonts w:ascii="Calibri" w:hAnsi="Calibri"/>
                    </w:rPr>
                  </w:pPr>
                  <w:r w:rsidRPr="00A34EC3">
                    <w:rPr>
                      <w:rFonts w:ascii="Calibri" w:hAnsi="Calibri"/>
                    </w:rPr>
                    <w:t xml:space="preserve">1h. </w:t>
                  </w:r>
                  <w:r w:rsidRPr="00A34EC3">
                    <w:rPr>
                      <w:rFonts w:ascii="Calibri" w:hAnsi="Calibri"/>
                    </w:rPr>
                    <w:tab/>
                  </w:r>
                  <w:r w:rsidRPr="00A34EC3">
                    <w:rPr>
                      <w:rFonts w:ascii="Calibri" w:hAnsi="Calibri"/>
                      <w:b/>
                      <w:bCs/>
                    </w:rPr>
                    <w:t>Program Allies</w:t>
                  </w:r>
                  <w:r w:rsidRPr="00A34EC3">
                    <w:rPr>
                      <w:rFonts w:ascii="Calibri" w:hAnsi="Calibri"/>
                      <w:b/>
                    </w:rPr>
                    <w:t xml:space="preserve"> # </w:t>
                  </w:r>
                  <w:r>
                    <w:rPr>
                      <w:rFonts w:ascii="Calibri" w:hAnsi="Calibri"/>
                      <w:b/>
                    </w:rPr>
                    <w:t>n</w:t>
                  </w:r>
                  <w:r w:rsidRPr="00A34EC3">
                    <w:rPr>
                      <w:rFonts w:ascii="Calibri" w:hAnsi="Calibri"/>
                      <w:b/>
                      <w:bCs/>
                      <w:iCs/>
                    </w:rPr>
                    <w:t>ew</w:t>
                  </w:r>
                  <w:r w:rsidRPr="00A34EC3">
                    <w:rPr>
                      <w:rFonts w:ascii="Calibri" w:hAnsi="Calibri"/>
                      <w:b/>
                    </w:rPr>
                    <w:t xml:space="preserve"> </w:t>
                  </w:r>
                  <w:r>
                    <w:rPr>
                      <w:rFonts w:ascii="Calibri" w:hAnsi="Calibri"/>
                      <w:b/>
                    </w:rPr>
                    <w:t xml:space="preserve">and </w:t>
                  </w:r>
                  <w:r w:rsidRPr="00A34EC3">
                    <w:rPr>
                      <w:rFonts w:ascii="Calibri" w:hAnsi="Calibri"/>
                      <w:b/>
                    </w:rPr>
                    <w:t xml:space="preserve"># who </w:t>
                  </w:r>
                  <w:r w:rsidRPr="00A34EC3">
                    <w:rPr>
                      <w:rFonts w:ascii="Calibri" w:hAnsi="Calibri"/>
                      <w:b/>
                      <w:bCs/>
                      <w:iCs/>
                    </w:rPr>
                    <w:t>left</w:t>
                  </w:r>
                  <w:r w:rsidRPr="00A34EC3">
                    <w:rPr>
                      <w:rFonts w:ascii="Calibri" w:hAnsi="Calibri"/>
                      <w:b/>
                    </w:rPr>
                    <w:t xml:space="preserve"> the program</w:t>
                  </w:r>
                  <w:r w:rsidRPr="00A34EC3">
                    <w:rPr>
                      <w:rFonts w:ascii="Calibri" w:hAnsi="Calibri"/>
                    </w:rPr>
                    <w:t xml:space="preserve"> </w:t>
                  </w:r>
                  <w:r>
                    <w:rPr>
                      <w:rFonts w:ascii="Calibri" w:hAnsi="Calibri"/>
                    </w:rPr>
                    <w:t>or changed to another role</w:t>
                  </w:r>
                </w:p>
                <w:p w:rsidR="006F4E79" w:rsidRPr="00A34EC3" w:rsidRDefault="006F4E79" w:rsidP="00BD5BFA">
                  <w:pPr>
                    <w:tabs>
                      <w:tab w:val="left" w:pos="365"/>
                    </w:tabs>
                    <w:snapToGrid w:val="0"/>
                    <w:rPr>
                      <w:rFonts w:ascii="Calibri" w:hAnsi="Calibri"/>
                    </w:rPr>
                  </w:pPr>
                  <w:r w:rsidRPr="00A34EC3">
                    <w:rPr>
                      <w:rFonts w:ascii="Calibri" w:hAnsi="Calibri"/>
                    </w:rPr>
                    <w:tab/>
                    <w:t>(reflects activity in this category during the quarter)</w:t>
                  </w:r>
                </w:p>
              </w:tc>
              <w:tc>
                <w:tcPr>
                  <w:tcW w:w="1215"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NEW:</w:t>
                  </w:r>
                </w:p>
                <w:p w:rsidR="006F4E79" w:rsidRDefault="006F4E79" w:rsidP="00BD5BFA">
                  <w:pPr>
                    <w:snapToGrid w:val="0"/>
                    <w:rPr>
                      <w:rFonts w:ascii="Calibri" w:hAnsi="Calibri"/>
                    </w:rPr>
                  </w:pPr>
                  <w:r>
                    <w:rPr>
                      <w:rFonts w:ascii="Calibri" w:hAnsi="Calibri"/>
                    </w:rPr>
                    <w:t>0</w:t>
                  </w:r>
                </w:p>
              </w:tc>
              <w:tc>
                <w:tcPr>
                  <w:tcW w:w="1215" w:type="dxa"/>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LEFT:</w:t>
                  </w:r>
                </w:p>
                <w:p w:rsidR="006F4E79" w:rsidRDefault="006F4E79" w:rsidP="00BD5BFA">
                  <w:pPr>
                    <w:snapToGrid w:val="0"/>
                    <w:rPr>
                      <w:rFonts w:ascii="Calibri" w:hAnsi="Calibri"/>
                    </w:rPr>
                  </w:pPr>
                  <w:r>
                    <w:rPr>
                      <w:rFonts w:ascii="Calibri" w:hAnsi="Calibri"/>
                    </w:rPr>
                    <w:t>0</w:t>
                  </w:r>
                </w:p>
              </w:tc>
            </w:tr>
            <w:tr w:rsidR="006F4E79" w:rsidTr="00BD5BFA">
              <w:trPr>
                <w:cantSplit/>
                <w:trHeight w:val="233"/>
              </w:trPr>
              <w:tc>
                <w:tcPr>
                  <w:tcW w:w="10193" w:type="dxa"/>
                  <w:gridSpan w:val="14"/>
                  <w:tcBorders>
                    <w:top w:val="single" w:sz="4" w:space="0" w:color="000000"/>
                    <w:left w:val="single" w:sz="4" w:space="0" w:color="000000"/>
                    <w:bottom w:val="single" w:sz="4" w:space="0" w:color="000000"/>
                    <w:right w:val="single" w:sz="4" w:space="0" w:color="000000"/>
                  </w:tcBorders>
                  <w:shd w:val="clear" w:color="auto" w:fill="E5DFEC"/>
                </w:tcPr>
                <w:p w:rsidR="006F4E79" w:rsidRDefault="006F4E79" w:rsidP="00BD5BFA">
                  <w:pPr>
                    <w:snapToGrid w:val="0"/>
                    <w:jc w:val="center"/>
                    <w:rPr>
                      <w:rFonts w:ascii="Calibri" w:hAnsi="Calibri"/>
                      <w:b/>
                      <w:bCs/>
                    </w:rPr>
                  </w:pPr>
                  <w:r>
                    <w:rPr>
                      <w:rFonts w:ascii="Calibri" w:hAnsi="Calibri"/>
                      <w:b/>
                      <w:bCs/>
                    </w:rPr>
                    <w:t>2. Parent Partner Activities</w:t>
                  </w:r>
                </w:p>
              </w:tc>
            </w:tr>
            <w:tr w:rsidR="006F4E79" w:rsidTr="00BD5BFA">
              <w:trPr>
                <w:cantSplit/>
                <w:trHeight w:val="547"/>
              </w:trPr>
              <w:tc>
                <w:tcPr>
                  <w:tcW w:w="10193" w:type="dxa"/>
                  <w:gridSpan w:val="14"/>
                  <w:tcBorders>
                    <w:left w:val="single" w:sz="4" w:space="0" w:color="000000"/>
                    <w:bottom w:val="single" w:sz="4" w:space="0" w:color="000000"/>
                    <w:right w:val="single" w:sz="4" w:space="0" w:color="000000"/>
                  </w:tcBorders>
                </w:tcPr>
                <w:p w:rsidR="006F4E79" w:rsidRDefault="006F4E79" w:rsidP="00BD5BFA">
                  <w:pPr>
                    <w:snapToGrid w:val="0"/>
                    <w:spacing w:before="100"/>
                    <w:rPr>
                      <w:rFonts w:ascii="Calibri" w:hAnsi="Calibri"/>
                    </w:rPr>
                  </w:pPr>
                  <w:r>
                    <w:rPr>
                      <w:rFonts w:ascii="Calibri" w:hAnsi="Calibri"/>
                    </w:rPr>
                    <w:lastRenderedPageBreak/>
                    <w:t xml:space="preserve">Column [1] indicate the </w:t>
                  </w:r>
                  <w:r w:rsidRPr="00DF54EA">
                    <w:rPr>
                      <w:rFonts w:ascii="Calibri" w:hAnsi="Calibri"/>
                      <w:b/>
                      <w:u w:val="single"/>
                    </w:rPr>
                    <w:t xml:space="preserve"># of families </w:t>
                  </w:r>
                  <w:r w:rsidRPr="00DF54EA">
                    <w:rPr>
                      <w:rFonts w:ascii="Calibri" w:hAnsi="Calibri"/>
                      <w:b/>
                    </w:rPr>
                    <w:t>who were helped with the identified activities</w:t>
                  </w:r>
                  <w:r>
                    <w:rPr>
                      <w:rFonts w:ascii="Calibri" w:hAnsi="Calibri"/>
                    </w:rPr>
                    <w:t xml:space="preserve"> by a Parent Partner </w:t>
                  </w:r>
                  <w:r>
                    <w:rPr>
                      <w:rFonts w:ascii="Calibri" w:hAnsi="Calibri"/>
                    </w:rPr>
                    <w:br/>
                    <w:t xml:space="preserve">Column [2] indicate the total </w:t>
                  </w:r>
                  <w:r w:rsidRPr="00DF54EA">
                    <w:rPr>
                      <w:rFonts w:ascii="Calibri" w:hAnsi="Calibri"/>
                      <w:b/>
                      <w:u w:val="single"/>
                    </w:rPr>
                    <w:t xml:space="preserve"># of times Parent Partners </w:t>
                  </w:r>
                  <w:r w:rsidRPr="00DF54EA">
                    <w:rPr>
                      <w:rFonts w:ascii="Calibri" w:hAnsi="Calibri"/>
                      <w:b/>
                    </w:rPr>
                    <w:t>engaged in the activity</w:t>
                  </w:r>
                  <w:r>
                    <w:rPr>
                      <w:rFonts w:ascii="Calibri" w:hAnsi="Calibri"/>
                    </w:rPr>
                    <w:t xml:space="preserve"> </w:t>
                  </w:r>
                </w:p>
                <w:p w:rsidR="006F4E79" w:rsidRDefault="006F4E79" w:rsidP="00BD5BFA">
                  <w:pPr>
                    <w:snapToGrid w:val="0"/>
                    <w:rPr>
                      <w:rFonts w:ascii="Calibri" w:hAnsi="Calibri"/>
                    </w:rPr>
                  </w:pPr>
                  <w:r>
                    <w:rPr>
                      <w:rFonts w:ascii="Calibri" w:hAnsi="Calibri"/>
                    </w:rPr>
                    <w:t>Example: in 2a, if 5 families each had 1 Parent Partner present at 2 FTMs, then [1] is 5 and [2] is 10</w:t>
                  </w:r>
                </w:p>
                <w:p w:rsidR="006F4E79" w:rsidRDefault="006F4E79" w:rsidP="00BD5BFA">
                  <w:pPr>
                    <w:snapToGrid w:val="0"/>
                    <w:spacing w:after="120"/>
                    <w:rPr>
                      <w:rFonts w:ascii="Calibri" w:hAnsi="Calibri"/>
                    </w:rPr>
                  </w:pPr>
                  <w:r>
                    <w:rPr>
                      <w:rFonts w:ascii="Calibri" w:hAnsi="Calibri"/>
                    </w:rPr>
                    <w:t>Column [1[ should not be greater than Column [2]. Column [1] should not be greater than number in 3a.</w:t>
                  </w:r>
                </w:p>
              </w:tc>
            </w:tr>
            <w:tr w:rsidR="006F4E79" w:rsidTr="00BD5BFA">
              <w:trPr>
                <w:cantSplit/>
                <w:trHeight w:val="512"/>
              </w:trPr>
              <w:tc>
                <w:tcPr>
                  <w:tcW w:w="4433" w:type="dxa"/>
                  <w:gridSpan w:val="4"/>
                  <w:tcBorders>
                    <w:left w:val="single" w:sz="4" w:space="0" w:color="000000"/>
                    <w:bottom w:val="single" w:sz="4" w:space="0" w:color="000000"/>
                  </w:tcBorders>
                </w:tcPr>
                <w:p w:rsidR="006F4E79" w:rsidRDefault="006F4E79" w:rsidP="00BD5BFA">
                  <w:pPr>
                    <w:pStyle w:val="List"/>
                    <w:snapToGrid w:val="0"/>
                    <w:spacing w:after="0"/>
                    <w:rPr>
                      <w:rFonts w:ascii="Calibri" w:hAnsi="Calibri" w:cs="Times New Roman"/>
                    </w:rPr>
                  </w:pPr>
                </w:p>
              </w:tc>
              <w:tc>
                <w:tcPr>
                  <w:tcW w:w="3240" w:type="dxa"/>
                  <w:gridSpan w:val="6"/>
                  <w:tcBorders>
                    <w:left w:val="single" w:sz="4" w:space="0" w:color="000000"/>
                    <w:bottom w:val="single" w:sz="4" w:space="0" w:color="000000"/>
                  </w:tcBorders>
                </w:tcPr>
                <w:p w:rsidR="006F4E79" w:rsidRDefault="006F4E79" w:rsidP="00BD5BFA">
                  <w:pPr>
                    <w:snapToGrid w:val="0"/>
                    <w:ind w:left="-108" w:right="-108"/>
                    <w:jc w:val="center"/>
                    <w:rPr>
                      <w:rFonts w:ascii="Calibri" w:hAnsi="Calibri"/>
                    </w:rPr>
                  </w:pPr>
                  <w:r>
                    <w:rPr>
                      <w:rFonts w:ascii="Calibri" w:hAnsi="Calibri"/>
                    </w:rPr>
                    <w:t>[1]      # families who had a Parent</w:t>
                  </w:r>
                  <w:r>
                    <w:rPr>
                      <w:rFonts w:ascii="Calibri" w:hAnsi="Calibri"/>
                    </w:rPr>
                    <w:br/>
                    <w:t xml:space="preserve">         Partner help with </w:t>
                  </w:r>
                  <w:r w:rsidRPr="00CD71B4">
                    <w:rPr>
                      <w:rFonts w:ascii="Calibri" w:hAnsi="Calibri"/>
                      <w:b/>
                    </w:rPr>
                    <w:t>this</w:t>
                  </w:r>
                  <w:r>
                    <w:rPr>
                      <w:rFonts w:ascii="Calibri" w:hAnsi="Calibri"/>
                    </w:rPr>
                    <w:t xml:space="preserve"> </w:t>
                  </w:r>
                  <w:r w:rsidRPr="00CD71B4">
                    <w:rPr>
                      <w:rFonts w:ascii="Calibri" w:hAnsi="Calibri"/>
                      <w:b/>
                    </w:rPr>
                    <w:t>activity</w:t>
                  </w:r>
                  <w:r>
                    <w:rPr>
                      <w:rFonts w:ascii="Calibri" w:hAnsi="Calibri"/>
                    </w:rPr>
                    <w:t xml:space="preserve"> </w:t>
                  </w:r>
                </w:p>
              </w:tc>
              <w:tc>
                <w:tcPr>
                  <w:tcW w:w="2520" w:type="dxa"/>
                  <w:gridSpan w:val="4"/>
                  <w:tcBorders>
                    <w:left w:val="single" w:sz="4" w:space="0" w:color="000000"/>
                    <w:bottom w:val="single" w:sz="4" w:space="0" w:color="000000"/>
                    <w:right w:val="single" w:sz="4" w:space="0" w:color="000000"/>
                  </w:tcBorders>
                </w:tcPr>
                <w:p w:rsidR="006F4E79" w:rsidRDefault="006F4E79" w:rsidP="00BD5BFA">
                  <w:pPr>
                    <w:snapToGrid w:val="0"/>
                    <w:ind w:left="-108" w:right="-108"/>
                    <w:jc w:val="center"/>
                    <w:rPr>
                      <w:rFonts w:ascii="Calibri" w:hAnsi="Calibri"/>
                    </w:rPr>
                  </w:pPr>
                  <w:r>
                    <w:rPr>
                      <w:rFonts w:ascii="Calibri" w:hAnsi="Calibri"/>
                    </w:rPr>
                    <w:t xml:space="preserve">[2]      total # times Parent </w:t>
                  </w:r>
                  <w:r>
                    <w:rPr>
                      <w:rFonts w:ascii="Calibri" w:hAnsi="Calibri"/>
                    </w:rPr>
                    <w:br/>
                    <w:t xml:space="preserve">         Partners participated </w:t>
                  </w:r>
                </w:p>
              </w:tc>
            </w:tr>
            <w:tr w:rsidR="006F4E79" w:rsidTr="00BD5BFA">
              <w:trPr>
                <w:cantSplit/>
              </w:trPr>
              <w:tc>
                <w:tcPr>
                  <w:tcW w:w="4433" w:type="dxa"/>
                  <w:gridSpan w:val="4"/>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2a.</w:t>
                  </w:r>
                  <w:r>
                    <w:rPr>
                      <w:rFonts w:ascii="Calibri" w:hAnsi="Calibri" w:cs="Times New Roman"/>
                    </w:rPr>
                    <w:tab/>
                    <w:t>Attended PRC</w:t>
                  </w:r>
                </w:p>
                <w:p w:rsidR="006F4E79" w:rsidRDefault="006F4E79" w:rsidP="00BD5BFA">
                  <w:pPr>
                    <w:pStyle w:val="List"/>
                    <w:tabs>
                      <w:tab w:val="left" w:pos="365"/>
                    </w:tabs>
                    <w:snapToGrid w:val="0"/>
                    <w:spacing w:after="0"/>
                    <w:rPr>
                      <w:rFonts w:ascii="Calibri" w:hAnsi="Calibri" w:cs="Times New Roman"/>
                    </w:rPr>
                  </w:pP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1</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1</w:t>
                  </w:r>
                </w:p>
              </w:tc>
            </w:tr>
            <w:tr w:rsidR="006F4E79" w:rsidTr="00BD5BFA">
              <w:trPr>
                <w:cantSplit/>
              </w:trPr>
              <w:tc>
                <w:tcPr>
                  <w:tcW w:w="4433" w:type="dxa"/>
                  <w:gridSpan w:val="4"/>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2b.</w:t>
                  </w:r>
                  <w:r>
                    <w:rPr>
                      <w:rFonts w:ascii="Calibri" w:hAnsi="Calibri" w:cs="Times New Roman"/>
                    </w:rPr>
                    <w:tab/>
                    <w:t>Attended FTM</w:t>
                  </w:r>
                </w:p>
                <w:p w:rsidR="006F4E79" w:rsidRDefault="006F4E79" w:rsidP="00BD5BFA">
                  <w:pPr>
                    <w:pStyle w:val="List"/>
                    <w:tabs>
                      <w:tab w:val="left" w:pos="365"/>
                    </w:tabs>
                    <w:snapToGrid w:val="0"/>
                    <w:spacing w:after="0"/>
                    <w:rPr>
                      <w:rFonts w:ascii="Calibri" w:hAnsi="Calibri" w:cs="Times New Roman"/>
                    </w:rPr>
                  </w:pP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12</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12</w:t>
                  </w:r>
                </w:p>
              </w:tc>
            </w:tr>
            <w:tr w:rsidR="006F4E79" w:rsidTr="00BD5BFA">
              <w:trPr>
                <w:cantSplit/>
              </w:trPr>
              <w:tc>
                <w:tcPr>
                  <w:tcW w:w="4433" w:type="dxa"/>
                  <w:gridSpan w:val="4"/>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 xml:space="preserve">2c. </w:t>
                  </w:r>
                  <w:r>
                    <w:rPr>
                      <w:rFonts w:ascii="Calibri" w:hAnsi="Calibri" w:cs="Times New Roman"/>
                    </w:rPr>
                    <w:tab/>
                    <w:t>Supported family at court</w:t>
                  </w:r>
                </w:p>
                <w:p w:rsidR="006F4E79" w:rsidRDefault="006F4E79" w:rsidP="00BD5BFA">
                  <w:pPr>
                    <w:pStyle w:val="List"/>
                    <w:tabs>
                      <w:tab w:val="left" w:pos="365"/>
                    </w:tabs>
                    <w:snapToGrid w:val="0"/>
                    <w:spacing w:after="0"/>
                    <w:rPr>
                      <w:rFonts w:ascii="Calibri" w:hAnsi="Calibri" w:cs="Times New Roman"/>
                    </w:rPr>
                  </w:pP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18</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19</w:t>
                  </w:r>
                </w:p>
              </w:tc>
            </w:tr>
            <w:tr w:rsidR="006F4E79" w:rsidTr="00BD5BFA">
              <w:trPr>
                <w:cantSplit/>
              </w:trPr>
              <w:tc>
                <w:tcPr>
                  <w:tcW w:w="4433" w:type="dxa"/>
                  <w:gridSpan w:val="4"/>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 xml:space="preserve">2d. </w:t>
                  </w:r>
                  <w:r>
                    <w:rPr>
                      <w:rFonts w:ascii="Calibri" w:hAnsi="Calibri" w:cs="Times New Roman"/>
                    </w:rPr>
                    <w:tab/>
                    <w:t xml:space="preserve">Attended other child welfare meeting </w:t>
                  </w:r>
                  <w:r>
                    <w:rPr>
                      <w:rFonts w:ascii="Calibri" w:hAnsi="Calibri" w:cs="Times New Roman"/>
                    </w:rPr>
                    <w:tab/>
                    <w:t>related to the family</w:t>
                  </w: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2</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w:t>
                  </w:r>
                </w:p>
              </w:tc>
            </w:tr>
            <w:tr w:rsidR="006F4E79" w:rsidTr="00BD5BFA">
              <w:trPr>
                <w:cantSplit/>
              </w:trPr>
              <w:tc>
                <w:tcPr>
                  <w:tcW w:w="4433" w:type="dxa"/>
                  <w:gridSpan w:val="4"/>
                  <w:tcBorders>
                    <w:left w:val="single" w:sz="4" w:space="0" w:color="000000"/>
                    <w:bottom w:val="single" w:sz="4" w:space="0" w:color="000000"/>
                  </w:tcBorders>
                </w:tcPr>
                <w:p w:rsidR="006F4E79" w:rsidRDefault="006F4E79" w:rsidP="00BD5BFA">
                  <w:pPr>
                    <w:tabs>
                      <w:tab w:val="left" w:pos="365"/>
                    </w:tabs>
                    <w:snapToGrid w:val="0"/>
                    <w:rPr>
                      <w:rFonts w:ascii="Calibri" w:hAnsi="Calibri"/>
                    </w:rPr>
                  </w:pPr>
                  <w:r>
                    <w:rPr>
                      <w:rFonts w:ascii="Calibri" w:hAnsi="Calibri"/>
                    </w:rPr>
                    <w:t xml:space="preserve">2e. </w:t>
                  </w:r>
                  <w:r>
                    <w:rPr>
                      <w:rFonts w:ascii="Calibri" w:hAnsi="Calibri"/>
                    </w:rPr>
                    <w:tab/>
                    <w:t>Went to counseling session with a parent</w:t>
                  </w:r>
                </w:p>
                <w:p w:rsidR="006F4E79" w:rsidRDefault="006F4E79" w:rsidP="00BD5BFA">
                  <w:pPr>
                    <w:tabs>
                      <w:tab w:val="left" w:pos="365"/>
                    </w:tabs>
                    <w:snapToGrid w:val="0"/>
                    <w:rPr>
                      <w:rFonts w:ascii="Calibri" w:hAnsi="Calibri"/>
                    </w:rPr>
                  </w:pP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r>
            <w:tr w:rsidR="006F4E79" w:rsidTr="00BD5BFA">
              <w:trPr>
                <w:cantSplit/>
              </w:trPr>
              <w:tc>
                <w:tcPr>
                  <w:tcW w:w="4433" w:type="dxa"/>
                  <w:gridSpan w:val="4"/>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 xml:space="preserve">2f. </w:t>
                  </w:r>
                  <w:r>
                    <w:rPr>
                      <w:rFonts w:ascii="Calibri" w:hAnsi="Calibri" w:cs="Times New Roman"/>
                    </w:rPr>
                    <w:tab/>
                    <w:t>Helped a parent access needed services</w:t>
                  </w:r>
                </w:p>
                <w:p w:rsidR="006F4E79" w:rsidRDefault="006F4E79" w:rsidP="00BD5BFA">
                  <w:pPr>
                    <w:pStyle w:val="List"/>
                    <w:tabs>
                      <w:tab w:val="left" w:pos="365"/>
                    </w:tabs>
                    <w:snapToGrid w:val="0"/>
                    <w:spacing w:after="0"/>
                    <w:rPr>
                      <w:rFonts w:ascii="Calibri" w:hAnsi="Calibri" w:cs="Times New Roman"/>
                    </w:rPr>
                  </w:pP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20</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41</w:t>
                  </w:r>
                </w:p>
              </w:tc>
            </w:tr>
            <w:tr w:rsidR="006F4E79" w:rsidTr="00BD5BFA">
              <w:trPr>
                <w:cantSplit/>
                <w:trHeight w:val="512"/>
              </w:trPr>
              <w:tc>
                <w:tcPr>
                  <w:tcW w:w="4433" w:type="dxa"/>
                  <w:gridSpan w:val="4"/>
                  <w:tcBorders>
                    <w:left w:val="single" w:sz="4" w:space="0" w:color="000000"/>
                    <w:bottom w:val="single" w:sz="4" w:space="0" w:color="000000"/>
                  </w:tcBorders>
                </w:tcPr>
                <w:p w:rsidR="006F4E79" w:rsidRDefault="006F4E79" w:rsidP="00BD5BFA">
                  <w:pPr>
                    <w:snapToGrid w:val="0"/>
                    <w:rPr>
                      <w:rFonts w:ascii="Calibri" w:hAnsi="Calibri"/>
                    </w:rPr>
                  </w:pPr>
                  <w:r>
                    <w:rPr>
                      <w:rFonts w:ascii="Calibri" w:hAnsi="Calibri"/>
                    </w:rPr>
                    <w:t xml:space="preserve">2g. </w:t>
                  </w:r>
                  <w:r>
                    <w:rPr>
                      <w:rFonts w:ascii="Calibri" w:hAnsi="Calibri"/>
                    </w:rPr>
                    <w:tab/>
                    <w:t xml:space="preserve">Supported parent before/after family </w:t>
                  </w:r>
                  <w:r>
                    <w:rPr>
                      <w:rFonts w:ascii="Calibri" w:hAnsi="Calibri"/>
                    </w:rPr>
                    <w:tab/>
                    <w:t>interaction (visitation)</w:t>
                  </w: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5</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6</w:t>
                  </w:r>
                </w:p>
              </w:tc>
            </w:tr>
            <w:tr w:rsidR="006F4E79" w:rsidTr="00BD5BFA">
              <w:trPr>
                <w:cantSplit/>
              </w:trPr>
              <w:tc>
                <w:tcPr>
                  <w:tcW w:w="4433" w:type="dxa"/>
                  <w:gridSpan w:val="4"/>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 xml:space="preserve">2h. </w:t>
                  </w:r>
                  <w:r>
                    <w:rPr>
                      <w:rFonts w:ascii="Calibri" w:hAnsi="Calibri" w:cs="Times New Roman"/>
                    </w:rPr>
                    <w:tab/>
                    <w:t xml:space="preserve">Had face-to-face contact with a family </w:t>
                  </w:r>
                  <w:r>
                    <w:rPr>
                      <w:rFonts w:ascii="Calibri" w:hAnsi="Calibri" w:cs="Times New Roman"/>
                    </w:rPr>
                    <w:tab/>
                    <w:t>(other than contacts listed above)</w:t>
                  </w:r>
                </w:p>
              </w:tc>
              <w:tc>
                <w:tcPr>
                  <w:tcW w:w="3240" w:type="dxa"/>
                  <w:gridSpan w:val="6"/>
                  <w:tcBorders>
                    <w:left w:val="single" w:sz="4" w:space="0" w:color="000000"/>
                    <w:bottom w:val="single" w:sz="4" w:space="0" w:color="000000"/>
                  </w:tcBorders>
                  <w:shd w:val="clear" w:color="auto" w:fill="E5DFEC"/>
                </w:tcPr>
                <w:p w:rsidR="006F4E79" w:rsidRDefault="006F4E79" w:rsidP="00BD5BFA">
                  <w:pPr>
                    <w:snapToGrid w:val="0"/>
                    <w:rPr>
                      <w:rFonts w:ascii="Calibri" w:hAnsi="Calibri"/>
                    </w:rPr>
                  </w:pPr>
                  <w:r>
                    <w:rPr>
                      <w:rFonts w:ascii="Calibri" w:hAnsi="Calibri"/>
                    </w:rPr>
                    <w:t>20</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92</w:t>
                  </w:r>
                </w:p>
              </w:tc>
            </w:tr>
            <w:tr w:rsidR="006F4E79" w:rsidTr="00BD5BFA">
              <w:trPr>
                <w:cantSplit/>
                <w:trHeight w:val="270"/>
              </w:trPr>
              <w:tc>
                <w:tcPr>
                  <w:tcW w:w="4433" w:type="dxa"/>
                  <w:gridSpan w:val="4"/>
                  <w:tcBorders>
                    <w:left w:val="single" w:sz="4" w:space="0" w:color="000000"/>
                    <w:bottom w:val="single" w:sz="4" w:space="0" w:color="000000"/>
                    <w:right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 xml:space="preserve">2i. </w:t>
                  </w:r>
                  <w:r>
                    <w:rPr>
                      <w:rFonts w:ascii="Calibri" w:hAnsi="Calibri" w:cs="Times New Roman"/>
                    </w:rPr>
                    <w:tab/>
                    <w:t xml:space="preserve">Had phone conversation with a family </w:t>
                  </w:r>
                  <w:r>
                    <w:rPr>
                      <w:rFonts w:ascii="Calibri" w:hAnsi="Calibri" w:cs="Times New Roman"/>
                    </w:rPr>
                    <w:tab/>
                    <w:t>related to the case</w:t>
                  </w:r>
                </w:p>
              </w:tc>
              <w:tc>
                <w:tcPr>
                  <w:tcW w:w="3240" w:type="dxa"/>
                  <w:gridSpan w:val="6"/>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20</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214</w:t>
                  </w:r>
                </w:p>
              </w:tc>
            </w:tr>
            <w:tr w:rsidR="006F4E79" w:rsidTr="00BD5BFA">
              <w:trPr>
                <w:cantSplit/>
                <w:trHeight w:val="270"/>
              </w:trPr>
              <w:tc>
                <w:tcPr>
                  <w:tcW w:w="4433" w:type="dxa"/>
                  <w:gridSpan w:val="4"/>
                  <w:tcBorders>
                    <w:left w:val="single" w:sz="4" w:space="0" w:color="000000"/>
                    <w:bottom w:val="single" w:sz="4" w:space="0" w:color="000000"/>
                    <w:right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2j.</w:t>
                  </w:r>
                  <w:r>
                    <w:rPr>
                      <w:rFonts w:ascii="Calibri" w:hAnsi="Calibri" w:cs="Times New Roman"/>
                    </w:rPr>
                    <w:tab/>
                    <w:t xml:space="preserve">Had text or e-mail conversation with a </w:t>
                  </w:r>
                  <w:r>
                    <w:rPr>
                      <w:rFonts w:ascii="Calibri" w:hAnsi="Calibri" w:cs="Times New Roman"/>
                    </w:rPr>
                    <w:tab/>
                    <w:t>family related to the case</w:t>
                  </w:r>
                </w:p>
              </w:tc>
              <w:tc>
                <w:tcPr>
                  <w:tcW w:w="3240" w:type="dxa"/>
                  <w:gridSpan w:val="6"/>
                  <w:tcBorders>
                    <w:left w:val="single" w:sz="4" w:space="0" w:color="000000"/>
                    <w:bottom w:val="single" w:sz="4" w:space="0" w:color="000000"/>
                    <w:right w:val="single" w:sz="4" w:space="0" w:color="000000"/>
                  </w:tcBorders>
                  <w:shd w:val="clear" w:color="auto" w:fill="E5DFEC"/>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20</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137</w:t>
                  </w:r>
                </w:p>
              </w:tc>
            </w:tr>
            <w:tr w:rsidR="006F4E79" w:rsidTr="00BD5BFA">
              <w:trPr>
                <w:cantSplit/>
              </w:trPr>
              <w:tc>
                <w:tcPr>
                  <w:tcW w:w="10193" w:type="dxa"/>
                  <w:gridSpan w:val="14"/>
                  <w:tcBorders>
                    <w:top w:val="single" w:sz="4" w:space="0" w:color="000000"/>
                    <w:left w:val="single" w:sz="4" w:space="0" w:color="000000"/>
                    <w:bottom w:val="single" w:sz="4" w:space="0" w:color="000000"/>
                    <w:right w:val="single" w:sz="4" w:space="0" w:color="000000"/>
                  </w:tcBorders>
                  <w:shd w:val="clear" w:color="auto" w:fill="E5DFEC"/>
                </w:tcPr>
                <w:p w:rsidR="006F4E79" w:rsidRDefault="006F4E79" w:rsidP="00BD5BFA">
                  <w:pPr>
                    <w:snapToGrid w:val="0"/>
                    <w:jc w:val="center"/>
                    <w:rPr>
                      <w:rFonts w:ascii="Calibri" w:hAnsi="Calibri"/>
                      <w:b/>
                      <w:bCs/>
                    </w:rPr>
                  </w:pPr>
                  <w:r>
                    <w:rPr>
                      <w:rFonts w:ascii="Calibri" w:hAnsi="Calibri"/>
                      <w:b/>
                      <w:bCs/>
                    </w:rPr>
                    <w:t>3. Family Results</w:t>
                  </w:r>
                </w:p>
              </w:tc>
            </w:tr>
            <w:tr w:rsidR="006F4E79" w:rsidTr="00BD5BFA">
              <w:trPr>
                <w:cantSplit/>
              </w:trPr>
              <w:tc>
                <w:tcPr>
                  <w:tcW w:w="6593" w:type="dxa"/>
                  <w:gridSpan w:val="8"/>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3a.</w:t>
                  </w:r>
                  <w:r>
                    <w:rPr>
                      <w:rFonts w:ascii="Calibri" w:hAnsi="Calibri" w:cs="Times New Roman"/>
                    </w:rPr>
                    <w:tab/>
                    <w:t># Families active in the program / # Children in those families</w:t>
                  </w:r>
                </w:p>
              </w:tc>
              <w:tc>
                <w:tcPr>
                  <w:tcW w:w="3600" w:type="dxa"/>
                  <w:gridSpan w:val="6"/>
                  <w:tcBorders>
                    <w:left w:val="single" w:sz="4" w:space="0" w:color="000000"/>
                    <w:bottom w:val="single" w:sz="4" w:space="0" w:color="000000"/>
                    <w:right w:val="single" w:sz="4" w:space="0" w:color="000000"/>
                  </w:tcBorders>
                  <w:shd w:val="clear" w:color="auto" w:fill="E5DFEC"/>
                </w:tcPr>
                <w:p w:rsidR="006F4E79" w:rsidRDefault="006F4E79" w:rsidP="00BD5BFA">
                  <w:pPr>
                    <w:tabs>
                      <w:tab w:val="left" w:pos="1692"/>
                    </w:tabs>
                    <w:snapToGrid w:val="0"/>
                    <w:rPr>
                      <w:rFonts w:ascii="Calibri" w:hAnsi="Calibri"/>
                    </w:rPr>
                  </w:pPr>
                  <w:r>
                    <w:rPr>
                      <w:rFonts w:ascii="Calibri" w:hAnsi="Calibri"/>
                    </w:rPr>
                    <w:t>Families: 20</w:t>
                  </w:r>
                  <w:r>
                    <w:rPr>
                      <w:rFonts w:ascii="Calibri" w:hAnsi="Calibri"/>
                    </w:rPr>
                    <w:tab/>
                    <w:t>Children: 37</w:t>
                  </w:r>
                </w:p>
              </w:tc>
            </w:tr>
            <w:tr w:rsidR="006F4E79" w:rsidTr="00BD5BFA">
              <w:trPr>
                <w:cantSplit/>
              </w:trPr>
              <w:tc>
                <w:tcPr>
                  <w:tcW w:w="6593" w:type="dxa"/>
                  <w:gridSpan w:val="8"/>
                  <w:tcBorders>
                    <w:left w:val="single" w:sz="4" w:space="0" w:color="000000"/>
                    <w:bottom w:val="single" w:sz="4" w:space="0" w:color="000000"/>
                  </w:tcBorders>
                </w:tcPr>
                <w:p w:rsidR="006F4E79" w:rsidRDefault="006F4E79" w:rsidP="00BD5BFA">
                  <w:pPr>
                    <w:tabs>
                      <w:tab w:val="left" w:pos="365"/>
                    </w:tabs>
                    <w:snapToGrid w:val="0"/>
                    <w:rPr>
                      <w:rFonts w:ascii="Calibri" w:hAnsi="Calibri"/>
                    </w:rPr>
                  </w:pPr>
                  <w:r>
                    <w:rPr>
                      <w:rFonts w:ascii="Calibri" w:hAnsi="Calibri"/>
                    </w:rPr>
                    <w:t>3b.</w:t>
                  </w:r>
                  <w:r>
                    <w:rPr>
                      <w:rFonts w:ascii="Calibri" w:hAnsi="Calibri"/>
                    </w:rPr>
                    <w:tab/>
                    <w:t xml:space="preserve"># </w:t>
                  </w:r>
                  <w:r>
                    <w:rPr>
                      <w:rFonts w:ascii="Calibri" w:hAnsi="Calibri"/>
                      <w:b/>
                      <w:bCs/>
                      <w:i/>
                      <w:iCs/>
                    </w:rPr>
                    <w:t>New</w:t>
                  </w:r>
                  <w:r>
                    <w:rPr>
                      <w:rFonts w:ascii="Calibri" w:hAnsi="Calibri"/>
                    </w:rPr>
                    <w:t xml:space="preserve"> families enrolled in the program </w:t>
                  </w:r>
                </w:p>
              </w:tc>
              <w:tc>
                <w:tcPr>
                  <w:tcW w:w="3600" w:type="dxa"/>
                  <w:gridSpan w:val="6"/>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NEW: 6</w:t>
                  </w:r>
                </w:p>
              </w:tc>
            </w:tr>
            <w:tr w:rsidR="006F4E79" w:rsidTr="00BD5BFA">
              <w:trPr>
                <w:cantSplit/>
              </w:trPr>
              <w:tc>
                <w:tcPr>
                  <w:tcW w:w="6593" w:type="dxa"/>
                  <w:gridSpan w:val="8"/>
                  <w:tcBorders>
                    <w:left w:val="single" w:sz="4" w:space="0" w:color="000000"/>
                    <w:bottom w:val="single" w:sz="4" w:space="0" w:color="000000"/>
                  </w:tcBorders>
                </w:tcPr>
                <w:p w:rsidR="006F4E79" w:rsidRDefault="006F4E79" w:rsidP="00BD5BFA">
                  <w:pPr>
                    <w:tabs>
                      <w:tab w:val="left" w:pos="365"/>
                    </w:tabs>
                    <w:snapToGrid w:val="0"/>
                    <w:rPr>
                      <w:rFonts w:ascii="Calibri" w:hAnsi="Calibri"/>
                    </w:rPr>
                  </w:pPr>
                  <w:r>
                    <w:rPr>
                      <w:rFonts w:ascii="Calibri" w:hAnsi="Calibri"/>
                    </w:rPr>
                    <w:t>3c.</w:t>
                  </w:r>
                  <w:r>
                    <w:rPr>
                      <w:rFonts w:ascii="Calibri" w:hAnsi="Calibri"/>
                    </w:rPr>
                    <w:tab/>
                    <w:t xml:space="preserve"># Families whose Parent Partner cases </w:t>
                  </w:r>
                  <w:r>
                    <w:rPr>
                      <w:rFonts w:ascii="Calibri" w:hAnsi="Calibri"/>
                      <w:b/>
                      <w:bCs/>
                      <w:i/>
                      <w:iCs/>
                    </w:rPr>
                    <w:t>closed</w:t>
                  </w:r>
                  <w:r>
                    <w:rPr>
                      <w:rFonts w:ascii="Calibri" w:hAnsi="Calibri"/>
                    </w:rPr>
                    <w:t xml:space="preserve"> </w:t>
                  </w:r>
                </w:p>
              </w:tc>
              <w:tc>
                <w:tcPr>
                  <w:tcW w:w="3600" w:type="dxa"/>
                  <w:gridSpan w:val="6"/>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CLOSED: 4</w:t>
                  </w:r>
                </w:p>
              </w:tc>
            </w:tr>
            <w:tr w:rsidR="006F4E79" w:rsidTr="00BD5BFA">
              <w:trPr>
                <w:cantSplit/>
              </w:trPr>
              <w:tc>
                <w:tcPr>
                  <w:tcW w:w="7673" w:type="dxa"/>
                  <w:gridSpan w:val="10"/>
                  <w:tcBorders>
                    <w:left w:val="single" w:sz="4" w:space="0" w:color="000000"/>
                    <w:bottom w:val="single" w:sz="4" w:space="0" w:color="000000"/>
                  </w:tcBorders>
                </w:tcPr>
                <w:p w:rsidR="006F4E79" w:rsidRDefault="006F4E79" w:rsidP="006F4E79">
                  <w:pPr>
                    <w:numPr>
                      <w:ilvl w:val="0"/>
                      <w:numId w:val="40"/>
                    </w:numPr>
                    <w:tabs>
                      <w:tab w:val="left" w:pos="720"/>
                    </w:tabs>
                    <w:suppressAutoHyphens/>
                    <w:snapToGrid w:val="0"/>
                    <w:ind w:left="720" w:hanging="360"/>
                    <w:rPr>
                      <w:rFonts w:ascii="Calibri" w:hAnsi="Calibri"/>
                    </w:rPr>
                  </w:pPr>
                  <w:r>
                    <w:rPr>
                      <w:rFonts w:ascii="Calibri" w:hAnsi="Calibri"/>
                    </w:rPr>
                    <w:t># reunification from out of home placement (even if DHS case is still open)</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p>
              </w:tc>
            </w:tr>
            <w:tr w:rsidR="006F4E79" w:rsidTr="00BD5BFA">
              <w:trPr>
                <w:cantSplit/>
              </w:trPr>
              <w:tc>
                <w:tcPr>
                  <w:tcW w:w="7673" w:type="dxa"/>
                  <w:gridSpan w:val="10"/>
                  <w:tcBorders>
                    <w:left w:val="single" w:sz="4" w:space="0" w:color="000000"/>
                    <w:bottom w:val="single" w:sz="4" w:space="0" w:color="000000"/>
                  </w:tcBorders>
                </w:tcPr>
                <w:p w:rsidR="006F4E79" w:rsidRDefault="006F4E79" w:rsidP="006F4E79">
                  <w:pPr>
                    <w:numPr>
                      <w:ilvl w:val="0"/>
                      <w:numId w:val="40"/>
                    </w:numPr>
                    <w:tabs>
                      <w:tab w:val="left" w:pos="720"/>
                    </w:tabs>
                    <w:suppressAutoHyphens/>
                    <w:snapToGrid w:val="0"/>
                    <w:ind w:left="720" w:hanging="360"/>
                    <w:rPr>
                      <w:rFonts w:ascii="Calibri" w:hAnsi="Calibri"/>
                    </w:rPr>
                  </w:pPr>
                  <w:r>
                    <w:rPr>
                      <w:rFonts w:ascii="Calibri" w:hAnsi="Calibri"/>
                    </w:rPr>
                    <w:t># in-home child protection case closed (by DHS worker)</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p>
              </w:tc>
            </w:tr>
            <w:tr w:rsidR="006F4E79" w:rsidTr="00BD5BFA">
              <w:trPr>
                <w:cantSplit/>
              </w:trPr>
              <w:tc>
                <w:tcPr>
                  <w:tcW w:w="7673" w:type="dxa"/>
                  <w:gridSpan w:val="10"/>
                  <w:tcBorders>
                    <w:left w:val="single" w:sz="4" w:space="0" w:color="000000"/>
                    <w:bottom w:val="single" w:sz="4" w:space="0" w:color="000000"/>
                  </w:tcBorders>
                </w:tcPr>
                <w:p w:rsidR="006F4E79" w:rsidRDefault="006F4E79" w:rsidP="006F4E79">
                  <w:pPr>
                    <w:numPr>
                      <w:ilvl w:val="0"/>
                      <w:numId w:val="40"/>
                    </w:numPr>
                    <w:tabs>
                      <w:tab w:val="left" w:pos="720"/>
                    </w:tabs>
                    <w:suppressAutoHyphens/>
                    <w:snapToGrid w:val="0"/>
                    <w:ind w:left="720" w:hanging="360"/>
                    <w:rPr>
                      <w:rFonts w:ascii="Calibri" w:hAnsi="Calibri"/>
                    </w:rPr>
                  </w:pPr>
                  <w:r>
                    <w:rPr>
                      <w:rFonts w:ascii="Calibri" w:hAnsi="Calibri"/>
                    </w:rPr>
                    <w:t># mutual agreement that services are no longer needed</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p>
              </w:tc>
            </w:tr>
            <w:tr w:rsidR="006F4E79" w:rsidTr="00BD5BFA">
              <w:trPr>
                <w:cantSplit/>
              </w:trPr>
              <w:tc>
                <w:tcPr>
                  <w:tcW w:w="7673" w:type="dxa"/>
                  <w:gridSpan w:val="10"/>
                  <w:tcBorders>
                    <w:left w:val="single" w:sz="4" w:space="0" w:color="000000"/>
                    <w:bottom w:val="single" w:sz="4" w:space="0" w:color="000000"/>
                  </w:tcBorders>
                </w:tcPr>
                <w:p w:rsidR="006F4E79" w:rsidRDefault="006F4E79" w:rsidP="006F4E79">
                  <w:pPr>
                    <w:numPr>
                      <w:ilvl w:val="0"/>
                      <w:numId w:val="40"/>
                    </w:numPr>
                    <w:tabs>
                      <w:tab w:val="left" w:pos="720"/>
                    </w:tabs>
                    <w:suppressAutoHyphens/>
                    <w:snapToGrid w:val="0"/>
                    <w:ind w:left="720" w:hanging="360"/>
                    <w:rPr>
                      <w:rFonts w:ascii="Calibri" w:hAnsi="Calibri"/>
                    </w:rPr>
                  </w:pPr>
                  <w:r>
                    <w:rPr>
                      <w:rFonts w:ascii="Calibri" w:hAnsi="Calibri"/>
                    </w:rPr>
                    <w:t># family declined Parent Partner referral and services</w:t>
                  </w:r>
                </w:p>
              </w:tc>
              <w:tc>
                <w:tcPr>
                  <w:tcW w:w="2520" w:type="dxa"/>
                  <w:gridSpan w:val="4"/>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p>
              </w:tc>
            </w:tr>
            <w:tr w:rsidR="006F4E79" w:rsidTr="00BD5BFA">
              <w:trPr>
                <w:cantSplit/>
              </w:trPr>
              <w:tc>
                <w:tcPr>
                  <w:tcW w:w="7673" w:type="dxa"/>
                  <w:gridSpan w:val="10"/>
                  <w:tcBorders>
                    <w:left w:val="single" w:sz="4" w:space="0" w:color="000000"/>
                    <w:bottom w:val="single" w:sz="4" w:space="0" w:color="auto"/>
                  </w:tcBorders>
                </w:tcPr>
                <w:p w:rsidR="006F4E79" w:rsidRDefault="006F4E79" w:rsidP="006F4E79">
                  <w:pPr>
                    <w:numPr>
                      <w:ilvl w:val="0"/>
                      <w:numId w:val="40"/>
                    </w:numPr>
                    <w:tabs>
                      <w:tab w:val="left" w:pos="720"/>
                    </w:tabs>
                    <w:suppressAutoHyphens/>
                    <w:snapToGrid w:val="0"/>
                    <w:ind w:left="720" w:hanging="360"/>
                    <w:rPr>
                      <w:rFonts w:ascii="Calibri" w:hAnsi="Calibri"/>
                    </w:rPr>
                  </w:pPr>
                  <w:r>
                    <w:rPr>
                      <w:rFonts w:ascii="Calibri" w:hAnsi="Calibri"/>
                    </w:rPr>
                    <w:t># family accepted referral but declined services</w:t>
                  </w:r>
                </w:p>
              </w:tc>
              <w:tc>
                <w:tcPr>
                  <w:tcW w:w="2520" w:type="dxa"/>
                  <w:gridSpan w:val="4"/>
                  <w:tcBorders>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w:t>
                  </w:r>
                </w:p>
              </w:tc>
            </w:tr>
            <w:tr w:rsidR="006F4E79" w:rsidTr="00BD5BFA">
              <w:trPr>
                <w:cantSplit/>
              </w:trPr>
              <w:tc>
                <w:tcPr>
                  <w:tcW w:w="7673" w:type="dxa"/>
                  <w:gridSpan w:val="10"/>
                  <w:tcBorders>
                    <w:top w:val="single" w:sz="4" w:space="0" w:color="auto"/>
                    <w:left w:val="single" w:sz="4" w:space="0" w:color="000000"/>
                    <w:bottom w:val="single" w:sz="4" w:space="0" w:color="000000"/>
                  </w:tcBorders>
                </w:tcPr>
                <w:p w:rsidR="006F4E79" w:rsidRDefault="006F4E79" w:rsidP="006F4E79">
                  <w:pPr>
                    <w:numPr>
                      <w:ilvl w:val="0"/>
                      <w:numId w:val="40"/>
                    </w:numPr>
                    <w:tabs>
                      <w:tab w:val="left" w:pos="720"/>
                    </w:tabs>
                    <w:suppressAutoHyphens/>
                    <w:snapToGrid w:val="0"/>
                    <w:ind w:left="720" w:hanging="360"/>
                    <w:rPr>
                      <w:rFonts w:ascii="Calibri" w:hAnsi="Calibri"/>
                    </w:rPr>
                  </w:pPr>
                  <w:r>
                    <w:rPr>
                      <w:rFonts w:ascii="Calibri" w:hAnsi="Calibri"/>
                    </w:rPr>
                    <w:t># other situation at closing (explain)</w:t>
                  </w:r>
                </w:p>
              </w:tc>
              <w:tc>
                <w:tcPr>
                  <w:tcW w:w="2520" w:type="dxa"/>
                  <w:gridSpan w:val="4"/>
                  <w:tcBorders>
                    <w:top w:val="single" w:sz="4" w:space="0" w:color="auto"/>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p>
              </w:tc>
            </w:tr>
            <w:tr w:rsidR="006F4E79" w:rsidTr="00BD5BFA">
              <w:trPr>
                <w:cantSplit/>
              </w:trPr>
              <w:tc>
                <w:tcPr>
                  <w:tcW w:w="10193" w:type="dxa"/>
                  <w:gridSpan w:val="14"/>
                  <w:tcBorders>
                    <w:top w:val="single" w:sz="4" w:space="0" w:color="000000"/>
                    <w:left w:val="single" w:sz="4" w:space="0" w:color="000000"/>
                    <w:bottom w:val="single" w:sz="4" w:space="0" w:color="000000"/>
                    <w:right w:val="single" w:sz="4" w:space="0" w:color="000000"/>
                  </w:tcBorders>
                  <w:shd w:val="clear" w:color="auto" w:fill="E5DFEC"/>
                </w:tcPr>
                <w:p w:rsidR="006F4E79" w:rsidRDefault="006F4E79" w:rsidP="00BD5BFA">
                  <w:pPr>
                    <w:snapToGrid w:val="0"/>
                    <w:jc w:val="center"/>
                    <w:rPr>
                      <w:rFonts w:ascii="Calibri" w:hAnsi="Calibri"/>
                      <w:b/>
                      <w:bCs/>
                    </w:rPr>
                  </w:pPr>
                  <w:r>
                    <w:rPr>
                      <w:rFonts w:ascii="Calibri" w:hAnsi="Calibri"/>
                      <w:b/>
                      <w:bCs/>
                    </w:rPr>
                    <w:t>4. Parent Partner Program Activities</w:t>
                  </w:r>
                </w:p>
              </w:tc>
            </w:tr>
            <w:tr w:rsidR="006F4E79" w:rsidTr="00BD5BFA">
              <w:trPr>
                <w:cantSplit/>
              </w:trPr>
              <w:tc>
                <w:tcPr>
                  <w:tcW w:w="10193" w:type="dxa"/>
                  <w:gridSpan w:val="14"/>
                  <w:tcBorders>
                    <w:left w:val="single" w:sz="4" w:space="0" w:color="000000"/>
                    <w:bottom w:val="single" w:sz="4" w:space="0" w:color="000000"/>
                    <w:right w:val="single" w:sz="4" w:space="0" w:color="000000"/>
                  </w:tcBorders>
                </w:tcPr>
                <w:p w:rsidR="006F4E79" w:rsidRDefault="006F4E79" w:rsidP="00BD5BFA">
                  <w:pPr>
                    <w:tabs>
                      <w:tab w:val="left" w:pos="7760"/>
                    </w:tabs>
                    <w:snapToGrid w:val="0"/>
                    <w:rPr>
                      <w:rFonts w:ascii="Calibri" w:hAnsi="Calibri"/>
                    </w:rPr>
                  </w:pPr>
                  <w:r>
                    <w:rPr>
                      <w:rFonts w:ascii="Calibri" w:hAnsi="Calibri"/>
                    </w:rPr>
                    <w:t xml:space="preserve">Indicate the total # of times Parent Partner Program participants and/or coordinator were involved </w:t>
                  </w:r>
                </w:p>
                <w:p w:rsidR="006F4E79" w:rsidRDefault="006F4E79" w:rsidP="00BD5BFA">
                  <w:pPr>
                    <w:tabs>
                      <w:tab w:val="left" w:pos="7760"/>
                    </w:tabs>
                    <w:snapToGrid w:val="0"/>
                    <w:rPr>
                      <w:rFonts w:ascii="Calibri" w:hAnsi="Calibri"/>
                    </w:rPr>
                  </w:pPr>
                  <w:r>
                    <w:rPr>
                      <w:rFonts w:ascii="Calibri" w:hAnsi="Calibri"/>
                    </w:rPr>
                    <w:t xml:space="preserve">in each activity </w:t>
                  </w:r>
                  <w:r w:rsidRPr="00F60370">
                    <w:rPr>
                      <w:rFonts w:ascii="Calibri" w:hAnsi="Calibri"/>
                      <w:b/>
                    </w:rPr>
                    <w:t>and</w:t>
                  </w:r>
                  <w:r>
                    <w:rPr>
                      <w:rFonts w:ascii="Calibri" w:hAnsi="Calibri"/>
                    </w:rPr>
                    <w:t xml:space="preserve"> list details below for each section (add lines as needed) </w:t>
                  </w:r>
                  <w:r>
                    <w:rPr>
                      <w:rFonts w:ascii="Calibri" w:hAnsi="Calibri"/>
                    </w:rPr>
                    <w:tab/>
                    <w:t xml:space="preserve"> # times          # people</w:t>
                  </w:r>
                </w:p>
              </w:tc>
            </w:tr>
            <w:tr w:rsidR="006F4E79" w:rsidTr="00BD5BFA">
              <w:trPr>
                <w:cantSplit/>
              </w:trPr>
              <w:tc>
                <w:tcPr>
                  <w:tcW w:w="7654" w:type="dxa"/>
                  <w:gridSpan w:val="9"/>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lastRenderedPageBreak/>
                    <w:t>4a.</w:t>
                  </w:r>
                  <w:r>
                    <w:rPr>
                      <w:rFonts w:ascii="Calibri" w:hAnsi="Calibri" w:cs="Times New Roman"/>
                    </w:rPr>
                    <w:tab/>
                    <w:t xml:space="preserve">Committees related to child welfare </w:t>
                  </w:r>
                </w:p>
              </w:tc>
              <w:tc>
                <w:tcPr>
                  <w:tcW w:w="1269"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3</w:t>
                  </w:r>
                </w:p>
              </w:tc>
              <w:tc>
                <w:tcPr>
                  <w:tcW w:w="1270"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2</w:t>
                  </w:r>
                </w:p>
              </w:tc>
            </w:tr>
            <w:tr w:rsidR="006F4E79" w:rsidTr="00BD5BFA">
              <w:trPr>
                <w:cantSplit/>
              </w:trPr>
              <w:tc>
                <w:tcPr>
                  <w:tcW w:w="7654" w:type="dxa"/>
                  <w:gridSpan w:val="9"/>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4b.</w:t>
                  </w:r>
                  <w:r>
                    <w:rPr>
                      <w:rFonts w:ascii="Calibri" w:hAnsi="Calibri" w:cs="Times New Roman"/>
                    </w:rPr>
                    <w:tab/>
                    <w:t>Child Welfare DHS New Worker orientation</w:t>
                  </w:r>
                </w:p>
              </w:tc>
              <w:tc>
                <w:tcPr>
                  <w:tcW w:w="1269"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c>
                <w:tcPr>
                  <w:tcW w:w="1270"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r>
            <w:tr w:rsidR="006F4E79" w:rsidTr="00BD5BFA">
              <w:trPr>
                <w:cantSplit/>
              </w:trPr>
              <w:tc>
                <w:tcPr>
                  <w:tcW w:w="7654" w:type="dxa"/>
                  <w:gridSpan w:val="9"/>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4c.</w:t>
                  </w:r>
                  <w:r>
                    <w:rPr>
                      <w:rFonts w:ascii="Calibri" w:hAnsi="Calibri" w:cs="Times New Roman"/>
                    </w:rPr>
                    <w:tab/>
                    <w:t>Community Partnerships for Protecting Children (CPPC)</w:t>
                  </w:r>
                </w:p>
              </w:tc>
              <w:tc>
                <w:tcPr>
                  <w:tcW w:w="1269"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c>
                <w:tcPr>
                  <w:tcW w:w="1270"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r>
            <w:tr w:rsidR="006F4E79" w:rsidTr="00BD5BFA">
              <w:trPr>
                <w:cantSplit/>
              </w:trPr>
              <w:tc>
                <w:tcPr>
                  <w:tcW w:w="7654" w:type="dxa"/>
                  <w:gridSpan w:val="9"/>
                  <w:tcBorders>
                    <w:left w:val="single" w:sz="4" w:space="0" w:color="000000"/>
                    <w:bottom w:val="single" w:sz="4" w:space="0" w:color="000000"/>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4d.</w:t>
                  </w:r>
                  <w:r>
                    <w:rPr>
                      <w:rFonts w:ascii="Calibri" w:hAnsi="Calibri" w:cs="Times New Roman"/>
                    </w:rPr>
                    <w:tab/>
                    <w:t xml:space="preserve">Speaking engagements and program awareness </w:t>
                  </w:r>
                </w:p>
              </w:tc>
              <w:tc>
                <w:tcPr>
                  <w:tcW w:w="1269" w:type="dxa"/>
                  <w:gridSpan w:val="3"/>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c>
                <w:tcPr>
                  <w:tcW w:w="1270" w:type="dxa"/>
                  <w:gridSpan w:val="2"/>
                  <w:tcBorders>
                    <w:left w:val="single" w:sz="4" w:space="0" w:color="000000"/>
                    <w:bottom w:val="single" w:sz="4" w:space="0" w:color="000000"/>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0</w:t>
                  </w:r>
                </w:p>
              </w:tc>
            </w:tr>
            <w:tr w:rsidR="006F4E79" w:rsidTr="00BD5BFA">
              <w:trPr>
                <w:cantSplit/>
                <w:trHeight w:val="260"/>
              </w:trPr>
              <w:tc>
                <w:tcPr>
                  <w:tcW w:w="7654" w:type="dxa"/>
                  <w:gridSpan w:val="9"/>
                  <w:tcBorders>
                    <w:left w:val="single" w:sz="4" w:space="0" w:color="000000"/>
                    <w:bottom w:val="single" w:sz="4" w:space="0" w:color="auto"/>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4e.</w:t>
                  </w:r>
                  <w:r>
                    <w:rPr>
                      <w:rFonts w:ascii="Calibri" w:hAnsi="Calibri" w:cs="Times New Roman"/>
                    </w:rPr>
                    <w:tab/>
                    <w:t xml:space="preserve">Other  meetings, trainings and activities </w:t>
                  </w:r>
                </w:p>
              </w:tc>
              <w:tc>
                <w:tcPr>
                  <w:tcW w:w="1269" w:type="dxa"/>
                  <w:gridSpan w:val="3"/>
                  <w:tcBorders>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8</w:t>
                  </w:r>
                </w:p>
              </w:tc>
              <w:tc>
                <w:tcPr>
                  <w:tcW w:w="1270" w:type="dxa"/>
                  <w:gridSpan w:val="2"/>
                  <w:tcBorders>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4</w:t>
                  </w:r>
                </w:p>
              </w:tc>
            </w:tr>
            <w:tr w:rsidR="006F4E79" w:rsidRPr="005700A1" w:rsidTr="00BD5BFA">
              <w:trPr>
                <w:cantSplit/>
                <w:trHeight w:val="260"/>
              </w:trPr>
              <w:tc>
                <w:tcPr>
                  <w:tcW w:w="2453" w:type="dxa"/>
                  <w:tcBorders>
                    <w:top w:val="single" w:sz="4" w:space="0" w:color="auto"/>
                    <w:left w:val="single" w:sz="4" w:space="0" w:color="000000"/>
                    <w:bottom w:val="single" w:sz="4" w:space="0" w:color="auto"/>
                    <w:right w:val="single" w:sz="4" w:space="0" w:color="000000"/>
                  </w:tcBorders>
                </w:tcPr>
                <w:p w:rsidR="006F4E79" w:rsidRDefault="006F4E79" w:rsidP="00BD5BFA">
                  <w:pPr>
                    <w:pStyle w:val="List"/>
                    <w:tabs>
                      <w:tab w:val="left" w:pos="365"/>
                    </w:tabs>
                    <w:snapToGrid w:val="0"/>
                    <w:spacing w:after="0"/>
                    <w:jc w:val="center"/>
                    <w:rPr>
                      <w:rFonts w:ascii="Calibri" w:hAnsi="Calibri" w:cs="Times New Roman"/>
                      <w:b/>
                    </w:rPr>
                  </w:pPr>
                </w:p>
                <w:p w:rsidR="006F4E79" w:rsidRPr="005700A1" w:rsidRDefault="006F4E79" w:rsidP="00BD5BFA">
                  <w:pPr>
                    <w:pStyle w:val="List"/>
                    <w:tabs>
                      <w:tab w:val="left" w:pos="365"/>
                    </w:tabs>
                    <w:snapToGrid w:val="0"/>
                    <w:spacing w:after="0"/>
                    <w:jc w:val="center"/>
                    <w:rPr>
                      <w:rFonts w:ascii="Calibri" w:hAnsi="Calibri" w:cs="Times New Roman"/>
                      <w:b/>
                    </w:rPr>
                  </w:pPr>
                  <w:r w:rsidRPr="005700A1">
                    <w:rPr>
                      <w:rFonts w:ascii="Calibri" w:hAnsi="Calibri" w:cs="Times New Roman"/>
                      <w:b/>
                    </w:rPr>
                    <w:t>Activity</w:t>
                  </w:r>
                </w:p>
              </w:tc>
              <w:tc>
                <w:tcPr>
                  <w:tcW w:w="1080" w:type="dxa"/>
                  <w:tcBorders>
                    <w:top w:val="single" w:sz="4" w:space="0" w:color="auto"/>
                    <w:left w:val="single" w:sz="4" w:space="0" w:color="000000"/>
                    <w:bottom w:val="single" w:sz="4" w:space="0" w:color="auto"/>
                    <w:right w:val="single" w:sz="4" w:space="0" w:color="000000"/>
                  </w:tcBorders>
                </w:tcPr>
                <w:p w:rsidR="006F4E79" w:rsidRDefault="006F4E79" w:rsidP="00BD5BFA">
                  <w:pPr>
                    <w:snapToGrid w:val="0"/>
                    <w:jc w:val="center"/>
                    <w:rPr>
                      <w:rFonts w:ascii="Calibri" w:hAnsi="Calibri"/>
                      <w:b/>
                    </w:rPr>
                  </w:pPr>
                </w:p>
                <w:p w:rsidR="006F4E79" w:rsidRPr="005700A1" w:rsidRDefault="006F4E79" w:rsidP="00BD5BFA">
                  <w:pPr>
                    <w:snapToGrid w:val="0"/>
                    <w:jc w:val="center"/>
                    <w:rPr>
                      <w:rFonts w:ascii="Calibri" w:hAnsi="Calibri"/>
                      <w:b/>
                    </w:rPr>
                  </w:pPr>
                  <w:r w:rsidRPr="005700A1">
                    <w:rPr>
                      <w:rFonts w:ascii="Calibri" w:hAnsi="Calibri"/>
                      <w:b/>
                    </w:rPr>
                    <w:t>Date</w:t>
                  </w:r>
                </w:p>
              </w:tc>
              <w:tc>
                <w:tcPr>
                  <w:tcW w:w="1620" w:type="dxa"/>
                  <w:gridSpan w:val="4"/>
                  <w:tcBorders>
                    <w:top w:val="single" w:sz="4" w:space="0" w:color="auto"/>
                    <w:left w:val="single" w:sz="4" w:space="0" w:color="000000"/>
                    <w:bottom w:val="single" w:sz="4" w:space="0" w:color="auto"/>
                    <w:right w:val="single" w:sz="4" w:space="0" w:color="000000"/>
                  </w:tcBorders>
                </w:tcPr>
                <w:p w:rsidR="006F4E79" w:rsidRDefault="006F4E79" w:rsidP="00BD5BFA">
                  <w:pPr>
                    <w:snapToGrid w:val="0"/>
                    <w:jc w:val="center"/>
                    <w:rPr>
                      <w:rFonts w:ascii="Calibri" w:hAnsi="Calibri"/>
                      <w:b/>
                    </w:rPr>
                  </w:pPr>
                </w:p>
                <w:p w:rsidR="006F4E79" w:rsidRPr="005700A1" w:rsidRDefault="006F4E79" w:rsidP="00BD5BFA">
                  <w:pPr>
                    <w:snapToGrid w:val="0"/>
                    <w:jc w:val="center"/>
                    <w:rPr>
                      <w:rFonts w:ascii="Calibri" w:hAnsi="Calibri"/>
                      <w:b/>
                    </w:rPr>
                  </w:pPr>
                  <w:r w:rsidRPr="005700A1">
                    <w:rPr>
                      <w:rFonts w:ascii="Calibri" w:hAnsi="Calibri"/>
                      <w:b/>
                    </w:rPr>
                    <w:t>State</w:t>
                  </w:r>
                  <w:r>
                    <w:rPr>
                      <w:rFonts w:ascii="Calibri" w:hAnsi="Calibri"/>
                      <w:b/>
                    </w:rPr>
                    <w:t xml:space="preserve"> or </w:t>
                  </w:r>
                  <w:r w:rsidRPr="005700A1">
                    <w:rPr>
                      <w:rFonts w:ascii="Calibri" w:hAnsi="Calibri"/>
                      <w:b/>
                    </w:rPr>
                    <w:t>Local?</w:t>
                  </w:r>
                </w:p>
              </w:tc>
              <w:tc>
                <w:tcPr>
                  <w:tcW w:w="1080" w:type="dxa"/>
                  <w:tcBorders>
                    <w:top w:val="single" w:sz="4" w:space="0" w:color="auto"/>
                    <w:left w:val="single" w:sz="4" w:space="0" w:color="000000"/>
                    <w:bottom w:val="single" w:sz="4" w:space="0" w:color="auto"/>
                    <w:right w:val="single" w:sz="4" w:space="0" w:color="000000"/>
                  </w:tcBorders>
                </w:tcPr>
                <w:p w:rsidR="006F4E79" w:rsidRPr="005700A1" w:rsidRDefault="006F4E79" w:rsidP="00BD5BFA">
                  <w:pPr>
                    <w:snapToGrid w:val="0"/>
                    <w:jc w:val="center"/>
                    <w:rPr>
                      <w:rFonts w:ascii="Calibri" w:hAnsi="Calibri"/>
                      <w:b/>
                    </w:rPr>
                  </w:pPr>
                  <w:r>
                    <w:rPr>
                      <w:rFonts w:ascii="Calibri" w:hAnsi="Calibri"/>
                      <w:b/>
                    </w:rPr>
                    <w:t># PP involved</w:t>
                  </w:r>
                </w:p>
              </w:tc>
              <w:tc>
                <w:tcPr>
                  <w:tcW w:w="3960" w:type="dxa"/>
                  <w:gridSpan w:val="7"/>
                  <w:tcBorders>
                    <w:top w:val="single" w:sz="4" w:space="0" w:color="auto"/>
                    <w:left w:val="single" w:sz="4" w:space="0" w:color="000000"/>
                    <w:bottom w:val="single" w:sz="4" w:space="0" w:color="auto"/>
                    <w:right w:val="single" w:sz="4" w:space="0" w:color="000000"/>
                  </w:tcBorders>
                </w:tcPr>
                <w:p w:rsidR="006F4E79" w:rsidRDefault="006F4E79" w:rsidP="00BD5BFA">
                  <w:pPr>
                    <w:snapToGrid w:val="0"/>
                    <w:jc w:val="center"/>
                    <w:rPr>
                      <w:rFonts w:ascii="Calibri" w:hAnsi="Calibri"/>
                      <w:b/>
                    </w:rPr>
                  </w:pPr>
                </w:p>
                <w:p w:rsidR="006F4E79" w:rsidRPr="005700A1" w:rsidRDefault="006F4E79" w:rsidP="00BD5BFA">
                  <w:pPr>
                    <w:snapToGrid w:val="0"/>
                    <w:jc w:val="center"/>
                    <w:rPr>
                      <w:rFonts w:ascii="Calibri" w:hAnsi="Calibri"/>
                      <w:b/>
                    </w:rPr>
                  </w:pPr>
                  <w:r w:rsidRPr="005700A1">
                    <w:rPr>
                      <w:rFonts w:ascii="Calibri" w:hAnsi="Calibri"/>
                      <w:b/>
                    </w:rPr>
                    <w:t>Descri</w:t>
                  </w:r>
                  <w:r>
                    <w:rPr>
                      <w:rFonts w:ascii="Calibri" w:hAnsi="Calibri"/>
                      <w:b/>
                    </w:rPr>
                    <w:t xml:space="preserve">be Participation or Role in </w:t>
                  </w:r>
                  <w:r w:rsidRPr="005700A1">
                    <w:rPr>
                      <w:rFonts w:ascii="Calibri" w:hAnsi="Calibri"/>
                      <w:b/>
                    </w:rPr>
                    <w:t>Activit</w:t>
                  </w:r>
                  <w:r>
                    <w:rPr>
                      <w:rFonts w:ascii="Calibri" w:hAnsi="Calibri"/>
                      <w:b/>
                    </w:rPr>
                    <w:t>y</w:t>
                  </w:r>
                </w:p>
              </w:tc>
            </w:tr>
            <w:tr w:rsidR="006F4E79" w:rsidTr="00BD5BFA">
              <w:trPr>
                <w:cantSplit/>
                <w:trHeight w:val="260"/>
              </w:trPr>
              <w:tc>
                <w:tcPr>
                  <w:tcW w:w="10193" w:type="dxa"/>
                  <w:gridSpan w:val="14"/>
                  <w:tcBorders>
                    <w:top w:val="single" w:sz="4" w:space="0" w:color="auto"/>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 xml:space="preserve">4a. Committees related to child welfare </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Child Abuse Prevention Council of Warren County</w:t>
                  </w: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r>
                    <w:rPr>
                      <w:rFonts w:ascii="Calibri" w:hAnsi="Calibri"/>
                    </w:rPr>
                    <w:t>1/15</w:t>
                  </w:r>
                </w:p>
                <w:p w:rsidR="006F4E79" w:rsidRDefault="006F4E79" w:rsidP="00BD5BFA">
                  <w:pPr>
                    <w:snapToGrid w:val="0"/>
                    <w:rPr>
                      <w:rFonts w:ascii="Calibri" w:hAnsi="Calibri"/>
                    </w:rPr>
                  </w:pPr>
                  <w:r>
                    <w:rPr>
                      <w:rFonts w:ascii="Calibri" w:hAnsi="Calibri"/>
                    </w:rPr>
                    <w:t>2/19</w:t>
                  </w:r>
                </w:p>
                <w:p w:rsidR="006F4E79" w:rsidRDefault="006F4E79" w:rsidP="00BD5BFA">
                  <w:pPr>
                    <w:snapToGrid w:val="0"/>
                    <w:rPr>
                      <w:rFonts w:ascii="Calibri" w:hAnsi="Calibri"/>
                    </w:rPr>
                  </w:pPr>
                  <w:r>
                    <w:rPr>
                      <w:rFonts w:ascii="Calibri" w:hAnsi="Calibri"/>
                    </w:rPr>
                    <w:t>3/26</w:t>
                  </w: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r>
                    <w:rPr>
                      <w:rFonts w:ascii="Calibri" w:hAnsi="Calibri"/>
                    </w:rPr>
                    <w:t>x</w:t>
                  </w: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1</w:t>
                  </w:r>
                </w:p>
                <w:p w:rsidR="006F4E79" w:rsidRDefault="006F4E79" w:rsidP="00BD5BFA">
                  <w:pPr>
                    <w:snapToGrid w:val="0"/>
                    <w:rPr>
                      <w:rFonts w:ascii="Calibri" w:hAnsi="Calibri"/>
                    </w:rPr>
                  </w:pPr>
                  <w:r>
                    <w:rPr>
                      <w:rFonts w:ascii="Calibri" w:hAnsi="Calibri"/>
                    </w:rPr>
                    <w:t>1</w:t>
                  </w:r>
                </w:p>
                <w:p w:rsidR="006F4E79" w:rsidRDefault="006F4E79" w:rsidP="00BD5BFA">
                  <w:pPr>
                    <w:snapToGrid w:val="0"/>
                    <w:rPr>
                      <w:rFonts w:ascii="Calibri" w:hAnsi="Calibri"/>
                    </w:rPr>
                  </w:pPr>
                  <w:r>
                    <w:rPr>
                      <w:rFonts w:ascii="Calibri" w:hAnsi="Calibri"/>
                    </w:rPr>
                    <w:t>1</w:t>
                  </w: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Parent Partner Coordinator and Lead Parent Partner are board members. They attend meetings, provide support for Young Parents Program, Wee Care Respite Nursery and Sexual Abuse Education Program. They also help to plan Child Abuse Prevention Month events.</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10193" w:type="dxa"/>
                  <w:gridSpan w:val="14"/>
                  <w:tcBorders>
                    <w:top w:val="single" w:sz="4" w:space="0" w:color="auto"/>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4b. Child Welfare DHS New Worker orientation</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10193" w:type="dxa"/>
                  <w:gridSpan w:val="14"/>
                  <w:tcBorders>
                    <w:top w:val="single" w:sz="4" w:space="0" w:color="auto"/>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4c. Community Partnerships for Protecting Children  (CPPC)</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10193" w:type="dxa"/>
                  <w:gridSpan w:val="14"/>
                  <w:tcBorders>
                    <w:top w:val="single" w:sz="4" w:space="0" w:color="auto"/>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 xml:space="preserve">4d. Speaking engagements and program awareness </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r w:rsidR="006F4E79" w:rsidTr="00BD5BFA">
              <w:trPr>
                <w:cantSplit/>
                <w:trHeight w:val="260"/>
              </w:trPr>
              <w:tc>
                <w:tcPr>
                  <w:tcW w:w="10193" w:type="dxa"/>
                  <w:gridSpan w:val="14"/>
                  <w:tcBorders>
                    <w:top w:val="single" w:sz="4" w:space="0" w:color="auto"/>
                    <w:left w:val="single" w:sz="4" w:space="0" w:color="000000"/>
                    <w:bottom w:val="single" w:sz="4" w:space="0" w:color="auto"/>
                    <w:right w:val="single" w:sz="4" w:space="0" w:color="000000"/>
                  </w:tcBorders>
                  <w:shd w:val="clear" w:color="auto" w:fill="E5DFEC"/>
                </w:tcPr>
                <w:p w:rsidR="006F4E79" w:rsidRDefault="006F4E79" w:rsidP="00BD5BFA">
                  <w:pPr>
                    <w:snapToGrid w:val="0"/>
                    <w:rPr>
                      <w:rFonts w:ascii="Calibri" w:hAnsi="Calibri"/>
                    </w:rPr>
                  </w:pPr>
                  <w:r>
                    <w:rPr>
                      <w:rFonts w:ascii="Calibri" w:hAnsi="Calibri"/>
                    </w:rPr>
                    <w:t xml:space="preserve">4e. Other  meetings, trainings and activities </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Marion County Providers</w:t>
                  </w: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r>
                    <w:rPr>
                      <w:rFonts w:ascii="Calibri" w:hAnsi="Calibri"/>
                    </w:rPr>
                    <w:t>1/7</w:t>
                  </w:r>
                </w:p>
                <w:p w:rsidR="006F4E79" w:rsidRDefault="006F4E79" w:rsidP="00BD5BFA">
                  <w:pPr>
                    <w:snapToGrid w:val="0"/>
                    <w:rPr>
                      <w:rFonts w:ascii="Calibri" w:hAnsi="Calibri"/>
                    </w:rPr>
                  </w:pPr>
                  <w:r>
                    <w:rPr>
                      <w:rFonts w:ascii="Calibri" w:hAnsi="Calibri"/>
                    </w:rPr>
                    <w:t>2/4</w:t>
                  </w:r>
                </w:p>
                <w:p w:rsidR="006F4E79" w:rsidRDefault="006F4E79" w:rsidP="00BD5BFA">
                  <w:pPr>
                    <w:snapToGrid w:val="0"/>
                    <w:rPr>
                      <w:rFonts w:ascii="Calibri" w:hAnsi="Calibri"/>
                    </w:rPr>
                  </w:pPr>
                  <w:r>
                    <w:rPr>
                      <w:rFonts w:ascii="Calibri" w:hAnsi="Calibri"/>
                    </w:rPr>
                    <w:t>3/4</w:t>
                  </w: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r>
                    <w:rPr>
                      <w:rFonts w:ascii="Calibri" w:hAnsi="Calibri"/>
                    </w:rPr>
                    <w:t>X</w:t>
                  </w: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1</w:t>
                  </w:r>
                </w:p>
                <w:p w:rsidR="006F4E79" w:rsidRDefault="006F4E79" w:rsidP="00BD5BFA">
                  <w:pPr>
                    <w:snapToGrid w:val="0"/>
                    <w:rPr>
                      <w:rFonts w:ascii="Calibri" w:hAnsi="Calibri"/>
                    </w:rPr>
                  </w:pPr>
                  <w:r>
                    <w:rPr>
                      <w:rFonts w:ascii="Calibri" w:hAnsi="Calibri"/>
                    </w:rPr>
                    <w:t>0</w:t>
                  </w:r>
                </w:p>
                <w:p w:rsidR="006F4E79" w:rsidRDefault="006F4E79" w:rsidP="00BD5BFA">
                  <w:pPr>
                    <w:snapToGrid w:val="0"/>
                    <w:rPr>
                      <w:rFonts w:ascii="Calibri" w:hAnsi="Calibri"/>
                    </w:rPr>
                  </w:pPr>
                  <w:r>
                    <w:rPr>
                      <w:rFonts w:ascii="Calibri" w:hAnsi="Calibri"/>
                    </w:rPr>
                    <w:t>1</w:t>
                  </w: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Parent Partners attend this meeting to gather information and resources from other providers as well as give information on how well the Parent Partner Approach is working in Marion County.</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Madison County Cares</w:t>
                  </w: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r>
                    <w:rPr>
                      <w:rFonts w:ascii="Calibri" w:hAnsi="Calibri"/>
                    </w:rPr>
                    <w:t>1/22</w:t>
                  </w:r>
                </w:p>
                <w:p w:rsidR="006F4E79" w:rsidRDefault="006F4E79" w:rsidP="00BD5BFA">
                  <w:pPr>
                    <w:snapToGrid w:val="0"/>
                    <w:rPr>
                      <w:rFonts w:ascii="Calibri" w:hAnsi="Calibri"/>
                    </w:rPr>
                  </w:pPr>
                  <w:r>
                    <w:rPr>
                      <w:rFonts w:ascii="Calibri" w:hAnsi="Calibri"/>
                    </w:rPr>
                    <w:t>2/26</w:t>
                  </w:r>
                </w:p>
                <w:p w:rsidR="006F4E79" w:rsidRDefault="006F4E79" w:rsidP="00BD5BFA">
                  <w:pPr>
                    <w:snapToGrid w:val="0"/>
                    <w:rPr>
                      <w:rFonts w:ascii="Calibri" w:hAnsi="Calibri"/>
                    </w:rPr>
                  </w:pPr>
                  <w:r>
                    <w:rPr>
                      <w:rFonts w:ascii="Calibri" w:hAnsi="Calibri"/>
                    </w:rPr>
                    <w:t>3/26</w:t>
                  </w: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r>
                    <w:rPr>
                      <w:rFonts w:ascii="Calibri" w:hAnsi="Calibri"/>
                    </w:rPr>
                    <w:t>X</w:t>
                  </w: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1</w:t>
                  </w:r>
                </w:p>
                <w:p w:rsidR="006F4E79" w:rsidRPr="0042079F" w:rsidRDefault="006F4E79" w:rsidP="00BD5BFA">
                  <w:pPr>
                    <w:snapToGrid w:val="0"/>
                    <w:rPr>
                      <w:rFonts w:ascii="Calibri" w:hAnsi="Calibri"/>
                      <w:sz w:val="20"/>
                    </w:rPr>
                  </w:pPr>
                  <w:r w:rsidRPr="0042079F">
                    <w:rPr>
                      <w:rFonts w:ascii="Calibri" w:hAnsi="Calibri"/>
                      <w:sz w:val="20"/>
                    </w:rPr>
                    <w:t>Cancelled</w:t>
                  </w:r>
                </w:p>
                <w:p w:rsidR="006F4E79" w:rsidRDefault="006F4E79" w:rsidP="00BD5BFA">
                  <w:pPr>
                    <w:snapToGrid w:val="0"/>
                    <w:rPr>
                      <w:rFonts w:ascii="Calibri" w:hAnsi="Calibri"/>
                    </w:rPr>
                  </w:pPr>
                  <w:r>
                    <w:rPr>
                      <w:rFonts w:ascii="Calibri" w:hAnsi="Calibri"/>
                    </w:rPr>
                    <w:t>0</w:t>
                  </w: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Parent Partners attend this meeting to gather information and resources from other providers as well as give information on how well the Parent Partner Approach is working in Madison County.</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r>
                    <w:rPr>
                      <w:rFonts w:ascii="Calibri" w:hAnsi="Calibri" w:cs="Times New Roman"/>
                    </w:rPr>
                    <w:t>Warren County Providers</w:t>
                  </w: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rPr>
                      <w:rFonts w:ascii="Calibri" w:hAnsi="Calibri"/>
                    </w:rPr>
                  </w:pPr>
                  <w:r>
                    <w:rPr>
                      <w:rFonts w:ascii="Calibri" w:hAnsi="Calibri"/>
                    </w:rPr>
                    <w:t>1/8</w:t>
                  </w:r>
                </w:p>
                <w:p w:rsidR="006F4E79" w:rsidRDefault="006F4E79" w:rsidP="00BD5BFA">
                  <w:pPr>
                    <w:rPr>
                      <w:rFonts w:ascii="Calibri" w:hAnsi="Calibri"/>
                    </w:rPr>
                  </w:pPr>
                  <w:r>
                    <w:rPr>
                      <w:rFonts w:ascii="Calibri" w:hAnsi="Calibri"/>
                    </w:rPr>
                    <w:t>2/12</w:t>
                  </w:r>
                </w:p>
                <w:p w:rsidR="006F4E79" w:rsidRPr="00A4503F" w:rsidRDefault="006F4E79" w:rsidP="00BD5BFA">
                  <w:pPr>
                    <w:rPr>
                      <w:rFonts w:ascii="Calibri" w:hAnsi="Calibri"/>
                    </w:rPr>
                  </w:pPr>
                  <w:r>
                    <w:rPr>
                      <w:rFonts w:ascii="Calibri" w:hAnsi="Calibri"/>
                    </w:rPr>
                    <w:t>3/12</w:t>
                  </w: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r>
                    <w:rPr>
                      <w:rFonts w:ascii="Calibri" w:hAnsi="Calibri"/>
                    </w:rPr>
                    <w:t>X</w:t>
                  </w: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0</w:t>
                  </w:r>
                </w:p>
                <w:p w:rsidR="006F4E79" w:rsidRDefault="006F4E79" w:rsidP="00BD5BFA">
                  <w:pPr>
                    <w:snapToGrid w:val="0"/>
                    <w:rPr>
                      <w:rFonts w:ascii="Calibri" w:hAnsi="Calibri"/>
                    </w:rPr>
                  </w:pPr>
                  <w:r>
                    <w:rPr>
                      <w:rFonts w:ascii="Calibri" w:hAnsi="Calibri"/>
                    </w:rPr>
                    <w:t>1</w:t>
                  </w:r>
                </w:p>
                <w:p w:rsidR="006F4E79" w:rsidRDefault="006F4E79" w:rsidP="00BD5BFA">
                  <w:pPr>
                    <w:snapToGrid w:val="0"/>
                    <w:rPr>
                      <w:rFonts w:ascii="Calibri" w:hAnsi="Calibri"/>
                    </w:rPr>
                  </w:pPr>
                  <w:r>
                    <w:rPr>
                      <w:rFonts w:ascii="Calibri" w:hAnsi="Calibri"/>
                    </w:rPr>
                    <w:t>0</w:t>
                  </w: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r>
                    <w:rPr>
                      <w:rFonts w:ascii="Calibri" w:hAnsi="Calibri"/>
                    </w:rPr>
                    <w:t>Parent Partners attend this meeting to gather information and resources from other providers as well as give information on how well the Parent Partner Approach is working in Warren County.</w:t>
                  </w:r>
                </w:p>
              </w:tc>
            </w:tr>
            <w:tr w:rsidR="006F4E79" w:rsidTr="00BD5BFA">
              <w:trPr>
                <w:cantSplit/>
                <w:trHeight w:val="260"/>
              </w:trPr>
              <w:tc>
                <w:tcPr>
                  <w:tcW w:w="2453" w:type="dxa"/>
                  <w:tcBorders>
                    <w:top w:val="single" w:sz="4" w:space="0" w:color="auto"/>
                    <w:left w:val="single" w:sz="4" w:space="0" w:color="000000"/>
                    <w:bottom w:val="single" w:sz="4" w:space="0" w:color="auto"/>
                    <w:right w:val="single" w:sz="4" w:space="0" w:color="auto"/>
                  </w:tcBorders>
                </w:tcPr>
                <w:p w:rsidR="006F4E79" w:rsidRDefault="006F4E79" w:rsidP="00BD5BFA">
                  <w:pPr>
                    <w:pStyle w:val="List"/>
                    <w:tabs>
                      <w:tab w:val="left" w:pos="365"/>
                    </w:tabs>
                    <w:snapToGrid w:val="0"/>
                    <w:spacing w:after="0"/>
                    <w:rPr>
                      <w:rFonts w:ascii="Calibri" w:hAnsi="Calibri" w:cs="Times New Roman"/>
                    </w:rPr>
                  </w:pPr>
                </w:p>
              </w:tc>
              <w:tc>
                <w:tcPr>
                  <w:tcW w:w="1080" w:type="dxa"/>
                  <w:tcBorders>
                    <w:top w:val="single" w:sz="4" w:space="0" w:color="auto"/>
                    <w:left w:val="single" w:sz="4" w:space="0" w:color="auto"/>
                    <w:bottom w:val="single" w:sz="4" w:space="0" w:color="auto"/>
                    <w:right w:val="single" w:sz="4" w:space="0" w:color="auto"/>
                  </w:tcBorders>
                </w:tcPr>
                <w:p w:rsidR="006F4E79" w:rsidRDefault="006F4E79" w:rsidP="00BD5BFA">
                  <w:pPr>
                    <w:snapToGrid w:val="0"/>
                    <w:rPr>
                      <w:rFonts w:ascii="Calibri" w:hAnsi="Calibri"/>
                    </w:rPr>
                  </w:pPr>
                </w:p>
                <w:p w:rsidR="006F4E79" w:rsidRDefault="006F4E79" w:rsidP="00BD5BFA">
                  <w:pPr>
                    <w:snapToGrid w:val="0"/>
                    <w:rPr>
                      <w:rFonts w:ascii="Calibri" w:hAnsi="Calibri"/>
                    </w:rPr>
                  </w:pPr>
                </w:p>
              </w:tc>
              <w:tc>
                <w:tcPr>
                  <w:tcW w:w="810" w:type="dxa"/>
                  <w:tcBorders>
                    <w:top w:val="single" w:sz="4" w:space="0" w:color="auto"/>
                    <w:left w:val="single" w:sz="4" w:space="0" w:color="auto"/>
                    <w:bottom w:val="single" w:sz="4" w:space="0" w:color="auto"/>
                    <w:right w:val="dashed" w:sz="4" w:space="0" w:color="auto"/>
                  </w:tcBorders>
                </w:tcPr>
                <w:p w:rsidR="006F4E79" w:rsidRDefault="006F4E79" w:rsidP="00BD5BFA">
                  <w:pPr>
                    <w:snapToGrid w:val="0"/>
                    <w:rPr>
                      <w:rFonts w:ascii="Calibri" w:hAnsi="Calibri"/>
                    </w:rPr>
                  </w:pPr>
                </w:p>
              </w:tc>
              <w:tc>
                <w:tcPr>
                  <w:tcW w:w="810" w:type="dxa"/>
                  <w:gridSpan w:val="3"/>
                  <w:tcBorders>
                    <w:top w:val="single" w:sz="4" w:space="0" w:color="auto"/>
                    <w:left w:val="dashed" w:sz="4" w:space="0" w:color="auto"/>
                    <w:bottom w:val="single" w:sz="4" w:space="0" w:color="auto"/>
                    <w:right w:val="single" w:sz="4" w:space="0" w:color="auto"/>
                  </w:tcBorders>
                </w:tcPr>
                <w:p w:rsidR="006F4E79" w:rsidRDefault="006F4E79" w:rsidP="00BD5BFA">
                  <w:pPr>
                    <w:snapToGrid w:val="0"/>
                    <w:rPr>
                      <w:rFonts w:ascii="Calibri" w:hAnsi="Calibri"/>
                    </w:rPr>
                  </w:pPr>
                </w:p>
              </w:tc>
              <w:tc>
                <w:tcPr>
                  <w:tcW w:w="1080" w:type="dxa"/>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c>
                <w:tcPr>
                  <w:tcW w:w="3960" w:type="dxa"/>
                  <w:gridSpan w:val="7"/>
                  <w:tcBorders>
                    <w:top w:val="single" w:sz="4" w:space="0" w:color="auto"/>
                    <w:left w:val="single" w:sz="4" w:space="0" w:color="auto"/>
                    <w:bottom w:val="single" w:sz="4" w:space="0" w:color="auto"/>
                    <w:right w:val="single" w:sz="4" w:space="0" w:color="000000"/>
                  </w:tcBorders>
                </w:tcPr>
                <w:p w:rsidR="006F4E79" w:rsidRDefault="006F4E79" w:rsidP="00BD5BFA">
                  <w:pPr>
                    <w:snapToGrid w:val="0"/>
                    <w:rPr>
                      <w:rFonts w:ascii="Calibri" w:hAnsi="Calibri"/>
                    </w:rPr>
                  </w:pPr>
                </w:p>
              </w:tc>
            </w:tr>
          </w:tbl>
          <w:p w:rsidR="003C1820" w:rsidRPr="00901C20" w:rsidRDefault="003C1820" w:rsidP="000B58D6">
            <w:pPr>
              <w:pStyle w:val="Header"/>
              <w:tabs>
                <w:tab w:val="left" w:pos="500"/>
              </w:tabs>
              <w:rPr>
                <w:rFonts w:ascii="Georgia" w:hAnsi="Georgia"/>
                <w:b/>
                <w:sz w:val="16"/>
                <w:szCs w:val="16"/>
              </w:rPr>
            </w:pPr>
          </w:p>
        </w:tc>
      </w:tr>
    </w:tbl>
    <w:p w:rsidR="003C1820" w:rsidRDefault="003C1820"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E5A51" w:rsidRPr="003C1820" w:rsidTr="008C2471">
        <w:tc>
          <w:tcPr>
            <w:tcW w:w="10152" w:type="dxa"/>
          </w:tcPr>
          <w:p w:rsidR="001B7324" w:rsidRDefault="00F07AE0" w:rsidP="001B7324">
            <w:pPr>
              <w:rPr>
                <w:rFonts w:ascii="Georgia" w:hAnsi="Georgia"/>
              </w:rPr>
            </w:pPr>
            <w:r w:rsidRPr="003C1820">
              <w:rPr>
                <w:rFonts w:ascii="Georgia" w:hAnsi="Georgia"/>
              </w:rPr>
              <w:t>Joe Burke – 515.</w:t>
            </w:r>
            <w:r w:rsidR="001B7324">
              <w:rPr>
                <w:rFonts w:ascii="Georgia" w:hAnsi="Georgia"/>
              </w:rPr>
              <w:t>314.3603</w:t>
            </w:r>
          </w:p>
          <w:p w:rsidR="00F07AE0" w:rsidRPr="003C1820" w:rsidRDefault="00F07AE0" w:rsidP="00480C9B">
            <w:pPr>
              <w:rPr>
                <w:rFonts w:ascii="Georgia" w:hAnsi="Georgia"/>
              </w:rPr>
            </w:pPr>
            <w:r w:rsidRPr="003C1820">
              <w:rPr>
                <w:rFonts w:ascii="Georgia" w:hAnsi="Georgia"/>
              </w:rPr>
              <w:t>D</w:t>
            </w:r>
            <w:r w:rsidR="00DD324D">
              <w:rPr>
                <w:rFonts w:ascii="Georgia" w:hAnsi="Georgia"/>
              </w:rPr>
              <w:t>CAT</w:t>
            </w:r>
            <w:r w:rsidRPr="003C1820">
              <w:rPr>
                <w:rFonts w:ascii="Georgia" w:hAnsi="Georgia"/>
              </w:rPr>
              <w:t xml:space="preserve"> Coordination. DCAT</w:t>
            </w:r>
            <w:r w:rsidR="008C2471">
              <w:rPr>
                <w:rFonts w:ascii="Georgia" w:hAnsi="Georgia"/>
              </w:rPr>
              <w:t>6</w:t>
            </w:r>
            <w:r w:rsidR="00CA31AF">
              <w:rPr>
                <w:rFonts w:ascii="Georgia" w:hAnsi="Georgia"/>
              </w:rPr>
              <w:t>-</w:t>
            </w:r>
            <w:r w:rsidR="008C2471">
              <w:rPr>
                <w:rFonts w:ascii="Georgia" w:hAnsi="Georgia"/>
              </w:rPr>
              <w:t>10</w:t>
            </w:r>
            <w:r w:rsidRPr="003C1820">
              <w:rPr>
                <w:rFonts w:ascii="Georgia" w:hAnsi="Georgia"/>
              </w:rPr>
              <w:t>-0</w:t>
            </w:r>
            <w:r w:rsidR="008C2471">
              <w:rPr>
                <w:rFonts w:ascii="Georgia" w:hAnsi="Georgia"/>
              </w:rPr>
              <w:t>13</w:t>
            </w:r>
            <w:r>
              <w:rPr>
                <w:rFonts w:ascii="Georgia" w:hAnsi="Georgia"/>
              </w:rPr>
              <w:t xml:space="preserve">       </w:t>
            </w:r>
            <w:r w:rsidR="00FB27A3">
              <w:rPr>
                <w:rFonts w:ascii="Georgia" w:hAnsi="Georgia"/>
              </w:rPr>
              <w:t xml:space="preserve">              </w:t>
            </w:r>
            <w:r w:rsidR="00AE7545">
              <w:rPr>
                <w:rFonts w:ascii="Georgia" w:hAnsi="Georgia"/>
              </w:rPr>
              <w:t xml:space="preserve">Core Program </w:t>
            </w:r>
            <w:r w:rsidR="00480C9B">
              <w:rPr>
                <w:rFonts w:ascii="Georgia" w:hAnsi="Georgia"/>
              </w:rPr>
              <w:t>#</w:t>
            </w:r>
            <w:r w:rsidR="00AE7545">
              <w:rPr>
                <w:rFonts w:ascii="Georgia" w:hAnsi="Georgia"/>
              </w:rPr>
              <w:t>4  $73,994 Spent of $76,465</w:t>
            </w:r>
          </w:p>
        </w:tc>
      </w:tr>
      <w:tr w:rsidR="001E5A51" w:rsidRPr="003C1820" w:rsidTr="008C2471">
        <w:tc>
          <w:tcPr>
            <w:tcW w:w="10152" w:type="dxa"/>
          </w:tcPr>
          <w:p w:rsidR="00F07AE0" w:rsidRPr="003C1820" w:rsidRDefault="00F07AE0" w:rsidP="00F07AE0">
            <w:pPr>
              <w:pStyle w:val="Header"/>
              <w:tabs>
                <w:tab w:val="clear" w:pos="4320"/>
                <w:tab w:val="clear" w:pos="8640"/>
              </w:tabs>
              <w:rPr>
                <w:rFonts w:ascii="Georgia" w:hAnsi="Georgia"/>
                <w:bCs/>
                <w:snapToGrid w:val="0"/>
                <w:color w:val="000000"/>
              </w:rPr>
            </w:pPr>
            <w:r w:rsidRPr="003C1820">
              <w:rPr>
                <w:rFonts w:ascii="Georgia" w:hAnsi="Georgia"/>
                <w:bCs/>
                <w:snapToGrid w:val="0"/>
                <w:color w:val="000000"/>
              </w:rPr>
              <w:t>Contracted coordination services to administer the D</w:t>
            </w:r>
            <w:r>
              <w:rPr>
                <w:rFonts w:ascii="Georgia" w:hAnsi="Georgia"/>
                <w:bCs/>
                <w:snapToGrid w:val="0"/>
                <w:color w:val="000000"/>
              </w:rPr>
              <w:t>CAT</w:t>
            </w:r>
            <w:r w:rsidRPr="003C1820">
              <w:rPr>
                <w:rFonts w:ascii="Georgia" w:hAnsi="Georgia"/>
                <w:bCs/>
                <w:snapToGrid w:val="0"/>
                <w:color w:val="000000"/>
              </w:rPr>
              <w:t xml:space="preserve"> project as well as to coordinate and facilitate the planning/collaborative efforts undertaken to effect change. The overall objective is to reduce duplication of services, improve communication and enhance collaboration. Serves </w:t>
            </w:r>
            <w:smartTag w:uri="urn:schemas-microsoft-com:office:smarttags" w:element="City">
              <w:smartTag w:uri="urn:schemas-microsoft-com:office:smarttags" w:element="place">
                <w:r w:rsidRPr="003C1820">
                  <w:rPr>
                    <w:rFonts w:ascii="Georgia" w:hAnsi="Georgia"/>
                    <w:bCs/>
                    <w:snapToGrid w:val="0"/>
                    <w:color w:val="000000"/>
                  </w:rPr>
                  <w:t>Madison</w:t>
                </w:r>
              </w:smartTag>
            </w:smartTag>
            <w:r w:rsidRPr="003C1820">
              <w:rPr>
                <w:rFonts w:ascii="Georgia" w:hAnsi="Georgia"/>
                <w:bCs/>
                <w:snapToGrid w:val="0"/>
                <w:color w:val="000000"/>
              </w:rPr>
              <w:t xml:space="preserve">, </w:t>
            </w:r>
            <w:smartTag w:uri="urn:schemas-microsoft-com:office:smarttags" w:element="City">
              <w:smartTag w:uri="urn:schemas-microsoft-com:office:smarttags" w:element="place">
                <w:r w:rsidRPr="003C1820">
                  <w:rPr>
                    <w:rFonts w:ascii="Georgia" w:hAnsi="Georgia"/>
                    <w:bCs/>
                    <w:snapToGrid w:val="0"/>
                    <w:color w:val="000000"/>
                  </w:rPr>
                  <w:t>Marion</w:t>
                </w:r>
              </w:smartTag>
            </w:smartTag>
            <w:r w:rsidRPr="003C1820">
              <w:rPr>
                <w:rFonts w:ascii="Georgia" w:hAnsi="Georgia"/>
                <w:bCs/>
                <w:snapToGrid w:val="0"/>
                <w:color w:val="000000"/>
              </w:rPr>
              <w:t xml:space="preserve"> &amp; </w:t>
            </w:r>
            <w:smartTag w:uri="urn:schemas-microsoft-com:office:smarttags" w:element="place">
              <w:smartTag w:uri="urn:schemas-microsoft-com:office:smarttags" w:element="Street">
                <w:r w:rsidRPr="003C1820">
                  <w:rPr>
                    <w:rFonts w:ascii="Georgia" w:hAnsi="Georgia"/>
                    <w:bCs/>
                    <w:snapToGrid w:val="0"/>
                    <w:color w:val="000000"/>
                  </w:rPr>
                  <w:t>Warren</w:t>
                </w:r>
              </w:smartTag>
              <w:r w:rsidRPr="003C1820">
                <w:rPr>
                  <w:rFonts w:ascii="Georgia" w:hAnsi="Georgia"/>
                  <w:bCs/>
                  <w:snapToGrid w:val="0"/>
                  <w:color w:val="000000"/>
                </w:rPr>
                <w:t xml:space="preserve"> </w:t>
              </w:r>
              <w:smartTag w:uri="urn:schemas-microsoft-com:office:smarttags" w:element="Street">
                <w:r w:rsidRPr="003C1820">
                  <w:rPr>
                    <w:rFonts w:ascii="Georgia" w:hAnsi="Georgia"/>
                    <w:bCs/>
                    <w:snapToGrid w:val="0"/>
                    <w:color w:val="000000"/>
                  </w:rPr>
                  <w:t>Counties</w:t>
                </w:r>
              </w:smartTag>
            </w:smartTag>
            <w:r w:rsidRPr="003C1820">
              <w:rPr>
                <w:rFonts w:ascii="Georgia" w:hAnsi="Georgia"/>
                <w:bCs/>
                <w:snapToGrid w:val="0"/>
                <w:color w:val="000000"/>
              </w:rPr>
              <w:t>.</w:t>
            </w:r>
          </w:p>
          <w:p w:rsidR="00F07AE0" w:rsidRPr="003C1820" w:rsidRDefault="00F07AE0" w:rsidP="00F07AE0">
            <w:pPr>
              <w:pStyle w:val="Header"/>
              <w:tabs>
                <w:tab w:val="clear" w:pos="4320"/>
                <w:tab w:val="clear" w:pos="8640"/>
              </w:tabs>
              <w:rPr>
                <w:rFonts w:ascii="Georgia" w:hAnsi="Georgia"/>
                <w:bCs/>
                <w:snapToGrid w:val="0"/>
                <w:color w:val="000000"/>
              </w:rPr>
            </w:pPr>
          </w:p>
          <w:p w:rsidR="00F07AE0" w:rsidRPr="003C1820" w:rsidRDefault="00F07AE0" w:rsidP="00AE7545">
            <w:pPr>
              <w:pStyle w:val="Header"/>
              <w:tabs>
                <w:tab w:val="clear" w:pos="4320"/>
                <w:tab w:val="clear" w:pos="8640"/>
              </w:tabs>
              <w:rPr>
                <w:rFonts w:ascii="Georgia" w:hAnsi="Georgia"/>
              </w:rPr>
            </w:pPr>
            <w:r w:rsidRPr="003C1820">
              <w:rPr>
                <w:rFonts w:ascii="Georgia" w:hAnsi="Georgia"/>
                <w:b/>
                <w:snapToGrid w:val="0"/>
                <w:sz w:val="20"/>
              </w:rPr>
              <w:t xml:space="preserve">Update: The DCAT Coordinator traveled </w:t>
            </w:r>
            <w:r w:rsidR="001F4B65">
              <w:rPr>
                <w:rFonts w:ascii="Georgia" w:hAnsi="Georgia"/>
                <w:b/>
                <w:snapToGrid w:val="0"/>
                <w:sz w:val="20"/>
              </w:rPr>
              <w:t>to local m</w:t>
            </w:r>
            <w:r w:rsidRPr="003C1820">
              <w:rPr>
                <w:rFonts w:ascii="Georgia" w:hAnsi="Georgia"/>
                <w:b/>
                <w:snapToGrid w:val="0"/>
                <w:sz w:val="20"/>
              </w:rPr>
              <w:t xml:space="preserve">onthly local service provider meetings, interagency, County Supervisor meetings, </w:t>
            </w:r>
            <w:r w:rsidR="001F4B65">
              <w:rPr>
                <w:rFonts w:ascii="Georgia" w:hAnsi="Georgia"/>
                <w:b/>
                <w:snapToGrid w:val="0"/>
                <w:sz w:val="20"/>
              </w:rPr>
              <w:t xml:space="preserve">parent partners, State CPPC Advisory Group, </w:t>
            </w:r>
            <w:r w:rsidRPr="003C1820">
              <w:rPr>
                <w:rFonts w:ascii="Georgia" w:hAnsi="Georgia"/>
                <w:b/>
                <w:snapToGrid w:val="0"/>
                <w:sz w:val="20"/>
              </w:rPr>
              <w:t>Community Partnerships for Protecting Children regular monthly meetings, yearly meeting</w:t>
            </w:r>
            <w:r w:rsidR="001F4B65">
              <w:rPr>
                <w:rFonts w:ascii="Georgia" w:hAnsi="Georgia"/>
                <w:b/>
                <w:snapToGrid w:val="0"/>
                <w:sz w:val="20"/>
              </w:rPr>
              <w:t>s</w:t>
            </w:r>
            <w:r w:rsidRPr="003C1820">
              <w:rPr>
                <w:rFonts w:ascii="Georgia" w:hAnsi="Georgia"/>
                <w:b/>
                <w:snapToGrid w:val="0"/>
                <w:sz w:val="20"/>
              </w:rPr>
              <w:t xml:space="preserve"> and some quarterly regional meetings were also attended. </w:t>
            </w:r>
            <w:r w:rsidR="008A655F">
              <w:rPr>
                <w:rFonts w:ascii="Georgia" w:hAnsi="Georgia"/>
                <w:b/>
                <w:snapToGrid w:val="0"/>
                <w:sz w:val="20"/>
              </w:rPr>
              <w:t>The DCAT Coordinator has also participated (as mentioned above) in numerous meetings in regards to the Parent Partner Program for the Indianola DCAT Cluster</w:t>
            </w:r>
            <w:r w:rsidR="001F4B65">
              <w:rPr>
                <w:rFonts w:ascii="Georgia" w:hAnsi="Georgia"/>
                <w:b/>
                <w:snapToGrid w:val="0"/>
                <w:sz w:val="20"/>
              </w:rPr>
              <w:t xml:space="preserve"> for FY 13</w:t>
            </w:r>
            <w:r w:rsidR="008A655F">
              <w:rPr>
                <w:rFonts w:ascii="Georgia" w:hAnsi="Georgia"/>
                <w:b/>
                <w:snapToGrid w:val="0"/>
                <w:sz w:val="20"/>
              </w:rPr>
              <w:t xml:space="preserve">. </w:t>
            </w:r>
            <w:r w:rsidR="001F4B65">
              <w:rPr>
                <w:rFonts w:ascii="Georgia" w:hAnsi="Georgia"/>
                <w:b/>
                <w:snapToGrid w:val="0"/>
                <w:sz w:val="20"/>
              </w:rPr>
              <w:t>Some weeks up to 25% of his time was wor</w:t>
            </w:r>
            <w:r w:rsidR="00795094">
              <w:rPr>
                <w:rFonts w:ascii="Georgia" w:hAnsi="Georgia"/>
                <w:b/>
                <w:snapToGrid w:val="0"/>
                <w:sz w:val="20"/>
              </w:rPr>
              <w:t>k</w:t>
            </w:r>
            <w:r w:rsidR="001F4B65">
              <w:rPr>
                <w:rFonts w:ascii="Georgia" w:hAnsi="Georgia"/>
                <w:b/>
                <w:snapToGrid w:val="0"/>
                <w:sz w:val="20"/>
              </w:rPr>
              <w:t>ing on issues surrounding Parent Part</w:t>
            </w:r>
            <w:r w:rsidR="00795094">
              <w:rPr>
                <w:rFonts w:ascii="Georgia" w:hAnsi="Georgia"/>
                <w:b/>
                <w:snapToGrid w:val="0"/>
                <w:sz w:val="20"/>
              </w:rPr>
              <w:t>n</w:t>
            </w:r>
            <w:r w:rsidR="001F4B65">
              <w:rPr>
                <w:rFonts w:ascii="Georgia" w:hAnsi="Georgia"/>
                <w:b/>
                <w:snapToGrid w:val="0"/>
                <w:sz w:val="20"/>
              </w:rPr>
              <w:t>er’s. He also supervises</w:t>
            </w:r>
            <w:r w:rsidR="008A655F">
              <w:rPr>
                <w:rFonts w:ascii="Georgia" w:hAnsi="Georgia"/>
                <w:b/>
                <w:snapToGrid w:val="0"/>
                <w:sz w:val="20"/>
              </w:rPr>
              <w:t xml:space="preserve"> the CPPC Coordinator </w:t>
            </w:r>
            <w:r w:rsidR="00795094">
              <w:rPr>
                <w:rFonts w:ascii="Georgia" w:hAnsi="Georgia"/>
                <w:b/>
                <w:snapToGrid w:val="0"/>
                <w:sz w:val="20"/>
              </w:rPr>
              <w:t>and Family Team Meeting Facilitat</w:t>
            </w:r>
            <w:r w:rsidR="001F4B65">
              <w:rPr>
                <w:rFonts w:ascii="Georgia" w:hAnsi="Georgia"/>
                <w:b/>
                <w:snapToGrid w:val="0"/>
                <w:sz w:val="20"/>
              </w:rPr>
              <w:t xml:space="preserve">or.  Completed his State required DCAT Coordinator classes and finished his online training to keep FTM number current. </w:t>
            </w:r>
            <w:r w:rsidRPr="003C1820">
              <w:rPr>
                <w:rFonts w:ascii="Georgia" w:hAnsi="Georgia"/>
                <w:b/>
                <w:snapToGrid w:val="0"/>
                <w:sz w:val="20"/>
              </w:rPr>
              <w:t>The DCAT Coordinator provided monitoring</w:t>
            </w:r>
            <w:r w:rsidR="008A655F">
              <w:rPr>
                <w:rFonts w:ascii="Georgia" w:hAnsi="Georgia"/>
                <w:b/>
                <w:snapToGrid w:val="0"/>
                <w:sz w:val="20"/>
              </w:rPr>
              <w:t xml:space="preserve">, budgets </w:t>
            </w:r>
            <w:r w:rsidRPr="003C1820">
              <w:rPr>
                <w:rFonts w:ascii="Georgia" w:hAnsi="Georgia"/>
                <w:b/>
                <w:snapToGrid w:val="0"/>
                <w:sz w:val="20"/>
              </w:rPr>
              <w:t xml:space="preserve">&amp; oversight on over </w:t>
            </w:r>
            <w:r w:rsidR="00795094">
              <w:rPr>
                <w:rFonts w:ascii="Georgia" w:hAnsi="Georgia"/>
                <w:b/>
                <w:snapToGrid w:val="0"/>
                <w:sz w:val="20"/>
              </w:rPr>
              <w:t xml:space="preserve">10 </w:t>
            </w:r>
            <w:r w:rsidRPr="003C1820">
              <w:rPr>
                <w:rFonts w:ascii="Georgia" w:hAnsi="Georgia"/>
                <w:b/>
                <w:snapToGrid w:val="0"/>
                <w:sz w:val="20"/>
              </w:rPr>
              <w:t>DCAT contracts</w:t>
            </w:r>
            <w:r w:rsidR="008A655F">
              <w:rPr>
                <w:rFonts w:ascii="Georgia" w:hAnsi="Georgia"/>
                <w:b/>
                <w:snapToGrid w:val="0"/>
                <w:sz w:val="20"/>
              </w:rPr>
              <w:t>,</w:t>
            </w:r>
            <w:r w:rsidRPr="003C1820">
              <w:rPr>
                <w:rFonts w:ascii="Georgia" w:hAnsi="Georgia"/>
                <w:b/>
                <w:snapToGrid w:val="0"/>
                <w:sz w:val="20"/>
              </w:rPr>
              <w:t xml:space="preserve"> sub contracts</w:t>
            </w:r>
            <w:r w:rsidR="008A655F">
              <w:rPr>
                <w:rFonts w:ascii="Georgia" w:hAnsi="Georgia"/>
                <w:b/>
                <w:snapToGrid w:val="0"/>
                <w:sz w:val="20"/>
              </w:rPr>
              <w:t xml:space="preserve">, CBCAP or other </w:t>
            </w:r>
            <w:r w:rsidRPr="003C1820">
              <w:rPr>
                <w:rFonts w:ascii="Georgia" w:hAnsi="Georgia"/>
                <w:b/>
                <w:snapToGrid w:val="0"/>
                <w:sz w:val="20"/>
              </w:rPr>
              <w:t>projects for a total of over $</w:t>
            </w:r>
            <w:r w:rsidR="008A655F">
              <w:rPr>
                <w:rFonts w:ascii="Georgia" w:hAnsi="Georgia"/>
                <w:b/>
                <w:snapToGrid w:val="0"/>
                <w:sz w:val="20"/>
              </w:rPr>
              <w:t>3</w:t>
            </w:r>
            <w:r w:rsidR="001F4B65">
              <w:rPr>
                <w:rFonts w:ascii="Georgia" w:hAnsi="Georgia"/>
                <w:b/>
                <w:snapToGrid w:val="0"/>
                <w:sz w:val="20"/>
              </w:rPr>
              <w:t>44</w:t>
            </w:r>
            <w:r w:rsidRPr="003C1820">
              <w:rPr>
                <w:rFonts w:ascii="Georgia" w:hAnsi="Georgia"/>
                <w:b/>
                <w:snapToGrid w:val="0"/>
                <w:sz w:val="20"/>
              </w:rPr>
              <w:t>,000</w:t>
            </w:r>
            <w:r w:rsidR="008A655F">
              <w:rPr>
                <w:rFonts w:ascii="Georgia" w:hAnsi="Georgia"/>
                <w:b/>
                <w:snapToGrid w:val="0"/>
                <w:sz w:val="20"/>
              </w:rPr>
              <w:t>.</w:t>
            </w:r>
            <w:r w:rsidRPr="003C1820">
              <w:rPr>
                <w:rFonts w:ascii="Georgia" w:hAnsi="Georgia"/>
                <w:b/>
                <w:snapToGrid w:val="0"/>
                <w:sz w:val="20"/>
              </w:rPr>
              <w:t xml:space="preserve"> </w:t>
            </w:r>
            <w:r w:rsidR="00F6774E">
              <w:rPr>
                <w:rFonts w:ascii="Georgia" w:hAnsi="Georgia"/>
                <w:b/>
                <w:snapToGrid w:val="0"/>
                <w:sz w:val="20"/>
              </w:rPr>
              <w:t xml:space="preserve">Approximately </w:t>
            </w:r>
            <w:r w:rsidRPr="003C1820">
              <w:rPr>
                <w:rFonts w:ascii="Georgia" w:hAnsi="Georgia"/>
                <w:b/>
                <w:snapToGrid w:val="0"/>
                <w:sz w:val="20"/>
              </w:rPr>
              <w:t xml:space="preserve">$12,000 in CBCAP money </w:t>
            </w:r>
            <w:r w:rsidR="00795094">
              <w:rPr>
                <w:rFonts w:ascii="Georgia" w:hAnsi="Georgia"/>
                <w:b/>
                <w:snapToGrid w:val="0"/>
                <w:sz w:val="20"/>
              </w:rPr>
              <w:t>was also monitored.</w:t>
            </w:r>
            <w:r w:rsidRPr="003C1820">
              <w:rPr>
                <w:rFonts w:ascii="Georgia" w:hAnsi="Georgia"/>
                <w:b/>
                <w:snapToGrid w:val="0"/>
                <w:sz w:val="20"/>
              </w:rPr>
              <w:t xml:space="preserve"> All, budget</w:t>
            </w:r>
            <w:r w:rsidR="00F6774E">
              <w:rPr>
                <w:rFonts w:ascii="Georgia" w:hAnsi="Georgia"/>
                <w:b/>
                <w:snapToGrid w:val="0"/>
                <w:sz w:val="20"/>
              </w:rPr>
              <w:t>s</w:t>
            </w:r>
            <w:r w:rsidRPr="003C1820">
              <w:rPr>
                <w:rFonts w:ascii="Georgia" w:hAnsi="Georgia"/>
                <w:b/>
                <w:snapToGrid w:val="0"/>
                <w:sz w:val="20"/>
              </w:rPr>
              <w:t>, reimbursement request/review</w:t>
            </w:r>
            <w:r w:rsidR="00F6774E">
              <w:rPr>
                <w:rFonts w:ascii="Georgia" w:hAnsi="Georgia"/>
                <w:b/>
                <w:snapToGrid w:val="0"/>
                <w:sz w:val="20"/>
              </w:rPr>
              <w:t xml:space="preserve">s, reports, Board updates, </w:t>
            </w:r>
            <w:r w:rsidRPr="003C1820">
              <w:rPr>
                <w:rFonts w:ascii="Georgia" w:hAnsi="Georgia"/>
                <w:b/>
                <w:snapToGrid w:val="0"/>
                <w:sz w:val="20"/>
              </w:rPr>
              <w:t>amend</w:t>
            </w:r>
            <w:r w:rsidR="00F6774E">
              <w:rPr>
                <w:rFonts w:ascii="Georgia" w:hAnsi="Georgia"/>
                <w:b/>
                <w:snapToGrid w:val="0"/>
                <w:sz w:val="20"/>
              </w:rPr>
              <w:t xml:space="preserve">ments, renewals, new contracts, </w:t>
            </w:r>
            <w:r w:rsidRPr="003C1820">
              <w:rPr>
                <w:rFonts w:ascii="Georgia" w:hAnsi="Georgia"/>
                <w:b/>
                <w:snapToGrid w:val="0"/>
                <w:sz w:val="20"/>
              </w:rPr>
              <w:t xml:space="preserve">etc. are done by the DCAT Coordinator as the monitor of all DCAT activity in the cluster. </w:t>
            </w:r>
            <w:r w:rsidR="001A78FA">
              <w:rPr>
                <w:rFonts w:ascii="Georgia" w:hAnsi="Georgia"/>
                <w:b/>
                <w:snapToGrid w:val="0"/>
                <w:sz w:val="20"/>
              </w:rPr>
              <w:t xml:space="preserve">New for FY 13 was the addition of a Family Assistance monthly monitoring sheet. </w:t>
            </w:r>
            <w:r w:rsidRPr="003C1820">
              <w:rPr>
                <w:rFonts w:ascii="Georgia" w:hAnsi="Georgia"/>
                <w:b/>
                <w:snapToGrid w:val="0"/>
                <w:sz w:val="20"/>
              </w:rPr>
              <w:t>FY 1</w:t>
            </w:r>
            <w:r w:rsidR="00CA1356">
              <w:rPr>
                <w:rFonts w:ascii="Georgia" w:hAnsi="Georgia"/>
                <w:b/>
                <w:snapToGrid w:val="0"/>
                <w:sz w:val="20"/>
              </w:rPr>
              <w:t>3</w:t>
            </w:r>
            <w:r w:rsidRPr="003C1820">
              <w:rPr>
                <w:rFonts w:ascii="Georgia" w:hAnsi="Georgia"/>
                <w:b/>
                <w:snapToGrid w:val="0"/>
                <w:sz w:val="20"/>
              </w:rPr>
              <w:t xml:space="preserve"> saw </w:t>
            </w:r>
            <w:r w:rsidR="00F6774E">
              <w:rPr>
                <w:rFonts w:ascii="Georgia" w:hAnsi="Georgia"/>
                <w:b/>
                <w:snapToGrid w:val="0"/>
                <w:sz w:val="20"/>
              </w:rPr>
              <w:t xml:space="preserve">the </w:t>
            </w:r>
            <w:r w:rsidR="00CA1356">
              <w:rPr>
                <w:rFonts w:ascii="Georgia" w:hAnsi="Georgia"/>
                <w:b/>
                <w:snapToGrid w:val="0"/>
                <w:sz w:val="20"/>
              </w:rPr>
              <w:t xml:space="preserve">third </w:t>
            </w:r>
            <w:r w:rsidR="00F6774E">
              <w:rPr>
                <w:rFonts w:ascii="Georgia" w:hAnsi="Georgia"/>
                <w:b/>
                <w:snapToGrid w:val="0"/>
                <w:sz w:val="20"/>
              </w:rPr>
              <w:t xml:space="preserve">year of </w:t>
            </w:r>
            <w:r w:rsidR="00CA1356">
              <w:rPr>
                <w:rFonts w:ascii="Georgia" w:hAnsi="Georgia"/>
                <w:b/>
                <w:snapToGrid w:val="0"/>
                <w:sz w:val="20"/>
              </w:rPr>
              <w:t>“</w:t>
            </w:r>
            <w:r w:rsidRPr="003C1820">
              <w:rPr>
                <w:rFonts w:ascii="Georgia" w:hAnsi="Georgia"/>
                <w:b/>
                <w:snapToGrid w:val="0"/>
                <w:sz w:val="20"/>
              </w:rPr>
              <w:t>100% accuracy</w:t>
            </w:r>
            <w:r w:rsidR="00CA1356">
              <w:rPr>
                <w:rFonts w:ascii="Georgia" w:hAnsi="Georgia"/>
                <w:b/>
                <w:snapToGrid w:val="0"/>
                <w:sz w:val="20"/>
              </w:rPr>
              <w:t>”</w:t>
            </w:r>
            <w:r w:rsidRPr="003C1820">
              <w:rPr>
                <w:rFonts w:ascii="Georgia" w:hAnsi="Georgia"/>
                <w:b/>
                <w:snapToGrid w:val="0"/>
                <w:sz w:val="20"/>
              </w:rPr>
              <w:t xml:space="preserve"> on State GAX Reimbursements Request for the Cluster. </w:t>
            </w:r>
            <w:r w:rsidR="00AE7545">
              <w:rPr>
                <w:rFonts w:ascii="Georgia" w:hAnsi="Georgia"/>
                <w:b/>
                <w:snapToGrid w:val="0"/>
                <w:sz w:val="20"/>
              </w:rPr>
              <w:t xml:space="preserve">DCAT coordinator also spent over $1,000 from his budgets to upgrade the loaner car seats/booster seats for Warren and Marion County and $500 for additional gas cards. </w:t>
            </w:r>
            <w:r w:rsidR="00186E67">
              <w:rPr>
                <w:rFonts w:ascii="Georgia" w:hAnsi="Georgia"/>
                <w:b/>
                <w:snapToGrid w:val="0"/>
                <w:sz w:val="20"/>
              </w:rPr>
              <w:t>Joe also did Professional Development Training for all of Service Area 5. He also conducted a Confrontation Work Shop for the Parent Partner Yearly Summit.</w:t>
            </w:r>
          </w:p>
        </w:tc>
      </w:tr>
    </w:tbl>
    <w:p w:rsidR="00F07AE0" w:rsidRPr="003C1820" w:rsidRDefault="00F07AE0"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25554" w:rsidRPr="003C1820" w:rsidTr="003C1820">
        <w:tc>
          <w:tcPr>
            <w:tcW w:w="11016" w:type="dxa"/>
          </w:tcPr>
          <w:p w:rsidR="003C1820" w:rsidRPr="003C1820" w:rsidRDefault="003C1820" w:rsidP="003C1820">
            <w:pPr>
              <w:rPr>
                <w:rFonts w:ascii="Georgia" w:hAnsi="Georgia"/>
              </w:rPr>
            </w:pPr>
            <w:r w:rsidRPr="003C1820">
              <w:rPr>
                <w:rFonts w:ascii="Georgia" w:hAnsi="Georgia"/>
              </w:rPr>
              <w:t>Sarah Hohanshelt</w:t>
            </w:r>
            <w:r w:rsidR="00FB27A3">
              <w:rPr>
                <w:rFonts w:ascii="Georgia" w:hAnsi="Georgia"/>
              </w:rPr>
              <w:t xml:space="preserve">       Core Program </w:t>
            </w:r>
            <w:r w:rsidR="00480C9B">
              <w:rPr>
                <w:rFonts w:ascii="Georgia" w:hAnsi="Georgia"/>
              </w:rPr>
              <w:t>#</w:t>
            </w:r>
            <w:r w:rsidR="00FB27A3">
              <w:rPr>
                <w:rFonts w:ascii="Georgia" w:hAnsi="Georgia"/>
              </w:rPr>
              <w:t>5&amp;6</w:t>
            </w:r>
          </w:p>
          <w:p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5-13-012</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$20,000</w:t>
            </w:r>
            <w:r w:rsidRPr="003C1820">
              <w:rPr>
                <w:rFonts w:ascii="Georgia" w:hAnsi="Georgia"/>
              </w:rPr>
              <w:t xml:space="preserve">             </w:t>
            </w:r>
          </w:p>
          <w:p w:rsidR="003C1820" w:rsidRPr="003C1820" w:rsidRDefault="003C1820" w:rsidP="00FB27A3">
            <w:pPr>
              <w:tabs>
                <w:tab w:val="right" w:pos="10680"/>
              </w:tabs>
              <w:rPr>
                <w:rFonts w:ascii="Georgia" w:hAnsi="Georgia"/>
              </w:rPr>
            </w:pPr>
            <w:r w:rsidRPr="003C1820">
              <w:rPr>
                <w:rFonts w:ascii="Georgia" w:hAnsi="Georgia"/>
              </w:rPr>
              <w:t>DCAT</w:t>
            </w:r>
            <w:r w:rsidR="001B408A">
              <w:rPr>
                <w:rFonts w:ascii="Georgia" w:hAnsi="Georgia"/>
              </w:rPr>
              <w:t>2</w:t>
            </w:r>
            <w:r w:rsidRPr="003C1820">
              <w:rPr>
                <w:rFonts w:ascii="Georgia" w:hAnsi="Georgia"/>
              </w:rPr>
              <w:t xml:space="preserve"> </w:t>
            </w:r>
            <w:r w:rsidR="001B408A">
              <w:rPr>
                <w:rFonts w:ascii="Georgia" w:hAnsi="Georgia"/>
              </w:rPr>
              <w:t>12</w:t>
            </w:r>
            <w:r w:rsidR="00611375">
              <w:rPr>
                <w:rFonts w:ascii="Georgia" w:hAnsi="Georgia"/>
              </w:rPr>
              <w:t>-</w:t>
            </w:r>
            <w:r w:rsidR="001B408A">
              <w:rPr>
                <w:rFonts w:ascii="Georgia" w:hAnsi="Georgia"/>
              </w:rPr>
              <w:t>020</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for CPPC)</w:t>
            </w:r>
            <w:r w:rsidR="00F07AE0">
              <w:rPr>
                <w:rFonts w:ascii="Georgia" w:hAnsi="Georgia"/>
              </w:rPr>
              <w:t xml:space="preserve">            </w:t>
            </w:r>
            <w:r w:rsidR="00F07AE0" w:rsidRPr="003C1820">
              <w:rPr>
                <w:rFonts w:ascii="Georgia" w:hAnsi="Georgia"/>
              </w:rPr>
              <w:t>$</w:t>
            </w:r>
            <w:r w:rsidR="00FB27A3">
              <w:rPr>
                <w:rFonts w:ascii="Georgia" w:hAnsi="Georgia"/>
              </w:rPr>
              <w:t>43</w:t>
            </w:r>
            <w:r w:rsidR="00F07AE0" w:rsidRPr="003C1820">
              <w:rPr>
                <w:rFonts w:ascii="Georgia" w:hAnsi="Georgia"/>
              </w:rPr>
              <w:t>,</w:t>
            </w:r>
            <w:r w:rsidR="00FB27A3">
              <w:rPr>
                <w:rFonts w:ascii="Georgia" w:hAnsi="Georgia"/>
              </w:rPr>
              <w:t>810</w:t>
            </w:r>
            <w:r w:rsidR="00611375">
              <w:rPr>
                <w:rFonts w:ascii="Georgia" w:hAnsi="Georgia"/>
              </w:rPr>
              <w:t xml:space="preserve">                                                               </w:t>
            </w:r>
            <w:r w:rsidRPr="003C1820">
              <w:rPr>
                <w:rFonts w:ascii="Georgia" w:hAnsi="Georgia"/>
              </w:rPr>
              <w:t xml:space="preserve"> </w:t>
            </w:r>
          </w:p>
        </w:tc>
      </w:tr>
      <w:tr w:rsidR="00C25554" w:rsidRPr="003C1820" w:rsidTr="003C1820">
        <w:tc>
          <w:tcPr>
            <w:tcW w:w="11016" w:type="dxa"/>
          </w:tcPr>
          <w:p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Madison County Family Fun Day, Marion Co. Family Challenge, Tri County Collaborative Conference, participation with local child abuse prevention Councils and domestic violence coalitions.  </w:t>
            </w:r>
            <w:r w:rsidRPr="00CA31AF">
              <w:rPr>
                <w:rFonts w:ascii="Georgia" w:hAnsi="Georgia"/>
                <w:bCs/>
                <w:snapToGrid w:val="0"/>
                <w:color w:val="000000"/>
                <w:sz w:val="16"/>
                <w:szCs w:val="16"/>
              </w:rPr>
              <w:t xml:space="preserve">Serves Madison, Marion &amp; Warren Counties. </w:t>
            </w:r>
          </w:p>
          <w:p w:rsidR="0014781D" w:rsidRPr="0014781D" w:rsidRDefault="0014781D" w:rsidP="003C1820">
            <w:pPr>
              <w:pStyle w:val="Header"/>
              <w:tabs>
                <w:tab w:val="clear" w:pos="4320"/>
                <w:tab w:val="clear" w:pos="8640"/>
              </w:tabs>
              <w:rPr>
                <w:rFonts w:ascii="Georgia" w:hAnsi="Georgia"/>
                <w:b/>
                <w:bCs/>
                <w:snapToGrid w:val="0"/>
                <w:color w:val="000000"/>
                <w:sz w:val="16"/>
                <w:szCs w:val="16"/>
              </w:rPr>
            </w:pPr>
            <w:r w:rsidRPr="0014781D">
              <w:rPr>
                <w:rFonts w:ascii="Georgia" w:hAnsi="Georgia"/>
                <w:b/>
                <w:bCs/>
                <w:snapToGrid w:val="0"/>
                <w:color w:val="000000"/>
                <w:sz w:val="16"/>
                <w:szCs w:val="16"/>
              </w:rPr>
              <w:t>Spent 100% of CPPC Funds</w:t>
            </w:r>
          </w:p>
          <w:p w:rsidR="0014781D" w:rsidRPr="003C1820" w:rsidRDefault="00007FAD" w:rsidP="00FB27A3">
            <w:pPr>
              <w:pStyle w:val="Header"/>
              <w:tabs>
                <w:tab w:val="clear" w:pos="4320"/>
                <w:tab w:val="clear" w:pos="8640"/>
              </w:tabs>
              <w:rPr>
                <w:rFonts w:ascii="Georgia" w:hAnsi="Georgia"/>
              </w:rPr>
            </w:pPr>
            <w:r>
              <w:rPr>
                <w:rFonts w:ascii="Georgia" w:hAnsi="Georgia"/>
                <w:b/>
                <w:sz w:val="16"/>
                <w:szCs w:val="16"/>
              </w:rPr>
              <w:t>Spent $</w:t>
            </w:r>
            <w:r w:rsidR="00FB27A3">
              <w:rPr>
                <w:rFonts w:ascii="Georgia" w:hAnsi="Georgia"/>
                <w:b/>
                <w:sz w:val="16"/>
                <w:szCs w:val="16"/>
              </w:rPr>
              <w:t>39</w:t>
            </w:r>
            <w:r>
              <w:rPr>
                <w:rFonts w:ascii="Georgia" w:hAnsi="Georgia"/>
                <w:b/>
                <w:sz w:val="16"/>
                <w:szCs w:val="16"/>
              </w:rPr>
              <w:t>,</w:t>
            </w:r>
            <w:r w:rsidR="00FB27A3">
              <w:rPr>
                <w:rFonts w:ascii="Georgia" w:hAnsi="Georgia"/>
                <w:b/>
                <w:sz w:val="16"/>
                <w:szCs w:val="16"/>
              </w:rPr>
              <w:t>560</w:t>
            </w:r>
            <w:r w:rsidR="00F6774E">
              <w:rPr>
                <w:rFonts w:ascii="Georgia" w:hAnsi="Georgia"/>
                <w:b/>
                <w:sz w:val="16"/>
                <w:szCs w:val="16"/>
              </w:rPr>
              <w:t xml:space="preserve"> </w:t>
            </w:r>
            <w:r w:rsidR="00FB27A3">
              <w:rPr>
                <w:rFonts w:ascii="Georgia" w:hAnsi="Georgia"/>
                <w:b/>
                <w:sz w:val="16"/>
                <w:szCs w:val="16"/>
              </w:rPr>
              <w:t>of $43,810</w:t>
            </w:r>
            <w:r>
              <w:rPr>
                <w:rFonts w:ascii="Georgia" w:hAnsi="Georgia"/>
                <w:b/>
                <w:sz w:val="16"/>
                <w:szCs w:val="16"/>
              </w:rPr>
              <w:t xml:space="preserve"> </w:t>
            </w:r>
            <w:r w:rsidR="0014781D" w:rsidRPr="0014781D">
              <w:rPr>
                <w:rFonts w:ascii="Georgia" w:hAnsi="Georgia"/>
                <w:b/>
                <w:sz w:val="16"/>
                <w:szCs w:val="16"/>
              </w:rPr>
              <w:t xml:space="preserve"> allocated for</w:t>
            </w:r>
            <w:r>
              <w:rPr>
                <w:rFonts w:ascii="Georgia" w:hAnsi="Georgia"/>
                <w:b/>
                <w:sz w:val="16"/>
                <w:szCs w:val="16"/>
              </w:rPr>
              <w:t xml:space="preserve"> Community Support</w:t>
            </w:r>
            <w:r w:rsidR="0014781D" w:rsidRPr="0014781D">
              <w:rPr>
                <w:rFonts w:ascii="Georgia" w:hAnsi="Georgia"/>
                <w:b/>
                <w:sz w:val="16"/>
                <w:szCs w:val="16"/>
              </w:rPr>
              <w:t xml:space="preserve"> </w:t>
            </w:r>
          </w:p>
        </w:tc>
      </w:tr>
      <w:tr w:rsidR="00C25554" w:rsidRPr="003C1820" w:rsidTr="003C1820">
        <w:tc>
          <w:tcPr>
            <w:tcW w:w="11016" w:type="dxa"/>
          </w:tcPr>
          <w:p w:rsidR="003C1820" w:rsidRPr="003C1820" w:rsidRDefault="003C1820" w:rsidP="003C1820">
            <w:pPr>
              <w:tabs>
                <w:tab w:val="right" w:pos="10680"/>
              </w:tabs>
              <w:rPr>
                <w:rFonts w:ascii="Georgia" w:hAnsi="Georgia"/>
              </w:rPr>
            </w:pPr>
          </w:p>
          <w:p w:rsidR="007D28B3" w:rsidRDefault="0014781D" w:rsidP="003C1820">
            <w:pPr>
              <w:tabs>
                <w:tab w:val="right" w:pos="10680"/>
              </w:tabs>
              <w:rPr>
                <w:rFonts w:ascii="Georgia" w:hAnsi="Georgia"/>
                <w:b/>
                <w:color w:val="FF0000"/>
                <w:sz w:val="20"/>
                <w:szCs w:val="20"/>
              </w:rPr>
            </w:pPr>
            <w:r w:rsidRPr="007D28B3">
              <w:rPr>
                <w:rFonts w:ascii="Georgia" w:hAnsi="Georgia"/>
                <w:b/>
                <w:color w:val="FF0000"/>
                <w:sz w:val="32"/>
                <w:szCs w:val="32"/>
              </w:rPr>
              <w:t>See CPPC End Of Year Report Starting on Page 2</w:t>
            </w:r>
            <w:r w:rsidR="009F6FB2">
              <w:rPr>
                <w:rFonts w:ascii="Georgia" w:hAnsi="Georgia"/>
                <w:b/>
                <w:color w:val="FF0000"/>
                <w:sz w:val="32"/>
                <w:szCs w:val="32"/>
              </w:rPr>
              <w:t>7</w:t>
            </w:r>
            <w:r w:rsidRPr="007D28B3">
              <w:rPr>
                <w:rFonts w:ascii="Georgia" w:hAnsi="Georgia"/>
                <w:b/>
                <w:color w:val="FF0000"/>
                <w:sz w:val="32"/>
                <w:szCs w:val="32"/>
              </w:rPr>
              <w:t xml:space="preserve"> Below</w:t>
            </w:r>
            <w:r w:rsidR="007D28B3" w:rsidRPr="007D28B3">
              <w:rPr>
                <w:rFonts w:ascii="Georgia" w:hAnsi="Georgia"/>
                <w:b/>
                <w:color w:val="FF0000"/>
                <w:sz w:val="32"/>
                <w:szCs w:val="32"/>
              </w:rPr>
              <w:t xml:space="preserve"> </w:t>
            </w:r>
          </w:p>
          <w:p w:rsidR="003C1820" w:rsidRPr="003C1820" w:rsidRDefault="007D28B3" w:rsidP="007D28B3">
            <w:pPr>
              <w:tabs>
                <w:tab w:val="right" w:pos="10680"/>
              </w:tabs>
              <w:rPr>
                <w:rFonts w:ascii="Georgia" w:hAnsi="Georgia"/>
              </w:rPr>
            </w:pPr>
            <w:r w:rsidRPr="007D28B3">
              <w:rPr>
                <w:rFonts w:ascii="Georgia" w:hAnsi="Georgia"/>
                <w:b/>
                <w:color w:val="FF0000"/>
                <w:sz w:val="20"/>
                <w:szCs w:val="20"/>
              </w:rPr>
              <w:t xml:space="preserve"> </w:t>
            </w:r>
          </w:p>
        </w:tc>
      </w:tr>
      <w:tr w:rsidR="009F6FB2" w:rsidRPr="003C1820" w:rsidTr="003C1820">
        <w:tc>
          <w:tcPr>
            <w:tcW w:w="11016" w:type="dxa"/>
          </w:tcPr>
          <w:p w:rsidR="009F6FB2" w:rsidRDefault="009F6FB2" w:rsidP="003C1820">
            <w:pPr>
              <w:tabs>
                <w:tab w:val="right" w:pos="10680"/>
              </w:tabs>
              <w:rPr>
                <w:rFonts w:ascii="Georgia" w:hAnsi="Georgia"/>
              </w:rPr>
            </w:pPr>
          </w:p>
          <w:p w:rsidR="009F6FB2" w:rsidRDefault="009F6FB2" w:rsidP="003C1820">
            <w:pPr>
              <w:tabs>
                <w:tab w:val="right" w:pos="10680"/>
              </w:tabs>
              <w:rPr>
                <w:rFonts w:ascii="Georgia" w:hAnsi="Georgia"/>
              </w:rPr>
            </w:pPr>
          </w:p>
          <w:p w:rsidR="009F6FB2" w:rsidRDefault="009F6FB2" w:rsidP="003C1820">
            <w:pPr>
              <w:tabs>
                <w:tab w:val="right" w:pos="10680"/>
              </w:tabs>
              <w:rPr>
                <w:rFonts w:ascii="Georgia" w:hAnsi="Georgia"/>
              </w:rPr>
            </w:pPr>
          </w:p>
          <w:p w:rsidR="009F6FB2" w:rsidRPr="00F8587F" w:rsidRDefault="00F8587F" w:rsidP="00F8587F">
            <w:pPr>
              <w:tabs>
                <w:tab w:val="right" w:pos="10680"/>
              </w:tabs>
              <w:jc w:val="center"/>
              <w:rPr>
                <w:rFonts w:ascii="Georgia" w:hAnsi="Georgia"/>
                <w:b/>
                <w:sz w:val="32"/>
                <w:szCs w:val="32"/>
              </w:rPr>
            </w:pPr>
            <w:r w:rsidRPr="00F8587F">
              <w:rPr>
                <w:rFonts w:ascii="Georgia" w:hAnsi="Georgia"/>
                <w:b/>
                <w:sz w:val="32"/>
                <w:szCs w:val="32"/>
              </w:rPr>
              <w:t>CBCAP</w:t>
            </w:r>
          </w:p>
          <w:p w:rsidR="009F6FB2" w:rsidRDefault="009F6FB2" w:rsidP="003C1820">
            <w:pPr>
              <w:tabs>
                <w:tab w:val="right" w:pos="10680"/>
              </w:tabs>
              <w:rPr>
                <w:rFonts w:ascii="Georgia" w:hAnsi="Georgia"/>
              </w:rPr>
            </w:pPr>
          </w:p>
          <w:p w:rsidR="009F6FB2" w:rsidRPr="009F6FB2" w:rsidRDefault="009F6FB2" w:rsidP="003C1820">
            <w:pPr>
              <w:tabs>
                <w:tab w:val="right" w:pos="10680"/>
              </w:tabs>
              <w:rPr>
                <w:rFonts w:ascii="Georgia" w:hAnsi="Georgia"/>
                <w:b/>
              </w:rPr>
            </w:pPr>
            <w:r w:rsidRPr="009F6FB2">
              <w:rPr>
                <w:rFonts w:ascii="Georgia" w:hAnsi="Georgia"/>
                <w:b/>
              </w:rPr>
              <w:t>CBCAP $15,000 Program #1</w:t>
            </w:r>
          </w:p>
          <w:p w:rsidR="009F6FB2" w:rsidRDefault="009F6FB2" w:rsidP="003C1820">
            <w:pPr>
              <w:tabs>
                <w:tab w:val="right" w:pos="10680"/>
              </w:tabs>
              <w:rPr>
                <w:rFonts w:ascii="Georgia" w:hAnsi="Georgia"/>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20"/>
              <w:gridCol w:w="5310"/>
            </w:tblGrid>
            <w:tr w:rsidR="009F6FB2" w:rsidTr="009F6FB2">
              <w:trPr>
                <w:trHeight w:val="1707"/>
              </w:trPr>
              <w:tc>
                <w:tcPr>
                  <w:tcW w:w="4320" w:type="dxa"/>
                </w:tcPr>
                <w:p w:rsidR="009F6FB2" w:rsidRDefault="009F6FB2" w:rsidP="009F6FB2">
                  <w:pPr>
                    <w:pStyle w:val="Heading1"/>
                    <w:rPr>
                      <w:szCs w:val="20"/>
                    </w:rPr>
                  </w:pPr>
                  <w:r>
                    <w:rPr>
                      <w:szCs w:val="20"/>
                    </w:rPr>
                    <w:t>County: Madison, Marion, Warren</w:t>
                  </w:r>
                </w:p>
                <w:p w:rsidR="009F6FB2" w:rsidRDefault="009F6FB2" w:rsidP="009F6FB2">
                  <w:pPr>
                    <w:rPr>
                      <w:b/>
                    </w:rPr>
                  </w:pPr>
                </w:p>
                <w:p w:rsidR="009F6FB2" w:rsidRDefault="009F6FB2" w:rsidP="009F6FB2">
                  <w:pPr>
                    <w:rPr>
                      <w:b/>
                    </w:rPr>
                  </w:pPr>
                  <w:r w:rsidRPr="00560CFD">
                    <w:rPr>
                      <w:b/>
                    </w:rPr>
                    <w:t>Contract #:</w:t>
                  </w:r>
                  <w:r>
                    <w:rPr>
                      <w:b/>
                    </w:rPr>
                    <w:t xml:space="preserve"> ACFS13-###</w:t>
                  </w:r>
                </w:p>
                <w:p w:rsidR="009F6FB2" w:rsidRPr="00560CFD" w:rsidRDefault="009F6FB2" w:rsidP="009F6FB2">
                  <w:pPr>
                    <w:rPr>
                      <w:b/>
                    </w:rPr>
                  </w:pPr>
                  <w:r>
                    <w:rPr>
                      <w:b/>
                    </w:rPr>
                    <w:t>Parenting Way, Inc.</w:t>
                  </w:r>
                </w:p>
              </w:tc>
              <w:tc>
                <w:tcPr>
                  <w:tcW w:w="5310" w:type="dxa"/>
                </w:tcPr>
                <w:p w:rsidR="009F6FB2" w:rsidRPr="002473B0" w:rsidRDefault="009F6FB2" w:rsidP="009F6FB2">
                  <w:r>
                    <w:rPr>
                      <w:b/>
                    </w:rPr>
                    <w:sym w:font="Wingdings" w:char="F06F"/>
                  </w:r>
                  <w:r>
                    <w:rPr>
                      <w:b/>
                    </w:rPr>
                    <w:t xml:space="preserve">  Quarter 1                    </w:t>
                  </w:r>
                  <w:r>
                    <w:rPr>
                      <w:b/>
                    </w:rPr>
                    <w:sym w:font="Wingdings" w:char="F06F"/>
                  </w:r>
                  <w:r>
                    <w:rPr>
                      <w:b/>
                    </w:rPr>
                    <w:t xml:space="preserve">   Quarter 2</w:t>
                  </w:r>
                </w:p>
                <w:p w:rsidR="009F6FB2" w:rsidRDefault="009F6FB2" w:rsidP="009F6FB2">
                  <w:r>
                    <w:t>Due January 15, 2013       Due April 15, 2013</w:t>
                  </w:r>
                </w:p>
                <w:p w:rsidR="009F6FB2" w:rsidRDefault="009F6FB2" w:rsidP="009F6FB2">
                  <w:r>
                    <w:rPr>
                      <w:noProof/>
                    </w:rPr>
                    <mc:AlternateContent>
                      <mc:Choice Requires="wps">
                        <w:drawing>
                          <wp:anchor distT="0" distB="0" distL="114300" distR="114300" simplePos="0" relativeHeight="251700224" behindDoc="0" locked="0" layoutInCell="1" allowOverlap="1">
                            <wp:simplePos x="0" y="0"/>
                            <wp:positionH relativeFrom="column">
                              <wp:posOffset>45720</wp:posOffset>
                            </wp:positionH>
                            <wp:positionV relativeFrom="paragraph">
                              <wp:posOffset>508000</wp:posOffset>
                            </wp:positionV>
                            <wp:extent cx="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pt" to="3.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"/>
                        </w:pict>
                      </mc:Fallback>
                    </mc:AlternateContent>
                  </w:r>
                  <w:r>
                    <w:t>(10/1/12 – 12/31/12)         (10/1/12 – 3/2013)</w:t>
                  </w:r>
                </w:p>
                <w:p w:rsidR="009F6FB2" w:rsidRPr="001F717E" w:rsidRDefault="009F6FB2" w:rsidP="009F6FB2"/>
                <w:p w:rsidR="009F6FB2" w:rsidRDefault="009F6FB2" w:rsidP="009F6FB2">
                  <w:pPr>
                    <w:rPr>
                      <w:b/>
                    </w:rPr>
                  </w:pPr>
                  <w:r>
                    <w:rPr>
                      <w:b/>
                    </w:rPr>
                    <w:sym w:font="Wingdings" w:char="F06F"/>
                  </w:r>
                  <w:r>
                    <w:rPr>
                      <w:b/>
                    </w:rPr>
                    <w:t xml:space="preserve">    Quarter 3                  </w:t>
                  </w:r>
                  <w:r w:rsidRPr="00E2418A">
                    <w:rPr>
                      <w:rFonts w:ascii="Arial Black" w:hAnsi="Arial Black"/>
                      <w:b/>
                      <w:sz w:val="22"/>
                      <w:szCs w:val="22"/>
                      <w:bdr w:val="single" w:sz="4" w:space="0" w:color="auto"/>
                    </w:rPr>
                    <w:t>×</w:t>
                  </w:r>
                  <w:r w:rsidRPr="00E2418A">
                    <w:rPr>
                      <w:b/>
                      <w:sz w:val="22"/>
                      <w:szCs w:val="22"/>
                      <w:bdr w:val="single" w:sz="4" w:space="0" w:color="auto"/>
                    </w:rPr>
                    <w:t xml:space="preserve"> </w:t>
                  </w:r>
                  <w:r>
                    <w:rPr>
                      <w:b/>
                    </w:rPr>
                    <w:t xml:space="preserve">  Quarter 4</w:t>
                  </w:r>
                </w:p>
                <w:p w:rsidR="009F6FB2" w:rsidRDefault="009F6FB2" w:rsidP="009F6FB2">
                  <w:r>
                    <w:t>Due July 15, 2013             Due October 15, 2013</w:t>
                  </w:r>
                </w:p>
                <w:p w:rsidR="009F6FB2" w:rsidRPr="001F717E" w:rsidRDefault="009F6FB2" w:rsidP="009F6FB2">
                  <w:r>
                    <w:t>(10/1/12 – 6/30/13)           (10/1/21 – 9/30/13)</w:t>
                  </w:r>
                </w:p>
                <w:p w:rsidR="009F6FB2" w:rsidRPr="00362000" w:rsidRDefault="009F6FB2" w:rsidP="009F6FB2"/>
              </w:tc>
            </w:tr>
            <w:tr w:rsidR="009F6FB2" w:rsidTr="009F6FB2">
              <w:tc>
                <w:tcPr>
                  <w:tcW w:w="4320" w:type="dxa"/>
                </w:tcPr>
                <w:p w:rsidR="009F6FB2" w:rsidRDefault="009F6FB2" w:rsidP="009F6FB2">
                  <w:pPr>
                    <w:rPr>
                      <w:b/>
                    </w:rPr>
                  </w:pPr>
                  <w:r w:rsidRPr="00362000">
                    <w:rPr>
                      <w:b/>
                    </w:rPr>
                    <w:t>Completed by (include person’s name and phone number)</w:t>
                  </w:r>
                  <w:r>
                    <w:rPr>
                      <w:b/>
                    </w:rPr>
                    <w:t>:</w:t>
                  </w:r>
                </w:p>
                <w:p w:rsidR="009F6FB2" w:rsidRPr="00362000" w:rsidRDefault="009F6FB2" w:rsidP="009F6FB2">
                  <w:pPr>
                    <w:rPr>
                      <w:b/>
                    </w:rPr>
                  </w:pPr>
                </w:p>
              </w:tc>
              <w:tc>
                <w:tcPr>
                  <w:tcW w:w="5310" w:type="dxa"/>
                </w:tcPr>
                <w:p w:rsidR="009F6FB2" w:rsidRDefault="009F6FB2" w:rsidP="009F6FB2">
                  <w:pPr>
                    <w:pStyle w:val="Heading1"/>
                  </w:pPr>
                  <w:r>
                    <w:t xml:space="preserve">Sue Renfrow – 515-255-9490 </w:t>
                  </w:r>
                </w:p>
                <w:p w:rsidR="009F6FB2" w:rsidRDefault="009F6FB2" w:rsidP="009F6FB2">
                  <w:pPr>
                    <w:pStyle w:val="Heading1"/>
                  </w:pPr>
                  <w:r>
                    <w:t>Michelle Yoder – 515-255-9490</w:t>
                  </w:r>
                </w:p>
                <w:p w:rsidR="009F6FB2" w:rsidRPr="00BD5CDC" w:rsidRDefault="009F6FB2" w:rsidP="009F6FB2">
                  <w:pPr>
                    <w:rPr>
                      <w:b/>
                    </w:rPr>
                  </w:pPr>
                  <w:r>
                    <w:rPr>
                      <w:b/>
                    </w:rPr>
                    <w:t>Jenni Lewis – 515-255-9490</w:t>
                  </w:r>
                </w:p>
              </w:tc>
            </w:tr>
          </w:tbl>
          <w:p w:rsidR="009F6FB2" w:rsidRPr="005F6ABB" w:rsidRDefault="009F6FB2" w:rsidP="009F6FB2"/>
          <w:p w:rsidR="009F6FB2" w:rsidRDefault="009F6FB2" w:rsidP="009F6FB2">
            <w:r w:rsidRPr="005F6ABB">
              <w:rPr>
                <w:b/>
                <w:u w:val="single"/>
              </w:rPr>
              <w:t>PART ONE</w:t>
            </w:r>
            <w:r w:rsidRPr="005F6ABB">
              <w:rPr>
                <w:b/>
              </w:rPr>
              <w:t>:</w:t>
            </w:r>
            <w:r>
              <w:rPr>
                <w:b/>
              </w:rPr>
              <w:t xml:space="preserve"> </w:t>
            </w:r>
            <w:r>
              <w:t>Due the 15</w:t>
            </w:r>
            <w:r w:rsidRPr="005F6ABB">
              <w:rPr>
                <w:vertAlign w:val="superscript"/>
              </w:rPr>
              <w:t>th</w:t>
            </w:r>
            <w:r>
              <w:t xml:space="preserve"> of the following month or the first business day after the 15</w:t>
            </w:r>
            <w:r w:rsidRPr="00FB4C54">
              <w:rPr>
                <w:vertAlign w:val="superscript"/>
              </w:rPr>
              <w:t>th</w:t>
            </w:r>
            <w:r>
              <w:t>.</w:t>
            </w:r>
          </w:p>
          <w:p w:rsidR="009F6FB2" w:rsidRPr="005F6ABB" w:rsidRDefault="009F6FB2" w:rsidP="009F6FB2"/>
          <w:tbl>
            <w:tblPr>
              <w:tblW w:w="96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14"/>
              <w:gridCol w:w="540"/>
              <w:gridCol w:w="5584"/>
              <w:gridCol w:w="1467"/>
              <w:gridCol w:w="1530"/>
            </w:tblGrid>
            <w:tr w:rsidR="009F6FB2" w:rsidTr="009F6FB2">
              <w:trPr>
                <w:trHeight w:val="827"/>
                <w:jc w:val="center"/>
              </w:trPr>
              <w:tc>
                <w:tcPr>
                  <w:tcW w:w="540" w:type="dxa"/>
                </w:tcPr>
                <w:p w:rsidR="009F6FB2" w:rsidRDefault="009F6FB2" w:rsidP="009F6FB2"/>
              </w:tc>
              <w:tc>
                <w:tcPr>
                  <w:tcW w:w="6138" w:type="dxa"/>
                  <w:gridSpan w:val="3"/>
                </w:tcPr>
                <w:p w:rsidR="009F6FB2" w:rsidRPr="00D82EEF" w:rsidRDefault="009F6FB2" w:rsidP="009F6FB2">
                  <w:pPr>
                    <w:rPr>
                      <w:b/>
                      <w:bCs/>
                      <w:iCs/>
                    </w:rPr>
                  </w:pPr>
                </w:p>
                <w:p w:rsidR="009F6FB2" w:rsidRPr="00D82EEF" w:rsidRDefault="009F6FB2" w:rsidP="009F6FB2">
                  <w:pPr>
                    <w:rPr>
                      <w:bCs/>
                      <w:i/>
                      <w:iCs/>
                    </w:rPr>
                  </w:pPr>
                  <w:r w:rsidRPr="00D82EEF">
                    <w:rPr>
                      <w:bCs/>
                      <w:iCs/>
                    </w:rPr>
                    <w:t>Please provide the following in</w:t>
                  </w:r>
                  <w:r>
                    <w:rPr>
                      <w:bCs/>
                      <w:iCs/>
                    </w:rPr>
                    <w:t>formation for your CBCAPP-funded Parent Development Program beginning 10/1/12*.</w:t>
                  </w:r>
                </w:p>
              </w:tc>
              <w:tc>
                <w:tcPr>
                  <w:tcW w:w="1467" w:type="dxa"/>
                  <w:shd w:val="pct20" w:color="000000" w:fill="FFFFFF"/>
                </w:tcPr>
                <w:p w:rsidR="009F6FB2" w:rsidRDefault="009F6FB2" w:rsidP="009F6FB2">
                  <w:pPr>
                    <w:jc w:val="center"/>
                    <w:rPr>
                      <w:b/>
                      <w:sz w:val="22"/>
                      <w:szCs w:val="22"/>
                    </w:rPr>
                  </w:pPr>
                </w:p>
                <w:p w:rsidR="009F6FB2" w:rsidRDefault="009F6FB2" w:rsidP="009F6FB2">
                  <w:pPr>
                    <w:jc w:val="center"/>
                    <w:rPr>
                      <w:b/>
                      <w:bCs/>
                    </w:rPr>
                  </w:pPr>
                  <w:r>
                    <w:rPr>
                      <w:b/>
                      <w:bCs/>
                    </w:rPr>
                    <w:t>IN-HOME</w:t>
                  </w:r>
                </w:p>
                <w:p w:rsidR="009F6FB2" w:rsidRPr="008478EC" w:rsidRDefault="009F6FB2" w:rsidP="009F6FB2">
                  <w:pPr>
                    <w:jc w:val="center"/>
                    <w:rPr>
                      <w:b/>
                      <w:bCs/>
                    </w:rPr>
                  </w:pPr>
                  <w:r>
                    <w:rPr>
                      <w:b/>
                      <w:bCs/>
                    </w:rPr>
                    <w:t>SESSIONS</w:t>
                  </w:r>
                </w:p>
              </w:tc>
              <w:tc>
                <w:tcPr>
                  <w:tcW w:w="1530" w:type="dxa"/>
                  <w:shd w:val="pct20" w:color="000000" w:fill="FFFFFF"/>
                </w:tcPr>
                <w:p w:rsidR="009F6FB2" w:rsidRDefault="009F6FB2" w:rsidP="009F6FB2">
                  <w:pPr>
                    <w:jc w:val="center"/>
                    <w:rPr>
                      <w:b/>
                      <w:bCs/>
                    </w:rPr>
                  </w:pPr>
                </w:p>
                <w:p w:rsidR="009F6FB2" w:rsidRDefault="009F6FB2" w:rsidP="009F6FB2">
                  <w:pPr>
                    <w:jc w:val="center"/>
                    <w:rPr>
                      <w:b/>
                      <w:bCs/>
                    </w:rPr>
                  </w:pPr>
                  <w:r>
                    <w:rPr>
                      <w:b/>
                      <w:bCs/>
                    </w:rPr>
                    <w:t>GROUP</w:t>
                  </w:r>
                </w:p>
                <w:p w:rsidR="009F6FB2" w:rsidRPr="008478EC" w:rsidRDefault="009F6FB2" w:rsidP="009F6FB2">
                  <w:pPr>
                    <w:jc w:val="center"/>
                    <w:rPr>
                      <w:b/>
                      <w:bCs/>
                    </w:rPr>
                  </w:pPr>
                  <w:r>
                    <w:rPr>
                      <w:b/>
                      <w:bCs/>
                    </w:rPr>
                    <w:t>SESSIONS</w:t>
                  </w:r>
                </w:p>
              </w:tc>
            </w:tr>
            <w:tr w:rsidR="009F6FB2" w:rsidTr="009F6FB2">
              <w:trPr>
                <w:trHeight w:val="270"/>
                <w:jc w:val="center"/>
              </w:trPr>
              <w:tc>
                <w:tcPr>
                  <w:tcW w:w="540" w:type="dxa"/>
                </w:tcPr>
                <w:p w:rsidR="009F6FB2" w:rsidRDefault="009F6FB2" w:rsidP="009F6FB2">
                  <w:r>
                    <w:t>1.</w:t>
                  </w:r>
                </w:p>
              </w:tc>
              <w:tc>
                <w:tcPr>
                  <w:tcW w:w="6138" w:type="dxa"/>
                  <w:gridSpan w:val="3"/>
                </w:tcPr>
                <w:p w:rsidR="009F6FB2" w:rsidRDefault="009F6FB2" w:rsidP="009F6FB2">
                  <w:r>
                    <w:rPr>
                      <w:b/>
                      <w:bCs/>
                    </w:rPr>
                    <w:t xml:space="preserve">Year-to-date </w:t>
                  </w:r>
                  <w:r>
                    <w:t xml:space="preserve">total </w:t>
                  </w:r>
                  <w:r>
                    <w:rPr>
                      <w:b/>
                      <w:bCs/>
                    </w:rPr>
                    <w:t>unduplicated</w:t>
                  </w:r>
                  <w:r>
                    <w:t xml:space="preserve"> families </w:t>
                  </w:r>
                </w:p>
              </w:tc>
              <w:tc>
                <w:tcPr>
                  <w:tcW w:w="1467" w:type="dxa"/>
                </w:tcPr>
                <w:p w:rsidR="009F6FB2" w:rsidRPr="00B634E3" w:rsidRDefault="009F6FB2" w:rsidP="009F6FB2"/>
              </w:tc>
              <w:tc>
                <w:tcPr>
                  <w:tcW w:w="1530" w:type="dxa"/>
                </w:tcPr>
                <w:p w:rsidR="009F6FB2" w:rsidRPr="007035C1" w:rsidRDefault="009F6FB2" w:rsidP="009F6FB2">
                  <w:pPr>
                    <w:jc w:val="center"/>
                    <w:rPr>
                      <w:b/>
                    </w:rPr>
                  </w:pPr>
                  <w:r>
                    <w:rPr>
                      <w:b/>
                    </w:rPr>
                    <w:t>33</w:t>
                  </w:r>
                </w:p>
              </w:tc>
            </w:tr>
            <w:tr w:rsidR="009F6FB2" w:rsidTr="009F6FB2">
              <w:trPr>
                <w:trHeight w:val="135"/>
                <w:jc w:val="center"/>
              </w:trPr>
              <w:tc>
                <w:tcPr>
                  <w:tcW w:w="540" w:type="dxa"/>
                  <w:shd w:val="clear" w:color="auto" w:fill="auto"/>
                </w:tcPr>
                <w:p w:rsidR="009F6FB2" w:rsidRDefault="009F6FB2" w:rsidP="009F6FB2">
                  <w:r>
                    <w:t>2.</w:t>
                  </w:r>
                </w:p>
              </w:tc>
              <w:tc>
                <w:tcPr>
                  <w:tcW w:w="6138" w:type="dxa"/>
                  <w:gridSpan w:val="3"/>
                </w:tcPr>
                <w:p w:rsidR="009F6FB2" w:rsidRPr="00212CA6" w:rsidRDefault="009F6FB2" w:rsidP="009F6FB2">
                  <w:pPr>
                    <w:rPr>
                      <w:bCs/>
                    </w:rPr>
                  </w:pPr>
                  <w:r w:rsidRPr="00212CA6">
                    <w:rPr>
                      <w:b/>
                      <w:bCs/>
                    </w:rPr>
                    <w:t>Year-to-date</w:t>
                  </w:r>
                  <w:r w:rsidRPr="00212CA6">
                    <w:t xml:space="preserve"> total </w:t>
                  </w:r>
                  <w:r w:rsidRPr="00212CA6">
                    <w:rPr>
                      <w:b/>
                      <w:bCs/>
                    </w:rPr>
                    <w:t>unduplicated</w:t>
                  </w:r>
                  <w:r w:rsidRPr="00212CA6">
                    <w:rPr>
                      <w:bCs/>
                    </w:rPr>
                    <w:t xml:space="preserve"> </w:t>
                  </w:r>
                  <w:r w:rsidRPr="00212CA6">
                    <w:t xml:space="preserve">parents </w:t>
                  </w:r>
                </w:p>
              </w:tc>
              <w:tc>
                <w:tcPr>
                  <w:tcW w:w="1467" w:type="dxa"/>
                  <w:shd w:val="clear" w:color="auto" w:fill="606060"/>
                </w:tcPr>
                <w:p w:rsidR="009F6FB2" w:rsidRPr="00212CA6" w:rsidRDefault="009F6FB2" w:rsidP="009F6FB2">
                  <w:pPr>
                    <w:keepNext/>
                  </w:pPr>
                </w:p>
              </w:tc>
              <w:tc>
                <w:tcPr>
                  <w:tcW w:w="1530" w:type="dxa"/>
                  <w:shd w:val="clear" w:color="auto" w:fill="606060"/>
                </w:tcPr>
                <w:p w:rsidR="009F6FB2" w:rsidRPr="007035C1" w:rsidRDefault="009F6FB2" w:rsidP="009F6FB2">
                  <w:pPr>
                    <w:keepNext/>
                    <w:jc w:val="center"/>
                    <w:rPr>
                      <w:b/>
                    </w:rPr>
                  </w:pPr>
                  <w:r>
                    <w:rPr>
                      <w:b/>
                    </w:rPr>
                    <w:t>45</w:t>
                  </w:r>
                </w:p>
              </w:tc>
            </w:tr>
            <w:tr w:rsidR="009F6FB2" w:rsidTr="009F6FB2">
              <w:trPr>
                <w:trHeight w:val="135"/>
                <w:jc w:val="center"/>
              </w:trPr>
              <w:tc>
                <w:tcPr>
                  <w:tcW w:w="1094" w:type="dxa"/>
                  <w:gridSpan w:val="3"/>
                  <w:shd w:val="clear" w:color="auto" w:fill="auto"/>
                </w:tcPr>
                <w:p w:rsidR="009F6FB2" w:rsidRPr="00212CA6" w:rsidRDefault="009F6FB2" w:rsidP="009F6FB2">
                  <w:pPr>
                    <w:ind w:left="-94" w:firstLine="152"/>
                    <w:rPr>
                      <w:bCs/>
                    </w:rPr>
                  </w:pPr>
                  <w:r>
                    <w:rPr>
                      <w:bCs/>
                    </w:rPr>
                    <w:t xml:space="preserve">        2a.</w:t>
                  </w:r>
                </w:p>
              </w:tc>
              <w:tc>
                <w:tcPr>
                  <w:tcW w:w="5584" w:type="dxa"/>
                </w:tcPr>
                <w:p w:rsidR="009F6FB2" w:rsidRPr="00212CA6" w:rsidRDefault="009F6FB2" w:rsidP="009F6FB2">
                  <w:pPr>
                    <w:rPr>
                      <w:bCs/>
                    </w:rPr>
                  </w:pPr>
                  <w:r>
                    <w:rPr>
                      <w:bCs/>
                    </w:rPr>
                    <w:t>Total number of parents served</w:t>
                  </w:r>
                </w:p>
              </w:tc>
              <w:tc>
                <w:tcPr>
                  <w:tcW w:w="1467" w:type="dxa"/>
                  <w:shd w:val="clear" w:color="auto" w:fill="auto"/>
                </w:tcPr>
                <w:p w:rsidR="009F6FB2" w:rsidRPr="00B634E3" w:rsidRDefault="009F6FB2" w:rsidP="009F6FB2">
                  <w:pPr>
                    <w:keepNext/>
                  </w:pPr>
                </w:p>
              </w:tc>
              <w:tc>
                <w:tcPr>
                  <w:tcW w:w="1530" w:type="dxa"/>
                  <w:shd w:val="clear" w:color="auto" w:fill="auto"/>
                </w:tcPr>
                <w:p w:rsidR="009F6FB2" w:rsidRPr="007035C1" w:rsidRDefault="009F6FB2" w:rsidP="009F6FB2">
                  <w:pPr>
                    <w:keepNext/>
                    <w:jc w:val="center"/>
                    <w:rPr>
                      <w:b/>
                    </w:rPr>
                  </w:pPr>
                  <w:r>
                    <w:rPr>
                      <w:b/>
                    </w:rPr>
                    <w:t>45</w:t>
                  </w:r>
                </w:p>
              </w:tc>
            </w:tr>
            <w:tr w:rsidR="009F6FB2" w:rsidTr="009F6FB2">
              <w:trPr>
                <w:trHeight w:val="135"/>
                <w:jc w:val="center"/>
              </w:trPr>
              <w:tc>
                <w:tcPr>
                  <w:tcW w:w="1094" w:type="dxa"/>
                  <w:gridSpan w:val="3"/>
                  <w:shd w:val="clear" w:color="auto" w:fill="auto"/>
                </w:tcPr>
                <w:p w:rsidR="009F6FB2" w:rsidRPr="00212CA6" w:rsidRDefault="009F6FB2" w:rsidP="009F6FB2">
                  <w:pPr>
                    <w:rPr>
                      <w:bCs/>
                    </w:rPr>
                  </w:pPr>
                  <w:r>
                    <w:rPr>
                      <w:bCs/>
                    </w:rPr>
                    <w:t xml:space="preserve">         2b.  </w:t>
                  </w:r>
                </w:p>
              </w:tc>
              <w:tc>
                <w:tcPr>
                  <w:tcW w:w="5584" w:type="dxa"/>
                </w:tcPr>
                <w:p w:rsidR="009F6FB2" w:rsidRPr="00212CA6" w:rsidRDefault="009F6FB2" w:rsidP="009F6FB2">
                  <w:pPr>
                    <w:rPr>
                      <w:bCs/>
                    </w:rPr>
                  </w:pPr>
                  <w:r>
                    <w:rPr>
                      <w:bCs/>
                    </w:rPr>
                    <w:t>Number of p</w:t>
                  </w:r>
                  <w:r w:rsidRPr="00212CA6">
                    <w:rPr>
                      <w:bCs/>
                    </w:rPr>
                    <w:t>arents with disabilities served</w:t>
                  </w:r>
                </w:p>
              </w:tc>
              <w:tc>
                <w:tcPr>
                  <w:tcW w:w="1467" w:type="dxa"/>
                  <w:tcBorders>
                    <w:bottom w:val="single" w:sz="12" w:space="0" w:color="auto"/>
                  </w:tcBorders>
                  <w:shd w:val="clear" w:color="auto" w:fill="auto"/>
                </w:tcPr>
                <w:p w:rsidR="009F6FB2" w:rsidRPr="00B634E3" w:rsidRDefault="009F6FB2" w:rsidP="009F6FB2">
                  <w:pPr>
                    <w:keepNext/>
                  </w:pPr>
                </w:p>
              </w:tc>
              <w:tc>
                <w:tcPr>
                  <w:tcW w:w="1530" w:type="dxa"/>
                  <w:tcBorders>
                    <w:bottom w:val="single" w:sz="12" w:space="0" w:color="auto"/>
                  </w:tcBorders>
                  <w:shd w:val="clear" w:color="auto" w:fill="auto"/>
                </w:tcPr>
                <w:p w:rsidR="009F6FB2" w:rsidRPr="007035C1" w:rsidRDefault="009F6FB2" w:rsidP="009F6FB2">
                  <w:pPr>
                    <w:keepNext/>
                    <w:jc w:val="center"/>
                    <w:rPr>
                      <w:b/>
                    </w:rPr>
                  </w:pPr>
                  <w:r>
                    <w:rPr>
                      <w:b/>
                    </w:rPr>
                    <w:t>13</w:t>
                  </w:r>
                </w:p>
              </w:tc>
            </w:tr>
            <w:tr w:rsidR="009F6FB2" w:rsidTr="009F6FB2">
              <w:trPr>
                <w:trHeight w:val="90"/>
                <w:jc w:val="center"/>
              </w:trPr>
              <w:tc>
                <w:tcPr>
                  <w:tcW w:w="540" w:type="dxa"/>
                  <w:shd w:val="clear" w:color="auto" w:fill="auto"/>
                </w:tcPr>
                <w:p w:rsidR="009F6FB2" w:rsidRDefault="009F6FB2" w:rsidP="009F6FB2">
                  <w:r>
                    <w:t>3.</w:t>
                  </w:r>
                </w:p>
              </w:tc>
              <w:tc>
                <w:tcPr>
                  <w:tcW w:w="6138" w:type="dxa"/>
                  <w:gridSpan w:val="3"/>
                </w:tcPr>
                <w:p w:rsidR="009F6FB2" w:rsidRPr="008478EC" w:rsidRDefault="009F6FB2" w:rsidP="009F6FB2">
                  <w:pPr>
                    <w:rPr>
                      <w:bCs/>
                    </w:rPr>
                  </w:pPr>
                  <w:r>
                    <w:rPr>
                      <w:b/>
                      <w:bCs/>
                    </w:rPr>
                    <w:t xml:space="preserve">Year-to-date </w:t>
                  </w:r>
                  <w:r>
                    <w:rPr>
                      <w:bCs/>
                    </w:rPr>
                    <w:t xml:space="preserve">total </w:t>
                  </w:r>
                  <w:r>
                    <w:rPr>
                      <w:b/>
                      <w:bCs/>
                    </w:rPr>
                    <w:t xml:space="preserve">unduplicated </w:t>
                  </w:r>
                  <w:r>
                    <w:rPr>
                      <w:bCs/>
                    </w:rPr>
                    <w:t xml:space="preserve">children </w:t>
                  </w:r>
                </w:p>
              </w:tc>
              <w:tc>
                <w:tcPr>
                  <w:tcW w:w="1467" w:type="dxa"/>
                  <w:shd w:val="clear" w:color="auto" w:fill="606060"/>
                </w:tcPr>
                <w:p w:rsidR="009F6FB2" w:rsidRPr="00630C3D" w:rsidRDefault="009F6FB2" w:rsidP="009F6FB2">
                  <w:pPr>
                    <w:keepNext/>
                  </w:pPr>
                </w:p>
              </w:tc>
              <w:tc>
                <w:tcPr>
                  <w:tcW w:w="1530" w:type="dxa"/>
                  <w:shd w:val="clear" w:color="auto" w:fill="606060"/>
                </w:tcPr>
                <w:p w:rsidR="009F6FB2" w:rsidRPr="007035C1" w:rsidRDefault="009F6FB2" w:rsidP="009F6FB2">
                  <w:pPr>
                    <w:keepNext/>
                    <w:jc w:val="center"/>
                    <w:rPr>
                      <w:b/>
                    </w:rPr>
                  </w:pPr>
                  <w:r>
                    <w:rPr>
                      <w:b/>
                    </w:rPr>
                    <w:t>53</w:t>
                  </w:r>
                </w:p>
              </w:tc>
            </w:tr>
            <w:tr w:rsidR="009F6FB2" w:rsidTr="009F6FB2">
              <w:trPr>
                <w:trHeight w:val="90"/>
                <w:jc w:val="center"/>
              </w:trPr>
              <w:tc>
                <w:tcPr>
                  <w:tcW w:w="1094" w:type="dxa"/>
                  <w:gridSpan w:val="3"/>
                  <w:shd w:val="clear" w:color="auto" w:fill="auto"/>
                </w:tcPr>
                <w:p w:rsidR="009F6FB2" w:rsidRPr="00212CA6" w:rsidRDefault="009F6FB2" w:rsidP="009F6FB2">
                  <w:pPr>
                    <w:ind w:hanging="4"/>
                    <w:rPr>
                      <w:bCs/>
                    </w:rPr>
                  </w:pPr>
                  <w:r>
                    <w:rPr>
                      <w:bCs/>
                    </w:rPr>
                    <w:t xml:space="preserve">         </w:t>
                  </w:r>
                  <w:r w:rsidRPr="00212CA6">
                    <w:rPr>
                      <w:bCs/>
                    </w:rPr>
                    <w:t>3a.</w:t>
                  </w:r>
                </w:p>
              </w:tc>
              <w:tc>
                <w:tcPr>
                  <w:tcW w:w="5584" w:type="dxa"/>
                </w:tcPr>
                <w:p w:rsidR="009F6FB2" w:rsidRDefault="009F6FB2" w:rsidP="009F6FB2">
                  <w:pPr>
                    <w:rPr>
                      <w:b/>
                      <w:bCs/>
                    </w:rPr>
                  </w:pPr>
                  <w:r>
                    <w:rPr>
                      <w:bCs/>
                    </w:rPr>
                    <w:t>Total number of children served</w:t>
                  </w:r>
                </w:p>
              </w:tc>
              <w:tc>
                <w:tcPr>
                  <w:tcW w:w="1467" w:type="dxa"/>
                  <w:shd w:val="clear" w:color="auto" w:fill="auto"/>
                </w:tcPr>
                <w:p w:rsidR="009F6FB2" w:rsidRPr="00212CA6" w:rsidRDefault="009F6FB2" w:rsidP="009F6FB2">
                  <w:pPr>
                    <w:keepNext/>
                    <w:rPr>
                      <w:highlight w:val="black"/>
                    </w:rPr>
                  </w:pPr>
                </w:p>
              </w:tc>
              <w:tc>
                <w:tcPr>
                  <w:tcW w:w="1530" w:type="dxa"/>
                  <w:shd w:val="clear" w:color="auto" w:fill="auto"/>
                </w:tcPr>
                <w:p w:rsidR="009F6FB2" w:rsidRPr="007035C1" w:rsidRDefault="009F6FB2" w:rsidP="009F6FB2">
                  <w:pPr>
                    <w:keepNext/>
                    <w:jc w:val="center"/>
                    <w:rPr>
                      <w:b/>
                      <w:highlight w:val="black"/>
                    </w:rPr>
                  </w:pPr>
                  <w:r>
                    <w:rPr>
                      <w:b/>
                    </w:rPr>
                    <w:t>58</w:t>
                  </w:r>
                  <w:r>
                    <w:rPr>
                      <w:b/>
                      <w:highlight w:val="black"/>
                    </w:rPr>
                    <w:t xml:space="preserve">  </w:t>
                  </w:r>
                </w:p>
              </w:tc>
            </w:tr>
            <w:tr w:rsidR="009F6FB2" w:rsidTr="009F6FB2">
              <w:trPr>
                <w:trHeight w:val="90"/>
                <w:jc w:val="center"/>
              </w:trPr>
              <w:tc>
                <w:tcPr>
                  <w:tcW w:w="1094" w:type="dxa"/>
                  <w:gridSpan w:val="3"/>
                  <w:shd w:val="clear" w:color="auto" w:fill="auto"/>
                </w:tcPr>
                <w:p w:rsidR="009F6FB2" w:rsidRPr="00212CA6" w:rsidRDefault="009F6FB2" w:rsidP="009F6FB2">
                  <w:pPr>
                    <w:rPr>
                      <w:bCs/>
                    </w:rPr>
                  </w:pPr>
                  <w:r>
                    <w:rPr>
                      <w:bCs/>
                    </w:rPr>
                    <w:t xml:space="preserve">         </w:t>
                  </w:r>
                  <w:r w:rsidRPr="00212CA6">
                    <w:rPr>
                      <w:bCs/>
                    </w:rPr>
                    <w:t>3b.</w:t>
                  </w:r>
                </w:p>
              </w:tc>
              <w:tc>
                <w:tcPr>
                  <w:tcW w:w="5584" w:type="dxa"/>
                </w:tcPr>
                <w:p w:rsidR="009F6FB2" w:rsidRDefault="009F6FB2" w:rsidP="009F6FB2">
                  <w:pPr>
                    <w:rPr>
                      <w:b/>
                      <w:bCs/>
                    </w:rPr>
                  </w:pPr>
                  <w:r>
                    <w:rPr>
                      <w:bCs/>
                    </w:rPr>
                    <w:t>Number of children</w:t>
                  </w:r>
                  <w:r w:rsidRPr="00212CA6">
                    <w:rPr>
                      <w:bCs/>
                    </w:rPr>
                    <w:t xml:space="preserve"> with disabilities served</w:t>
                  </w:r>
                </w:p>
              </w:tc>
              <w:tc>
                <w:tcPr>
                  <w:tcW w:w="1467" w:type="dxa"/>
                  <w:shd w:val="clear" w:color="auto" w:fill="auto"/>
                </w:tcPr>
                <w:p w:rsidR="009F6FB2" w:rsidRPr="00212CA6" w:rsidRDefault="009F6FB2" w:rsidP="009F6FB2">
                  <w:pPr>
                    <w:keepNext/>
                    <w:rPr>
                      <w:highlight w:val="black"/>
                    </w:rPr>
                  </w:pPr>
                </w:p>
              </w:tc>
              <w:tc>
                <w:tcPr>
                  <w:tcW w:w="1530" w:type="dxa"/>
                  <w:shd w:val="clear" w:color="auto" w:fill="auto"/>
                </w:tcPr>
                <w:p w:rsidR="009F6FB2" w:rsidRPr="007035C1" w:rsidRDefault="009F6FB2" w:rsidP="009F6FB2">
                  <w:pPr>
                    <w:keepNext/>
                    <w:jc w:val="center"/>
                    <w:rPr>
                      <w:b/>
                      <w:highlight w:val="black"/>
                    </w:rPr>
                  </w:pPr>
                  <w:r>
                    <w:rPr>
                      <w:b/>
                    </w:rPr>
                    <w:t>19</w:t>
                  </w:r>
                </w:p>
              </w:tc>
            </w:tr>
            <w:tr w:rsidR="009F6FB2" w:rsidTr="009F6FB2">
              <w:trPr>
                <w:trHeight w:val="270"/>
                <w:jc w:val="center"/>
              </w:trPr>
              <w:tc>
                <w:tcPr>
                  <w:tcW w:w="540" w:type="dxa"/>
                </w:tcPr>
                <w:p w:rsidR="009F6FB2" w:rsidRDefault="009F6FB2" w:rsidP="009F6FB2">
                  <w:r>
                    <w:t>4.</w:t>
                  </w:r>
                </w:p>
              </w:tc>
              <w:tc>
                <w:tcPr>
                  <w:tcW w:w="6138" w:type="dxa"/>
                  <w:gridSpan w:val="3"/>
                </w:tcPr>
                <w:p w:rsidR="009F6FB2" w:rsidRDefault="009F6FB2" w:rsidP="009F6FB2">
                  <w:pPr>
                    <w:rPr>
                      <w:b/>
                      <w:bCs/>
                    </w:rPr>
                  </w:pPr>
                  <w:r>
                    <w:rPr>
                      <w:bCs/>
                    </w:rPr>
                    <w:t xml:space="preserve">Number of </w:t>
                  </w:r>
                  <w:r>
                    <w:rPr>
                      <w:b/>
                      <w:bCs/>
                    </w:rPr>
                    <w:t xml:space="preserve">NEW </w:t>
                  </w:r>
                  <w:r>
                    <w:rPr>
                      <w:bCs/>
                    </w:rPr>
                    <w:t xml:space="preserve">participants - </w:t>
                  </w:r>
                  <w:r>
                    <w:rPr>
                      <w:b/>
                      <w:bCs/>
                    </w:rPr>
                    <w:t>this quarter only</w:t>
                  </w:r>
                  <w:r w:rsidRPr="0056676C">
                    <w:rPr>
                      <w:b/>
                      <w:bCs/>
                    </w:rPr>
                    <w:t>:</w:t>
                  </w:r>
                </w:p>
              </w:tc>
              <w:tc>
                <w:tcPr>
                  <w:tcW w:w="1467" w:type="dxa"/>
                  <w:shd w:val="clear" w:color="auto" w:fill="666666"/>
                </w:tcPr>
                <w:p w:rsidR="009F6FB2" w:rsidRPr="00D82EEF" w:rsidRDefault="009F6FB2" w:rsidP="009F6FB2">
                  <w:pPr>
                    <w:keepNext/>
                    <w:rPr>
                      <w:color w:val="C0C0C0"/>
                      <w:highlight w:val="lightGray"/>
                    </w:rPr>
                  </w:pPr>
                </w:p>
              </w:tc>
              <w:tc>
                <w:tcPr>
                  <w:tcW w:w="1530" w:type="dxa"/>
                  <w:shd w:val="clear" w:color="auto" w:fill="666666"/>
                </w:tcPr>
                <w:p w:rsidR="009F6FB2" w:rsidRPr="007035C1" w:rsidRDefault="009F6FB2" w:rsidP="009F6FB2">
                  <w:pPr>
                    <w:keepNext/>
                    <w:jc w:val="center"/>
                    <w:rPr>
                      <w:b/>
                      <w:color w:val="C0C0C0"/>
                      <w:highlight w:val="lightGray"/>
                    </w:rPr>
                  </w:pPr>
                </w:p>
              </w:tc>
            </w:tr>
            <w:tr w:rsidR="009F6FB2" w:rsidTr="009F6FB2">
              <w:trPr>
                <w:trHeight w:val="270"/>
                <w:jc w:val="center"/>
              </w:trPr>
              <w:tc>
                <w:tcPr>
                  <w:tcW w:w="1094" w:type="dxa"/>
                  <w:gridSpan w:val="3"/>
                </w:tcPr>
                <w:p w:rsidR="009F6FB2" w:rsidRDefault="009F6FB2" w:rsidP="009F6FB2">
                  <w:pPr>
                    <w:jc w:val="right"/>
                  </w:pPr>
                  <w:r>
                    <w:t>4a.</w:t>
                  </w:r>
                </w:p>
              </w:tc>
              <w:tc>
                <w:tcPr>
                  <w:tcW w:w="5584" w:type="dxa"/>
                </w:tcPr>
                <w:p w:rsidR="009F6FB2" w:rsidRDefault="009F6FB2" w:rsidP="009F6FB2">
                  <w:pPr>
                    <w:rPr>
                      <w:bCs/>
                    </w:rPr>
                  </w:pPr>
                  <w:r>
                    <w:rPr>
                      <w:bCs/>
                    </w:rPr>
                    <w:t>New families</w:t>
                  </w:r>
                </w:p>
              </w:tc>
              <w:tc>
                <w:tcPr>
                  <w:tcW w:w="1467" w:type="dxa"/>
                </w:tcPr>
                <w:p w:rsidR="009F6FB2" w:rsidRPr="00B634E3" w:rsidRDefault="009F6FB2" w:rsidP="009F6FB2">
                  <w:pPr>
                    <w:keepNext/>
                  </w:pPr>
                </w:p>
              </w:tc>
              <w:tc>
                <w:tcPr>
                  <w:tcW w:w="1530" w:type="dxa"/>
                </w:tcPr>
                <w:p w:rsidR="009F6FB2" w:rsidRPr="007035C1" w:rsidRDefault="009F6FB2" w:rsidP="009F6FB2">
                  <w:pPr>
                    <w:keepNext/>
                    <w:jc w:val="center"/>
                    <w:rPr>
                      <w:b/>
                    </w:rPr>
                  </w:pPr>
                  <w:r>
                    <w:rPr>
                      <w:b/>
                    </w:rPr>
                    <w:t>3</w:t>
                  </w:r>
                </w:p>
              </w:tc>
            </w:tr>
            <w:tr w:rsidR="009F6FB2" w:rsidTr="009F6FB2">
              <w:trPr>
                <w:trHeight w:val="270"/>
                <w:jc w:val="center"/>
              </w:trPr>
              <w:tc>
                <w:tcPr>
                  <w:tcW w:w="1094" w:type="dxa"/>
                  <w:gridSpan w:val="3"/>
                </w:tcPr>
                <w:p w:rsidR="009F6FB2" w:rsidRDefault="009F6FB2" w:rsidP="009F6FB2">
                  <w:pPr>
                    <w:jc w:val="right"/>
                  </w:pPr>
                  <w:r>
                    <w:t>4b.</w:t>
                  </w:r>
                </w:p>
              </w:tc>
              <w:tc>
                <w:tcPr>
                  <w:tcW w:w="5584" w:type="dxa"/>
                </w:tcPr>
                <w:p w:rsidR="009F6FB2" w:rsidRDefault="009F6FB2" w:rsidP="009F6FB2">
                  <w:pPr>
                    <w:rPr>
                      <w:bCs/>
                    </w:rPr>
                  </w:pPr>
                  <w:r>
                    <w:rPr>
                      <w:bCs/>
                    </w:rPr>
                    <w:t>New parents</w:t>
                  </w:r>
                </w:p>
              </w:tc>
              <w:tc>
                <w:tcPr>
                  <w:tcW w:w="1467" w:type="dxa"/>
                </w:tcPr>
                <w:p w:rsidR="009F6FB2" w:rsidRPr="00B634E3" w:rsidRDefault="009F6FB2" w:rsidP="009F6FB2">
                  <w:pPr>
                    <w:keepNext/>
                  </w:pPr>
                </w:p>
              </w:tc>
              <w:tc>
                <w:tcPr>
                  <w:tcW w:w="1530" w:type="dxa"/>
                </w:tcPr>
                <w:p w:rsidR="009F6FB2" w:rsidRPr="007035C1" w:rsidRDefault="009F6FB2" w:rsidP="009F6FB2">
                  <w:pPr>
                    <w:keepNext/>
                    <w:jc w:val="center"/>
                    <w:rPr>
                      <w:b/>
                    </w:rPr>
                  </w:pPr>
                  <w:r>
                    <w:rPr>
                      <w:b/>
                    </w:rPr>
                    <w:t>5</w:t>
                  </w:r>
                </w:p>
              </w:tc>
            </w:tr>
            <w:tr w:rsidR="009F6FB2" w:rsidTr="009F6FB2">
              <w:trPr>
                <w:trHeight w:val="270"/>
                <w:jc w:val="center"/>
              </w:trPr>
              <w:tc>
                <w:tcPr>
                  <w:tcW w:w="1094" w:type="dxa"/>
                  <w:gridSpan w:val="3"/>
                </w:tcPr>
                <w:p w:rsidR="009F6FB2" w:rsidRDefault="009F6FB2" w:rsidP="009F6FB2">
                  <w:pPr>
                    <w:jc w:val="right"/>
                  </w:pPr>
                  <w:r>
                    <w:t>4c.</w:t>
                  </w:r>
                </w:p>
              </w:tc>
              <w:tc>
                <w:tcPr>
                  <w:tcW w:w="5584" w:type="dxa"/>
                </w:tcPr>
                <w:p w:rsidR="009F6FB2" w:rsidRDefault="009F6FB2" w:rsidP="009F6FB2">
                  <w:pPr>
                    <w:rPr>
                      <w:bCs/>
                    </w:rPr>
                  </w:pPr>
                  <w:r>
                    <w:rPr>
                      <w:bCs/>
                    </w:rPr>
                    <w:t>New children</w:t>
                  </w:r>
                </w:p>
              </w:tc>
              <w:tc>
                <w:tcPr>
                  <w:tcW w:w="1467" w:type="dxa"/>
                </w:tcPr>
                <w:p w:rsidR="009F6FB2" w:rsidRPr="00B634E3" w:rsidRDefault="009F6FB2" w:rsidP="009F6FB2">
                  <w:pPr>
                    <w:keepNext/>
                  </w:pPr>
                </w:p>
              </w:tc>
              <w:tc>
                <w:tcPr>
                  <w:tcW w:w="1530" w:type="dxa"/>
                </w:tcPr>
                <w:p w:rsidR="009F6FB2" w:rsidRPr="007035C1" w:rsidRDefault="009F6FB2" w:rsidP="009F6FB2">
                  <w:pPr>
                    <w:keepNext/>
                    <w:jc w:val="center"/>
                    <w:rPr>
                      <w:b/>
                    </w:rPr>
                  </w:pPr>
                  <w:r>
                    <w:rPr>
                      <w:b/>
                    </w:rPr>
                    <w:t>3</w:t>
                  </w:r>
                </w:p>
              </w:tc>
            </w:tr>
            <w:tr w:rsidR="009F6FB2" w:rsidTr="009F6FB2">
              <w:trPr>
                <w:trHeight w:val="270"/>
                <w:jc w:val="center"/>
              </w:trPr>
              <w:tc>
                <w:tcPr>
                  <w:tcW w:w="554" w:type="dxa"/>
                  <w:gridSpan w:val="2"/>
                </w:tcPr>
                <w:p w:rsidR="009F6FB2" w:rsidRDefault="009F6FB2" w:rsidP="009F6FB2">
                  <w:r>
                    <w:t>5.</w:t>
                  </w:r>
                </w:p>
              </w:tc>
              <w:tc>
                <w:tcPr>
                  <w:tcW w:w="6124" w:type="dxa"/>
                  <w:gridSpan w:val="2"/>
                </w:tcPr>
                <w:p w:rsidR="009F6FB2" w:rsidRPr="00BA232D" w:rsidRDefault="009F6FB2" w:rsidP="009F6FB2">
                  <w:pPr>
                    <w:rPr>
                      <w:b/>
                      <w:bCs/>
                    </w:rPr>
                  </w:pPr>
                  <w:r>
                    <w:rPr>
                      <w:bCs/>
                    </w:rPr>
                    <w:t xml:space="preserve">Number of participants </w:t>
                  </w:r>
                  <w:r>
                    <w:rPr>
                      <w:b/>
                      <w:bCs/>
                    </w:rPr>
                    <w:t>RETURNING to the program</w:t>
                  </w:r>
                  <w:r>
                    <w:rPr>
                      <w:bCs/>
                    </w:rPr>
                    <w:t xml:space="preserve">– </w:t>
                  </w:r>
                  <w:r>
                    <w:rPr>
                      <w:b/>
                      <w:bCs/>
                    </w:rPr>
                    <w:t>this quarter only:</w:t>
                  </w:r>
                </w:p>
              </w:tc>
              <w:tc>
                <w:tcPr>
                  <w:tcW w:w="1467" w:type="dxa"/>
                  <w:shd w:val="clear" w:color="auto" w:fill="606060"/>
                </w:tcPr>
                <w:p w:rsidR="009F6FB2" w:rsidRPr="00BA232D" w:rsidRDefault="009F6FB2" w:rsidP="009F6FB2">
                  <w:pPr>
                    <w:keepNext/>
                    <w:rPr>
                      <w:color w:val="999999"/>
                      <w:highlight w:val="lightGray"/>
                    </w:rPr>
                  </w:pPr>
                </w:p>
              </w:tc>
              <w:tc>
                <w:tcPr>
                  <w:tcW w:w="1530" w:type="dxa"/>
                  <w:shd w:val="clear" w:color="auto" w:fill="606060"/>
                </w:tcPr>
                <w:p w:rsidR="009F6FB2" w:rsidRPr="007035C1" w:rsidRDefault="009F6FB2" w:rsidP="009F6FB2">
                  <w:pPr>
                    <w:keepNext/>
                    <w:jc w:val="center"/>
                    <w:rPr>
                      <w:b/>
                      <w:color w:val="999999"/>
                      <w:highlight w:val="lightGray"/>
                    </w:rPr>
                  </w:pPr>
                </w:p>
              </w:tc>
            </w:tr>
            <w:tr w:rsidR="009F6FB2" w:rsidTr="009F6FB2">
              <w:trPr>
                <w:trHeight w:val="270"/>
                <w:jc w:val="center"/>
              </w:trPr>
              <w:tc>
                <w:tcPr>
                  <w:tcW w:w="1094" w:type="dxa"/>
                  <w:gridSpan w:val="3"/>
                </w:tcPr>
                <w:p w:rsidR="009F6FB2" w:rsidRDefault="009F6FB2" w:rsidP="009F6FB2">
                  <w:pPr>
                    <w:jc w:val="right"/>
                  </w:pPr>
                  <w:r>
                    <w:t>5a.</w:t>
                  </w:r>
                </w:p>
              </w:tc>
              <w:tc>
                <w:tcPr>
                  <w:tcW w:w="5584" w:type="dxa"/>
                </w:tcPr>
                <w:p w:rsidR="009F6FB2" w:rsidRDefault="009F6FB2" w:rsidP="009F6FB2">
                  <w:pPr>
                    <w:rPr>
                      <w:bCs/>
                    </w:rPr>
                  </w:pPr>
                  <w:r>
                    <w:rPr>
                      <w:bCs/>
                    </w:rPr>
                    <w:t>Families</w:t>
                  </w:r>
                </w:p>
              </w:tc>
              <w:tc>
                <w:tcPr>
                  <w:tcW w:w="1467" w:type="dxa"/>
                </w:tcPr>
                <w:p w:rsidR="009F6FB2" w:rsidRPr="00B634E3" w:rsidRDefault="009F6FB2" w:rsidP="009F6FB2">
                  <w:pPr>
                    <w:keepNext/>
                  </w:pPr>
                </w:p>
              </w:tc>
              <w:tc>
                <w:tcPr>
                  <w:tcW w:w="1530" w:type="dxa"/>
                </w:tcPr>
                <w:p w:rsidR="009F6FB2" w:rsidRPr="007035C1" w:rsidRDefault="009F6FB2" w:rsidP="009F6FB2">
                  <w:pPr>
                    <w:keepNext/>
                    <w:jc w:val="center"/>
                    <w:rPr>
                      <w:b/>
                    </w:rPr>
                  </w:pPr>
                  <w:r>
                    <w:rPr>
                      <w:b/>
                    </w:rPr>
                    <w:t>0</w:t>
                  </w:r>
                </w:p>
              </w:tc>
            </w:tr>
            <w:tr w:rsidR="009F6FB2" w:rsidTr="009F6FB2">
              <w:trPr>
                <w:trHeight w:val="270"/>
                <w:jc w:val="center"/>
              </w:trPr>
              <w:tc>
                <w:tcPr>
                  <w:tcW w:w="1094" w:type="dxa"/>
                  <w:gridSpan w:val="3"/>
                </w:tcPr>
                <w:p w:rsidR="009F6FB2" w:rsidRDefault="009F6FB2" w:rsidP="009F6FB2">
                  <w:pPr>
                    <w:jc w:val="right"/>
                  </w:pPr>
                  <w:r>
                    <w:t>5b.</w:t>
                  </w:r>
                </w:p>
              </w:tc>
              <w:tc>
                <w:tcPr>
                  <w:tcW w:w="5584" w:type="dxa"/>
                </w:tcPr>
                <w:p w:rsidR="009F6FB2" w:rsidRDefault="009F6FB2" w:rsidP="009F6FB2">
                  <w:pPr>
                    <w:rPr>
                      <w:bCs/>
                    </w:rPr>
                  </w:pPr>
                  <w:r>
                    <w:rPr>
                      <w:bCs/>
                    </w:rPr>
                    <w:t>Parents</w:t>
                  </w:r>
                </w:p>
              </w:tc>
              <w:tc>
                <w:tcPr>
                  <w:tcW w:w="1467" w:type="dxa"/>
                </w:tcPr>
                <w:p w:rsidR="009F6FB2" w:rsidRPr="00B634E3" w:rsidRDefault="009F6FB2" w:rsidP="009F6FB2">
                  <w:pPr>
                    <w:keepNext/>
                  </w:pPr>
                </w:p>
              </w:tc>
              <w:tc>
                <w:tcPr>
                  <w:tcW w:w="1530" w:type="dxa"/>
                </w:tcPr>
                <w:p w:rsidR="009F6FB2" w:rsidRPr="007035C1" w:rsidRDefault="009F6FB2" w:rsidP="009F6FB2">
                  <w:pPr>
                    <w:keepNext/>
                    <w:jc w:val="center"/>
                    <w:rPr>
                      <w:b/>
                    </w:rPr>
                  </w:pPr>
                  <w:r>
                    <w:rPr>
                      <w:b/>
                    </w:rPr>
                    <w:t>0</w:t>
                  </w:r>
                </w:p>
              </w:tc>
            </w:tr>
            <w:tr w:rsidR="009F6FB2" w:rsidTr="009F6FB2">
              <w:trPr>
                <w:trHeight w:val="270"/>
                <w:jc w:val="center"/>
              </w:trPr>
              <w:tc>
                <w:tcPr>
                  <w:tcW w:w="1094" w:type="dxa"/>
                  <w:gridSpan w:val="3"/>
                </w:tcPr>
                <w:p w:rsidR="009F6FB2" w:rsidRDefault="009F6FB2" w:rsidP="009F6FB2">
                  <w:pPr>
                    <w:jc w:val="right"/>
                  </w:pPr>
                  <w:r>
                    <w:t>5c.</w:t>
                  </w:r>
                </w:p>
              </w:tc>
              <w:tc>
                <w:tcPr>
                  <w:tcW w:w="5584" w:type="dxa"/>
                </w:tcPr>
                <w:p w:rsidR="009F6FB2" w:rsidRDefault="009F6FB2" w:rsidP="009F6FB2">
                  <w:pPr>
                    <w:rPr>
                      <w:bCs/>
                    </w:rPr>
                  </w:pPr>
                  <w:r>
                    <w:rPr>
                      <w:bCs/>
                    </w:rPr>
                    <w:t>Children</w:t>
                  </w:r>
                </w:p>
              </w:tc>
              <w:tc>
                <w:tcPr>
                  <w:tcW w:w="1467" w:type="dxa"/>
                </w:tcPr>
                <w:p w:rsidR="009F6FB2" w:rsidRPr="00B634E3" w:rsidRDefault="009F6FB2" w:rsidP="009F6FB2">
                  <w:pPr>
                    <w:keepNext/>
                  </w:pPr>
                </w:p>
              </w:tc>
              <w:tc>
                <w:tcPr>
                  <w:tcW w:w="1530" w:type="dxa"/>
                </w:tcPr>
                <w:p w:rsidR="009F6FB2" w:rsidRPr="007035C1" w:rsidRDefault="009F6FB2" w:rsidP="009F6FB2">
                  <w:pPr>
                    <w:keepNext/>
                    <w:jc w:val="center"/>
                    <w:rPr>
                      <w:b/>
                    </w:rPr>
                  </w:pPr>
                  <w:r>
                    <w:rPr>
                      <w:b/>
                    </w:rPr>
                    <w:t>0</w:t>
                  </w:r>
                </w:p>
              </w:tc>
            </w:tr>
            <w:tr w:rsidR="009F6FB2" w:rsidTr="009F6FB2">
              <w:trPr>
                <w:trHeight w:val="270"/>
                <w:jc w:val="center"/>
              </w:trPr>
              <w:tc>
                <w:tcPr>
                  <w:tcW w:w="540" w:type="dxa"/>
                </w:tcPr>
                <w:p w:rsidR="009F6FB2" w:rsidRDefault="009F6FB2" w:rsidP="009F6FB2">
                  <w:r>
                    <w:t>6.</w:t>
                  </w:r>
                </w:p>
              </w:tc>
              <w:tc>
                <w:tcPr>
                  <w:tcW w:w="6138" w:type="dxa"/>
                  <w:gridSpan w:val="3"/>
                </w:tcPr>
                <w:p w:rsidR="009F6FB2" w:rsidRDefault="009F6FB2" w:rsidP="009F6FB2">
                  <w:r>
                    <w:rPr>
                      <w:b/>
                      <w:bCs/>
                    </w:rPr>
                    <w:t>Year-to-date</w:t>
                  </w:r>
                  <w:r>
                    <w:t xml:space="preserve"> total </w:t>
                  </w:r>
                  <w:r>
                    <w:rPr>
                      <w:b/>
                      <w:bCs/>
                    </w:rPr>
                    <w:t xml:space="preserve">number of SESSIONS </w:t>
                  </w:r>
                  <w:r>
                    <w:t>provided to parents</w:t>
                  </w:r>
                </w:p>
              </w:tc>
              <w:tc>
                <w:tcPr>
                  <w:tcW w:w="1467" w:type="dxa"/>
                </w:tcPr>
                <w:p w:rsidR="009F6FB2" w:rsidRPr="00B634E3" w:rsidRDefault="009F6FB2" w:rsidP="009F6FB2">
                  <w:pPr>
                    <w:keepNext/>
                  </w:pPr>
                </w:p>
              </w:tc>
              <w:tc>
                <w:tcPr>
                  <w:tcW w:w="1530" w:type="dxa"/>
                </w:tcPr>
                <w:p w:rsidR="009F6FB2" w:rsidRDefault="009F6FB2" w:rsidP="009F6FB2">
                  <w:pPr>
                    <w:keepNext/>
                    <w:jc w:val="center"/>
                    <w:rPr>
                      <w:b/>
                    </w:rPr>
                  </w:pPr>
                </w:p>
                <w:p w:rsidR="009F6FB2" w:rsidRPr="007035C1" w:rsidRDefault="009F6FB2" w:rsidP="009F6FB2">
                  <w:pPr>
                    <w:keepNext/>
                    <w:jc w:val="center"/>
                    <w:rPr>
                      <w:b/>
                    </w:rPr>
                  </w:pPr>
                  <w:r>
                    <w:rPr>
                      <w:b/>
                    </w:rPr>
                    <w:t>58</w:t>
                  </w:r>
                </w:p>
              </w:tc>
            </w:tr>
          </w:tbl>
          <w:p w:rsidR="009F6FB2" w:rsidRPr="000675EB" w:rsidRDefault="009F6FB2" w:rsidP="009F6FB2">
            <w:pPr>
              <w:pStyle w:val="Caption"/>
              <w:ind w:left="360"/>
              <w:rPr>
                <w:b w:val="0"/>
                <w:bCs w:val="0"/>
                <w:sz w:val="18"/>
                <w:szCs w:val="18"/>
              </w:rPr>
            </w:pPr>
            <w:r w:rsidRPr="000675EB">
              <w:rPr>
                <w:b w:val="0"/>
                <w:bCs w:val="0"/>
                <w:sz w:val="18"/>
                <w:szCs w:val="18"/>
              </w:rPr>
              <w:t xml:space="preserve">*If </w:t>
            </w:r>
            <w:r>
              <w:rPr>
                <w:b w:val="0"/>
                <w:bCs w:val="0"/>
                <w:sz w:val="18"/>
                <w:szCs w:val="18"/>
              </w:rPr>
              <w:t>CBCAP</w:t>
            </w:r>
            <w:r w:rsidRPr="000675EB">
              <w:rPr>
                <w:b w:val="0"/>
                <w:bCs w:val="0"/>
                <w:sz w:val="18"/>
                <w:szCs w:val="18"/>
              </w:rPr>
              <w:t xml:space="preserve"> funds less than 20% of your </w:t>
            </w:r>
            <w:r>
              <w:rPr>
                <w:b w:val="0"/>
                <w:bCs w:val="0"/>
                <w:sz w:val="18"/>
                <w:szCs w:val="18"/>
              </w:rPr>
              <w:t xml:space="preserve">parent development program, </w:t>
            </w:r>
            <w:r w:rsidRPr="000675EB">
              <w:rPr>
                <w:b w:val="0"/>
                <w:bCs w:val="0"/>
                <w:sz w:val="18"/>
                <w:szCs w:val="18"/>
              </w:rPr>
              <w:t>please contact PCA Iowa to discuss the numbers to report.</w:t>
            </w:r>
          </w:p>
          <w:p w:rsidR="009F6FB2" w:rsidRDefault="009F6FB2" w:rsidP="009F6FB2">
            <w:r w:rsidRPr="005F6ABB">
              <w:rPr>
                <w:b/>
                <w:u w:val="single"/>
              </w:rPr>
              <w:t>PART TWO:</w:t>
            </w:r>
            <w:r w:rsidRPr="005F6ABB">
              <w:t xml:space="preserve"> </w:t>
            </w:r>
            <w:r>
              <w:t xml:space="preserve">If no services have been provided for the quarter and yet you will be requesting funds, please provide a brief description of your activities. </w:t>
            </w:r>
          </w:p>
          <w:p w:rsidR="009F6FB2" w:rsidRDefault="009F6FB2" w:rsidP="009F6FB2"/>
          <w:p w:rsidR="009F6FB2" w:rsidRDefault="009F6FB2" w:rsidP="009F6FB2">
            <w:pPr>
              <w:rPr>
                <w:b/>
              </w:rPr>
            </w:pPr>
            <w:r w:rsidRPr="00A835EB">
              <w:rPr>
                <w:b/>
                <w:u w:val="single"/>
              </w:rPr>
              <w:t>PART THREE</w:t>
            </w:r>
            <w:r>
              <w:rPr>
                <w:b/>
              </w:rPr>
              <w:t xml:space="preserve">: </w:t>
            </w:r>
            <w:r>
              <w:t xml:space="preserve">Only complete the following narrative questions quarterly, </w:t>
            </w:r>
            <w:r w:rsidRPr="005F6ABB">
              <w:t xml:space="preserve">with </w:t>
            </w:r>
            <w:r>
              <w:t>reports due Jan. 15</w:t>
            </w:r>
            <w:r w:rsidRPr="005F6ABB">
              <w:t xml:space="preserve">, </w:t>
            </w:r>
            <w:r w:rsidRPr="00CD016A">
              <w:t>April 15,</w:t>
            </w:r>
            <w:r>
              <w:t xml:space="preserve"> and </w:t>
            </w:r>
            <w:r w:rsidRPr="00BD5CDC">
              <w:t>July 15,</w:t>
            </w:r>
            <w:r>
              <w:t xml:space="preserve"> </w:t>
            </w:r>
            <w:r w:rsidRPr="00BD5CDC">
              <w:rPr>
                <w:highlight w:val="green"/>
              </w:rPr>
              <w:t>Oct. 15.</w:t>
            </w:r>
          </w:p>
          <w:p w:rsidR="009F6FB2" w:rsidRPr="009E007F" w:rsidRDefault="009F6FB2" w:rsidP="009F6FB2">
            <w:pPr>
              <w:rPr>
                <w:b/>
                <w:sz w:val="12"/>
                <w:szCs w:val="12"/>
                <w:u w:val="single"/>
              </w:rPr>
            </w:pPr>
          </w:p>
          <w:p w:rsidR="009F6FB2" w:rsidRDefault="009F6FB2" w:rsidP="009F6FB2">
            <w:pPr>
              <w:ind w:left="810" w:hanging="450"/>
            </w:pPr>
            <w:r>
              <w:t xml:space="preserve">9. </w:t>
            </w:r>
            <w:r>
              <w:tab/>
            </w:r>
            <w:r w:rsidRPr="00893B36">
              <w:t>Please briefly describe the progress made on your project this quarter and any challenges or delays experienced.</w:t>
            </w:r>
          </w:p>
          <w:p w:rsidR="009F6FB2" w:rsidRDefault="009F6FB2" w:rsidP="009F6FB2">
            <w:pPr>
              <w:ind w:left="810" w:hanging="450"/>
            </w:pPr>
          </w:p>
          <w:p w:rsidR="009F6FB2" w:rsidRDefault="009F6FB2" w:rsidP="009F6FB2">
            <w:pPr>
              <w:ind w:left="360"/>
              <w:rPr>
                <w:b/>
              </w:rPr>
            </w:pPr>
          </w:p>
          <w:p w:rsidR="009F6FB2" w:rsidRDefault="009F6FB2" w:rsidP="009F6FB2">
            <w:pPr>
              <w:ind w:left="360"/>
            </w:pPr>
            <w:r>
              <w:rPr>
                <w:b/>
              </w:rPr>
              <w:t xml:space="preserve">The Parenting Way </w:t>
            </w:r>
            <w:r>
              <w:t xml:space="preserve">Parent Education course serves families and parents in Warren County including outlying areas in the county. During this quarter of services there were three new families, five new parents and three new children. There continues to be an increase in the number of families with youth and children ages 11 to 14. The new program location at the Community Church of Christ in Indianola has allowed the Youth and Children’s program staff the opportunity to divide programs up into under 5 and 6 and up groups. This has allowed the staff with older kids to follow the structured youth program more effectively and focus on empathy building and sharing.  Simpson College students facilitate the Parents Anonymous Youth and Children programs. </w:t>
            </w:r>
          </w:p>
          <w:p w:rsidR="009F6FB2" w:rsidRDefault="009F6FB2" w:rsidP="009F6FB2">
            <w:pPr>
              <w:ind w:left="360"/>
            </w:pPr>
          </w:p>
          <w:p w:rsidR="009F6FB2" w:rsidRDefault="009F6FB2" w:rsidP="009F6FB2">
            <w:pPr>
              <w:ind w:left="360"/>
            </w:pPr>
            <w:r>
              <w:rPr>
                <w:b/>
                <w:i/>
              </w:rPr>
              <w:t>Thirty</w:t>
            </w:r>
            <w:r w:rsidRPr="00584F7F">
              <w:rPr>
                <w:b/>
                <w:i/>
              </w:rPr>
              <w:t xml:space="preserve"> participants</w:t>
            </w:r>
            <w:r>
              <w:t xml:space="preserve"> have completed all ten weeks of The Parenting Way Course, receiving four completed Session certificates and one successful Course Completion Certification. Five current participants are attempting to arrange transportation to West Des Moines to finish their course work, as the Indianola class will not be funded after 9/30/2013.</w:t>
            </w:r>
          </w:p>
          <w:p w:rsidR="009F6FB2" w:rsidRDefault="009F6FB2" w:rsidP="009F6FB2">
            <w:pPr>
              <w:ind w:left="360"/>
            </w:pPr>
          </w:p>
          <w:p w:rsidR="009F6FB2" w:rsidRDefault="009F6FB2" w:rsidP="009F6FB2">
            <w:pPr>
              <w:ind w:left="360"/>
            </w:pPr>
            <w:r w:rsidRPr="0037626A">
              <w:rPr>
                <w:b/>
              </w:rPr>
              <w:t>Parents Anonymous</w:t>
            </w:r>
            <w:r w:rsidRPr="009528DF">
              <w:rPr>
                <w:b/>
                <w:vertAlign w:val="superscript"/>
              </w:rPr>
              <w:t>®</w:t>
            </w:r>
            <w:r>
              <w:t xml:space="preserve"> community-based family support serviced families either at completion of their parenting classes or in addition. Parents participating in both programs received group instruction followed by weekly learning and support to address new parenting techniques and measure outcomes to reflect gained skills in parenting and especially in communication, nurturing and bonding targeting beyond infant to 5 years. </w:t>
            </w:r>
          </w:p>
          <w:p w:rsidR="009F6FB2" w:rsidRDefault="009F6FB2" w:rsidP="009F6FB2">
            <w:pPr>
              <w:ind w:left="360"/>
            </w:pPr>
          </w:p>
          <w:p w:rsidR="009F6FB2" w:rsidRDefault="009F6FB2" w:rsidP="009F6FB2">
            <w:pPr>
              <w:ind w:left="360"/>
            </w:pPr>
            <w:r>
              <w:t xml:space="preserve">The </w:t>
            </w:r>
            <w:r w:rsidRPr="0037626A">
              <w:rPr>
                <w:b/>
              </w:rPr>
              <w:t>Parents Anonymous</w:t>
            </w:r>
            <w:r w:rsidRPr="009528DF">
              <w:rPr>
                <w:b/>
                <w:vertAlign w:val="superscript"/>
              </w:rPr>
              <w:t>®</w:t>
            </w:r>
            <w:r>
              <w:t xml:space="preserve"> Parent Leader will remain involved and participatory in Iowa Parent Leadership activities. </w:t>
            </w:r>
          </w:p>
          <w:p w:rsidR="009F6FB2" w:rsidRPr="00893B36" w:rsidRDefault="009F6FB2" w:rsidP="009F6FB2">
            <w:pPr>
              <w:ind w:left="810" w:hanging="450"/>
            </w:pPr>
          </w:p>
          <w:p w:rsidR="009F6FB2" w:rsidRPr="00B1473C" w:rsidRDefault="009F6FB2" w:rsidP="009F6FB2">
            <w:pPr>
              <w:ind w:left="810" w:hanging="450"/>
              <w:rPr>
                <w:b/>
              </w:rPr>
            </w:pPr>
            <w:r w:rsidRPr="00B1473C">
              <w:rPr>
                <w:b/>
              </w:rPr>
              <w:t xml:space="preserve">10. </w:t>
            </w:r>
            <w:r w:rsidRPr="00B1473C">
              <w:rPr>
                <w:b/>
              </w:rPr>
              <w:tab/>
              <w:t>Please share a story about a participant in your program, if available.</w:t>
            </w:r>
          </w:p>
          <w:p w:rsidR="009F6FB2" w:rsidRDefault="009F6FB2" w:rsidP="009F6FB2">
            <w:pPr>
              <w:ind w:left="810" w:hanging="450"/>
            </w:pPr>
          </w:p>
          <w:p w:rsidR="009F6FB2" w:rsidRDefault="009F6FB2" w:rsidP="009F6FB2">
            <w:pPr>
              <w:ind w:left="360"/>
            </w:pPr>
            <w:r>
              <w:t>Parents and families with special needs children share that limited support opportunities exist in their community.  They have been able to utilize Parents Anonymous at the community based level to address concerns related to stress and feelings of hopelessness in being able to provide their disabled children with vital services needed. Parents Anonymous families will not be able to access transportation to other community programs after their program ends on 9/30/13, but were given other possible resources in their community by the staff facilitators.</w:t>
            </w:r>
          </w:p>
          <w:p w:rsidR="009F6FB2" w:rsidRPr="009E007F" w:rsidRDefault="009F6FB2" w:rsidP="009F6FB2">
            <w:pPr>
              <w:ind w:left="810" w:hanging="450"/>
              <w:rPr>
                <w:sz w:val="12"/>
                <w:szCs w:val="12"/>
              </w:rPr>
            </w:pPr>
          </w:p>
          <w:p w:rsidR="009F6FB2" w:rsidRPr="000675EB" w:rsidRDefault="009F6FB2" w:rsidP="009F6FB2">
            <w:pPr>
              <w:pStyle w:val="Caption"/>
              <w:rPr>
                <w:sz w:val="24"/>
                <w:u w:val="single"/>
              </w:rPr>
            </w:pPr>
            <w:r>
              <w:rPr>
                <w:sz w:val="24"/>
                <w:u w:val="single"/>
              </w:rPr>
              <w:t>SUBMISSION INSTRUCTIONS</w:t>
            </w:r>
          </w:p>
          <w:p w:rsidR="009F6FB2" w:rsidRDefault="009F6FB2" w:rsidP="009F6FB2">
            <w:pPr>
              <w:numPr>
                <w:ilvl w:val="0"/>
                <w:numId w:val="41"/>
              </w:numPr>
              <w:rPr>
                <w:u w:val="single"/>
              </w:rPr>
            </w:pPr>
            <w:r>
              <w:rPr>
                <w:u w:val="single"/>
              </w:rPr>
              <w:t>Each project needs to submit a quarterly report even if there was no activity for the month.</w:t>
            </w:r>
          </w:p>
          <w:p w:rsidR="009F6FB2" w:rsidRDefault="009F6FB2" w:rsidP="009F6FB2">
            <w:pPr>
              <w:numPr>
                <w:ilvl w:val="0"/>
                <w:numId w:val="41"/>
              </w:numPr>
            </w:pPr>
            <w:r>
              <w:t>Please submit by the 15</w:t>
            </w:r>
            <w:r w:rsidRPr="005F6ABB">
              <w:rPr>
                <w:vertAlign w:val="superscript"/>
              </w:rPr>
              <w:t>th</w:t>
            </w:r>
            <w:r>
              <w:t xml:space="preserve"> of the following month or the first business day after the 15</w:t>
            </w:r>
            <w:r w:rsidRPr="00FB4C54">
              <w:rPr>
                <w:vertAlign w:val="superscript"/>
              </w:rPr>
              <w:t>th</w:t>
            </w:r>
            <w:r>
              <w:t xml:space="preserve">. </w:t>
            </w:r>
          </w:p>
          <w:p w:rsidR="009F6FB2" w:rsidRPr="00D82EEF" w:rsidRDefault="009F6FB2" w:rsidP="009F6FB2">
            <w:pPr>
              <w:numPr>
                <w:ilvl w:val="0"/>
                <w:numId w:val="41"/>
              </w:numPr>
            </w:pPr>
            <w:r>
              <w:t xml:space="preserve">You can submit reports by: </w:t>
            </w:r>
            <w:r>
              <w:rPr>
                <w:b/>
                <w:bCs/>
                <w:i/>
                <w:iCs/>
              </w:rPr>
              <w:t>Email</w:t>
            </w:r>
            <w:r>
              <w:t xml:space="preserve"> to </w:t>
            </w:r>
            <w:hyperlink r:id="rId11" w:history="1">
              <w:r>
                <w:rPr>
                  <w:rStyle w:val="Hyperlink"/>
                </w:rPr>
                <w:t>pcaia@pcaiowa.org</w:t>
              </w:r>
            </w:hyperlink>
            <w:r>
              <w:t xml:space="preserve"> or </w:t>
            </w:r>
            <w:hyperlink r:id="rId12" w:history="1">
              <w:r w:rsidRPr="008115AA">
                <w:rPr>
                  <w:rStyle w:val="Hyperlink"/>
                </w:rPr>
                <w:t>jdalrymple@pcaiowa.org</w:t>
              </w:r>
            </w:hyperlink>
            <w:r>
              <w:t xml:space="preserve">. </w:t>
            </w:r>
          </w:p>
          <w:p w:rsidR="009F6FB2" w:rsidRDefault="009F6FB2" w:rsidP="003C1820">
            <w:pPr>
              <w:tabs>
                <w:tab w:val="right" w:pos="10680"/>
              </w:tabs>
              <w:rPr>
                <w:rFonts w:ascii="Georgia" w:hAnsi="Georgia"/>
              </w:rPr>
            </w:pPr>
            <w:r>
              <w:rPr>
                <w:rFonts w:ascii="Georgia" w:hAnsi="Georgia"/>
              </w:rPr>
              <w:t>________________________________________________________________________________________________________________________________</w:t>
            </w:r>
          </w:p>
          <w:p w:rsidR="009F6FB2" w:rsidRDefault="009F6FB2" w:rsidP="003C1820">
            <w:pPr>
              <w:tabs>
                <w:tab w:val="right" w:pos="10680"/>
              </w:tabs>
              <w:rPr>
                <w:rFonts w:ascii="Georgia" w:hAnsi="Georgia"/>
              </w:rPr>
            </w:pPr>
          </w:p>
          <w:p w:rsidR="009F6FB2" w:rsidRDefault="009F6FB2" w:rsidP="003C1820">
            <w:pPr>
              <w:tabs>
                <w:tab w:val="right" w:pos="10680"/>
              </w:tabs>
              <w:rPr>
                <w:rFonts w:ascii="Georgia" w:hAnsi="Georgia"/>
              </w:rPr>
            </w:pPr>
          </w:p>
          <w:p w:rsidR="009F6FB2" w:rsidRPr="009F6FB2" w:rsidRDefault="009F6FB2" w:rsidP="003C1820">
            <w:pPr>
              <w:tabs>
                <w:tab w:val="right" w:pos="10680"/>
              </w:tabs>
              <w:rPr>
                <w:rFonts w:ascii="Georgia" w:hAnsi="Georgia"/>
                <w:b/>
              </w:rPr>
            </w:pPr>
            <w:r w:rsidRPr="009F6FB2">
              <w:rPr>
                <w:rFonts w:ascii="Georgia" w:hAnsi="Georgia"/>
                <w:b/>
              </w:rPr>
              <w:t>Program #2</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20"/>
              <w:gridCol w:w="5310"/>
            </w:tblGrid>
            <w:tr w:rsidR="009F6FB2" w:rsidTr="009F6FB2">
              <w:trPr>
                <w:trHeight w:val="1707"/>
              </w:trPr>
              <w:tc>
                <w:tcPr>
                  <w:tcW w:w="4320" w:type="dxa"/>
                </w:tcPr>
                <w:p w:rsidR="009F6FB2" w:rsidRDefault="009F6FB2" w:rsidP="009F6FB2">
                  <w:pPr>
                    <w:pStyle w:val="Heading1"/>
                    <w:rPr>
                      <w:szCs w:val="20"/>
                    </w:rPr>
                  </w:pPr>
                  <w:r>
                    <w:rPr>
                      <w:szCs w:val="20"/>
                    </w:rPr>
                    <w:t xml:space="preserve">County:  Warren </w:t>
                  </w:r>
                </w:p>
                <w:p w:rsidR="009F6FB2" w:rsidRDefault="009F6FB2" w:rsidP="009F6FB2">
                  <w:pPr>
                    <w:rPr>
                      <w:b/>
                    </w:rPr>
                  </w:pPr>
                </w:p>
                <w:p w:rsidR="009F6FB2" w:rsidRPr="00785F63" w:rsidRDefault="009F6FB2" w:rsidP="009F6FB2">
                  <w:pPr>
                    <w:pStyle w:val="NormalWeb"/>
                    <w:rPr>
                      <w:b/>
                    </w:rPr>
                  </w:pPr>
                  <w:r w:rsidRPr="00560CFD">
                    <w:rPr>
                      <w:b/>
                    </w:rPr>
                    <w:t>Contract #:</w:t>
                  </w:r>
                  <w:r w:rsidRPr="00785F63">
                    <w:rPr>
                      <w:b/>
                    </w:rPr>
                    <w:t xml:space="preserve"> ACFS 13-218</w:t>
                  </w:r>
                </w:p>
                <w:p w:rsidR="009F6FB2" w:rsidRPr="00560CFD" w:rsidRDefault="009F6FB2" w:rsidP="009F6FB2">
                  <w:pPr>
                    <w:rPr>
                      <w:b/>
                    </w:rPr>
                  </w:pPr>
                </w:p>
              </w:tc>
              <w:tc>
                <w:tcPr>
                  <w:tcW w:w="5310" w:type="dxa"/>
                </w:tcPr>
                <w:p w:rsidR="009F6FB2" w:rsidRDefault="009F6FB2" w:rsidP="009F6FB2">
                  <w:pPr>
                    <w:rPr>
                      <w:b/>
                    </w:rPr>
                  </w:pPr>
                  <w:r>
                    <w:rPr>
                      <w:b/>
                    </w:rPr>
                    <w:sym w:font="Wingdings" w:char="F06F"/>
                  </w:r>
                  <w:r>
                    <w:rPr>
                      <w:b/>
                    </w:rPr>
                    <w:t xml:space="preserve"> Quarter 1                    </w:t>
                  </w:r>
                </w:p>
                <w:p w:rsidR="009F6FB2" w:rsidRPr="002473B0" w:rsidRDefault="009F6FB2" w:rsidP="009F6FB2">
                  <w:r>
                    <w:rPr>
                      <w:b/>
                    </w:rPr>
                    <w:sym w:font="Wingdings" w:char="F06F"/>
                  </w:r>
                  <w:r>
                    <w:rPr>
                      <w:b/>
                    </w:rPr>
                    <w:t xml:space="preserve">   Quarter 2</w:t>
                  </w:r>
                </w:p>
                <w:p w:rsidR="009F6FB2" w:rsidRDefault="009F6FB2" w:rsidP="009F6FB2">
                  <w:r>
                    <w:t>Due January 15, 2013       Due April 15, 2013</w:t>
                  </w:r>
                </w:p>
                <w:p w:rsidR="009F6FB2" w:rsidRDefault="009F6FB2" w:rsidP="009F6FB2">
                  <w:r>
                    <w:rPr>
                      <w:noProof/>
                    </w:rPr>
                    <mc:AlternateContent>
                      <mc:Choice Requires="wps">
                        <w:drawing>
                          <wp:anchor distT="0" distB="0" distL="114300" distR="114300" simplePos="0" relativeHeight="251702272" behindDoc="0" locked="0" layoutInCell="1" allowOverlap="1">
                            <wp:simplePos x="0" y="0"/>
                            <wp:positionH relativeFrom="column">
                              <wp:posOffset>45720</wp:posOffset>
                            </wp:positionH>
                            <wp:positionV relativeFrom="paragraph">
                              <wp:posOffset>508000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pt" to="3.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"/>
                        </w:pict>
                      </mc:Fallback>
                    </mc:AlternateContent>
                  </w:r>
                  <w:r>
                    <w:t>(10/1/12 – 12/31/12)         (10/1/12 – 3/2013)</w:t>
                  </w:r>
                </w:p>
                <w:p w:rsidR="009F6FB2" w:rsidRPr="001F717E" w:rsidRDefault="009F6FB2" w:rsidP="009F6FB2"/>
                <w:p w:rsidR="009F6FB2" w:rsidRDefault="009F6FB2" w:rsidP="009F6FB2">
                  <w:pPr>
                    <w:rPr>
                      <w:b/>
                    </w:rPr>
                  </w:pPr>
                  <w:r>
                    <w:rPr>
                      <w:b/>
                    </w:rPr>
                    <w:sym w:font="Wingdings" w:char="F06F"/>
                  </w:r>
                  <w:r>
                    <w:rPr>
                      <w:b/>
                    </w:rPr>
                    <w:t xml:space="preserve">   Quarter 3                  </w:t>
                  </w:r>
                  <w:r>
                    <w:rPr>
                      <w:b/>
                    </w:rPr>
                    <w:sym w:font="Wingdings" w:char="F06F"/>
                  </w:r>
                  <w:r>
                    <w:rPr>
                      <w:b/>
                    </w:rPr>
                    <w:t>XX  Quarter 4</w:t>
                  </w:r>
                </w:p>
                <w:p w:rsidR="009F6FB2" w:rsidRDefault="009F6FB2" w:rsidP="009F6FB2">
                  <w:r>
                    <w:t>Due July 15, 2013             Due October 15, 2013</w:t>
                  </w:r>
                </w:p>
                <w:p w:rsidR="009F6FB2" w:rsidRPr="001F717E" w:rsidRDefault="009F6FB2" w:rsidP="009F6FB2">
                  <w:r>
                    <w:t>(10/1/12 – 6/30/13)           (10/1/21 – 9/30/13)</w:t>
                  </w:r>
                </w:p>
                <w:p w:rsidR="009F6FB2" w:rsidRPr="00362000" w:rsidRDefault="009F6FB2" w:rsidP="009F6FB2"/>
              </w:tc>
            </w:tr>
            <w:tr w:rsidR="009F6FB2" w:rsidTr="009F6FB2">
              <w:tc>
                <w:tcPr>
                  <w:tcW w:w="4320" w:type="dxa"/>
                </w:tcPr>
                <w:p w:rsidR="009F6FB2" w:rsidRDefault="009F6FB2" w:rsidP="009F6FB2"/>
                <w:p w:rsidR="009F6FB2" w:rsidRPr="00362000" w:rsidRDefault="009F6FB2" w:rsidP="009F6FB2">
                  <w:pPr>
                    <w:rPr>
                      <w:b/>
                    </w:rPr>
                  </w:pPr>
                  <w:r w:rsidRPr="00362000">
                    <w:rPr>
                      <w:b/>
                    </w:rPr>
                    <w:t>Completed by (include person’s name and phone number)</w:t>
                  </w:r>
                  <w:r>
                    <w:rPr>
                      <w:b/>
                    </w:rPr>
                    <w:t>:</w:t>
                  </w:r>
                </w:p>
              </w:tc>
              <w:tc>
                <w:tcPr>
                  <w:tcW w:w="5310" w:type="dxa"/>
                </w:tcPr>
                <w:p w:rsidR="009F6FB2" w:rsidRPr="00B634E3" w:rsidRDefault="009F6FB2" w:rsidP="009F6FB2">
                  <w:pPr>
                    <w:pStyle w:val="Heading1"/>
                  </w:pPr>
                  <w:r>
                    <w:t>Colleen Reisener (515) 962-9171</w:t>
                  </w:r>
                </w:p>
              </w:tc>
            </w:tr>
          </w:tbl>
          <w:p w:rsidR="009F6FB2" w:rsidRPr="005F6ABB" w:rsidRDefault="009F6FB2" w:rsidP="009F6FB2"/>
          <w:p w:rsidR="009F6FB2" w:rsidRDefault="009F6FB2" w:rsidP="009F6FB2">
            <w:r w:rsidRPr="005F6ABB">
              <w:rPr>
                <w:b/>
                <w:u w:val="single"/>
              </w:rPr>
              <w:t>PART ONE</w:t>
            </w:r>
            <w:r w:rsidRPr="005F6ABB">
              <w:rPr>
                <w:b/>
              </w:rPr>
              <w:t>:</w:t>
            </w:r>
            <w:r>
              <w:rPr>
                <w:b/>
              </w:rPr>
              <w:t xml:space="preserve"> </w:t>
            </w:r>
            <w:r>
              <w:t>Due the 15</w:t>
            </w:r>
            <w:r w:rsidRPr="005F6ABB">
              <w:rPr>
                <w:vertAlign w:val="superscript"/>
              </w:rPr>
              <w:t>th</w:t>
            </w:r>
            <w:r>
              <w:t xml:space="preserve"> of the following month or the first business day after the 15</w:t>
            </w:r>
            <w:r w:rsidRPr="00FB4C54">
              <w:rPr>
                <w:vertAlign w:val="superscript"/>
              </w:rPr>
              <w:t>th</w:t>
            </w:r>
            <w:r>
              <w:t>.</w:t>
            </w:r>
          </w:p>
          <w:p w:rsidR="009F6FB2" w:rsidRPr="005F6ABB" w:rsidRDefault="009F6FB2" w:rsidP="009F6FB2"/>
          <w:tbl>
            <w:tblPr>
              <w:tblW w:w="96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14"/>
              <w:gridCol w:w="540"/>
              <w:gridCol w:w="5584"/>
              <w:gridCol w:w="1467"/>
              <w:gridCol w:w="1530"/>
            </w:tblGrid>
            <w:tr w:rsidR="009F6FB2" w:rsidTr="009F6FB2">
              <w:trPr>
                <w:trHeight w:val="827"/>
                <w:jc w:val="center"/>
              </w:trPr>
              <w:tc>
                <w:tcPr>
                  <w:tcW w:w="540" w:type="dxa"/>
                </w:tcPr>
                <w:p w:rsidR="009F6FB2" w:rsidRDefault="009F6FB2" w:rsidP="009F6FB2"/>
              </w:tc>
              <w:tc>
                <w:tcPr>
                  <w:tcW w:w="6138" w:type="dxa"/>
                  <w:gridSpan w:val="3"/>
                </w:tcPr>
                <w:p w:rsidR="009F6FB2" w:rsidRPr="00D82EEF" w:rsidRDefault="009F6FB2" w:rsidP="009F6FB2">
                  <w:pPr>
                    <w:rPr>
                      <w:b/>
                      <w:bCs/>
                      <w:iCs/>
                    </w:rPr>
                  </w:pPr>
                </w:p>
                <w:p w:rsidR="009F6FB2" w:rsidRPr="00D82EEF" w:rsidRDefault="009F6FB2" w:rsidP="009F6FB2">
                  <w:pPr>
                    <w:rPr>
                      <w:bCs/>
                      <w:i/>
                      <w:iCs/>
                    </w:rPr>
                  </w:pPr>
                  <w:r w:rsidRPr="00D82EEF">
                    <w:rPr>
                      <w:bCs/>
                      <w:iCs/>
                    </w:rPr>
                    <w:t>Please provide the following in</w:t>
                  </w:r>
                  <w:r>
                    <w:rPr>
                      <w:bCs/>
                      <w:iCs/>
                    </w:rPr>
                    <w:t>formation for your CBCAPP-funded Parent Development Program beginning 10/1/12*.</w:t>
                  </w:r>
                </w:p>
              </w:tc>
              <w:tc>
                <w:tcPr>
                  <w:tcW w:w="1467" w:type="dxa"/>
                  <w:shd w:val="pct20" w:color="000000" w:fill="FFFFFF"/>
                </w:tcPr>
                <w:p w:rsidR="009F6FB2" w:rsidRDefault="009F6FB2" w:rsidP="009F6FB2">
                  <w:pPr>
                    <w:jc w:val="center"/>
                    <w:rPr>
                      <w:b/>
                      <w:sz w:val="22"/>
                      <w:szCs w:val="22"/>
                    </w:rPr>
                  </w:pPr>
                </w:p>
                <w:p w:rsidR="009F6FB2" w:rsidRDefault="009F6FB2" w:rsidP="009F6FB2">
                  <w:pPr>
                    <w:jc w:val="center"/>
                    <w:rPr>
                      <w:b/>
                      <w:bCs/>
                    </w:rPr>
                  </w:pPr>
                  <w:r>
                    <w:rPr>
                      <w:b/>
                      <w:bCs/>
                    </w:rPr>
                    <w:t>IN-HOME</w:t>
                  </w:r>
                </w:p>
                <w:p w:rsidR="009F6FB2" w:rsidRPr="008478EC" w:rsidRDefault="009F6FB2" w:rsidP="009F6FB2">
                  <w:pPr>
                    <w:jc w:val="center"/>
                    <w:rPr>
                      <w:b/>
                      <w:bCs/>
                    </w:rPr>
                  </w:pPr>
                  <w:r>
                    <w:rPr>
                      <w:b/>
                      <w:bCs/>
                    </w:rPr>
                    <w:t>SESSIONS</w:t>
                  </w:r>
                </w:p>
              </w:tc>
              <w:tc>
                <w:tcPr>
                  <w:tcW w:w="1530" w:type="dxa"/>
                  <w:shd w:val="pct20" w:color="000000" w:fill="FFFFFF"/>
                </w:tcPr>
                <w:p w:rsidR="009F6FB2" w:rsidRDefault="009F6FB2" w:rsidP="009F6FB2">
                  <w:pPr>
                    <w:jc w:val="center"/>
                    <w:rPr>
                      <w:b/>
                      <w:bCs/>
                    </w:rPr>
                  </w:pPr>
                </w:p>
                <w:p w:rsidR="009F6FB2" w:rsidRDefault="009F6FB2" w:rsidP="009F6FB2">
                  <w:pPr>
                    <w:jc w:val="center"/>
                    <w:rPr>
                      <w:b/>
                      <w:bCs/>
                    </w:rPr>
                  </w:pPr>
                  <w:r>
                    <w:rPr>
                      <w:b/>
                      <w:bCs/>
                    </w:rPr>
                    <w:t>GROUP</w:t>
                  </w:r>
                </w:p>
                <w:p w:rsidR="009F6FB2" w:rsidRPr="008478EC" w:rsidRDefault="009F6FB2" w:rsidP="009F6FB2">
                  <w:pPr>
                    <w:jc w:val="center"/>
                    <w:rPr>
                      <w:b/>
                      <w:bCs/>
                    </w:rPr>
                  </w:pPr>
                  <w:r>
                    <w:rPr>
                      <w:b/>
                      <w:bCs/>
                    </w:rPr>
                    <w:t>SESSIONS</w:t>
                  </w:r>
                </w:p>
              </w:tc>
            </w:tr>
            <w:tr w:rsidR="009F6FB2" w:rsidTr="009F6FB2">
              <w:trPr>
                <w:trHeight w:val="270"/>
                <w:jc w:val="center"/>
              </w:trPr>
              <w:tc>
                <w:tcPr>
                  <w:tcW w:w="540" w:type="dxa"/>
                </w:tcPr>
                <w:p w:rsidR="009F6FB2" w:rsidRDefault="009F6FB2" w:rsidP="009F6FB2">
                  <w:r>
                    <w:t>1.</w:t>
                  </w:r>
                </w:p>
              </w:tc>
              <w:tc>
                <w:tcPr>
                  <w:tcW w:w="6138" w:type="dxa"/>
                  <w:gridSpan w:val="3"/>
                </w:tcPr>
                <w:p w:rsidR="009F6FB2" w:rsidRDefault="009F6FB2" w:rsidP="009F6FB2">
                  <w:r>
                    <w:rPr>
                      <w:b/>
                      <w:bCs/>
                    </w:rPr>
                    <w:t xml:space="preserve">Year-to-date </w:t>
                  </w:r>
                  <w:r>
                    <w:t xml:space="preserve">total </w:t>
                  </w:r>
                  <w:r>
                    <w:rPr>
                      <w:b/>
                      <w:bCs/>
                    </w:rPr>
                    <w:t>unduplicated</w:t>
                  </w:r>
                  <w:r>
                    <w:t xml:space="preserve"> families </w:t>
                  </w:r>
                </w:p>
              </w:tc>
              <w:tc>
                <w:tcPr>
                  <w:tcW w:w="1467" w:type="dxa"/>
                </w:tcPr>
                <w:p w:rsidR="009F6FB2" w:rsidRPr="00B634E3" w:rsidRDefault="009F6FB2" w:rsidP="009F6FB2"/>
              </w:tc>
              <w:tc>
                <w:tcPr>
                  <w:tcW w:w="1530" w:type="dxa"/>
                </w:tcPr>
                <w:p w:rsidR="009F6FB2" w:rsidRPr="00B634E3" w:rsidRDefault="009F6FB2" w:rsidP="009F6FB2">
                  <w:r>
                    <w:t>22</w:t>
                  </w:r>
                </w:p>
              </w:tc>
            </w:tr>
            <w:tr w:rsidR="009F6FB2" w:rsidTr="009F6FB2">
              <w:trPr>
                <w:trHeight w:val="135"/>
                <w:jc w:val="center"/>
              </w:trPr>
              <w:tc>
                <w:tcPr>
                  <w:tcW w:w="540" w:type="dxa"/>
                  <w:shd w:val="clear" w:color="auto" w:fill="auto"/>
                </w:tcPr>
                <w:p w:rsidR="009F6FB2" w:rsidRDefault="009F6FB2" w:rsidP="009F6FB2">
                  <w:r>
                    <w:t>2.</w:t>
                  </w:r>
                </w:p>
              </w:tc>
              <w:tc>
                <w:tcPr>
                  <w:tcW w:w="6138" w:type="dxa"/>
                  <w:gridSpan w:val="3"/>
                </w:tcPr>
                <w:p w:rsidR="009F6FB2" w:rsidRPr="00212CA6" w:rsidRDefault="009F6FB2" w:rsidP="009F6FB2">
                  <w:pPr>
                    <w:rPr>
                      <w:bCs/>
                    </w:rPr>
                  </w:pPr>
                  <w:r w:rsidRPr="00212CA6">
                    <w:rPr>
                      <w:b/>
                      <w:bCs/>
                    </w:rPr>
                    <w:t>Year-to-date</w:t>
                  </w:r>
                  <w:r w:rsidRPr="00212CA6">
                    <w:t xml:space="preserve"> total </w:t>
                  </w:r>
                  <w:r w:rsidRPr="00212CA6">
                    <w:rPr>
                      <w:b/>
                      <w:bCs/>
                    </w:rPr>
                    <w:t>unduplicated</w:t>
                  </w:r>
                  <w:r w:rsidRPr="00212CA6">
                    <w:rPr>
                      <w:bCs/>
                    </w:rPr>
                    <w:t xml:space="preserve"> </w:t>
                  </w:r>
                  <w:r w:rsidRPr="00212CA6">
                    <w:t xml:space="preserve">parents </w:t>
                  </w:r>
                </w:p>
              </w:tc>
              <w:tc>
                <w:tcPr>
                  <w:tcW w:w="1467" w:type="dxa"/>
                  <w:shd w:val="clear" w:color="auto" w:fill="606060"/>
                </w:tcPr>
                <w:p w:rsidR="009F6FB2" w:rsidRPr="00212CA6" w:rsidRDefault="009F6FB2" w:rsidP="009F6FB2">
                  <w:pPr>
                    <w:keepNext/>
                  </w:pPr>
                </w:p>
              </w:tc>
              <w:tc>
                <w:tcPr>
                  <w:tcW w:w="1530" w:type="dxa"/>
                  <w:shd w:val="clear" w:color="auto" w:fill="606060"/>
                </w:tcPr>
                <w:p w:rsidR="009F6FB2" w:rsidRPr="00212CA6" w:rsidRDefault="009F6FB2" w:rsidP="009F6FB2">
                  <w:pPr>
                    <w:keepNext/>
                  </w:pPr>
                </w:p>
              </w:tc>
            </w:tr>
            <w:tr w:rsidR="009F6FB2" w:rsidTr="009F6FB2">
              <w:trPr>
                <w:trHeight w:val="135"/>
                <w:jc w:val="center"/>
              </w:trPr>
              <w:tc>
                <w:tcPr>
                  <w:tcW w:w="1094" w:type="dxa"/>
                  <w:gridSpan w:val="3"/>
                  <w:shd w:val="clear" w:color="auto" w:fill="auto"/>
                </w:tcPr>
                <w:p w:rsidR="009F6FB2" w:rsidRPr="00212CA6" w:rsidRDefault="009F6FB2" w:rsidP="009F6FB2">
                  <w:pPr>
                    <w:ind w:left="-94" w:firstLine="152"/>
                    <w:rPr>
                      <w:bCs/>
                    </w:rPr>
                  </w:pPr>
                  <w:r>
                    <w:rPr>
                      <w:bCs/>
                    </w:rPr>
                    <w:t xml:space="preserve">        2a.</w:t>
                  </w:r>
                </w:p>
              </w:tc>
              <w:tc>
                <w:tcPr>
                  <w:tcW w:w="5584" w:type="dxa"/>
                </w:tcPr>
                <w:p w:rsidR="009F6FB2" w:rsidRPr="00212CA6" w:rsidRDefault="009F6FB2" w:rsidP="009F6FB2">
                  <w:pPr>
                    <w:rPr>
                      <w:bCs/>
                    </w:rPr>
                  </w:pPr>
                  <w:r>
                    <w:rPr>
                      <w:bCs/>
                    </w:rPr>
                    <w:t>Total number of parents served</w:t>
                  </w:r>
                </w:p>
              </w:tc>
              <w:tc>
                <w:tcPr>
                  <w:tcW w:w="1467" w:type="dxa"/>
                  <w:shd w:val="clear" w:color="auto" w:fill="auto"/>
                </w:tcPr>
                <w:p w:rsidR="009F6FB2" w:rsidRPr="00B634E3" w:rsidRDefault="009F6FB2" w:rsidP="009F6FB2">
                  <w:pPr>
                    <w:keepNext/>
                  </w:pPr>
                </w:p>
              </w:tc>
              <w:tc>
                <w:tcPr>
                  <w:tcW w:w="1530" w:type="dxa"/>
                  <w:shd w:val="clear" w:color="auto" w:fill="auto"/>
                </w:tcPr>
                <w:p w:rsidR="009F6FB2" w:rsidRPr="00B634E3" w:rsidRDefault="009F6FB2" w:rsidP="009F6FB2">
                  <w:pPr>
                    <w:keepNext/>
                  </w:pPr>
                  <w:r>
                    <w:t>35</w:t>
                  </w:r>
                </w:p>
              </w:tc>
            </w:tr>
            <w:tr w:rsidR="009F6FB2" w:rsidTr="009F6FB2">
              <w:trPr>
                <w:trHeight w:val="135"/>
                <w:jc w:val="center"/>
              </w:trPr>
              <w:tc>
                <w:tcPr>
                  <w:tcW w:w="1094" w:type="dxa"/>
                  <w:gridSpan w:val="3"/>
                  <w:shd w:val="clear" w:color="auto" w:fill="auto"/>
                </w:tcPr>
                <w:p w:rsidR="009F6FB2" w:rsidRPr="00212CA6" w:rsidRDefault="009F6FB2" w:rsidP="009F6FB2">
                  <w:pPr>
                    <w:rPr>
                      <w:bCs/>
                    </w:rPr>
                  </w:pPr>
                  <w:r>
                    <w:rPr>
                      <w:bCs/>
                    </w:rPr>
                    <w:t xml:space="preserve">         2b.  </w:t>
                  </w:r>
                </w:p>
              </w:tc>
              <w:tc>
                <w:tcPr>
                  <w:tcW w:w="5584" w:type="dxa"/>
                </w:tcPr>
                <w:p w:rsidR="009F6FB2" w:rsidRPr="00212CA6" w:rsidRDefault="009F6FB2" w:rsidP="009F6FB2">
                  <w:pPr>
                    <w:rPr>
                      <w:bCs/>
                    </w:rPr>
                  </w:pPr>
                  <w:r>
                    <w:rPr>
                      <w:bCs/>
                    </w:rPr>
                    <w:t>Number of p</w:t>
                  </w:r>
                  <w:r w:rsidRPr="00212CA6">
                    <w:rPr>
                      <w:bCs/>
                    </w:rPr>
                    <w:t>arents with disabilities served</w:t>
                  </w:r>
                </w:p>
              </w:tc>
              <w:tc>
                <w:tcPr>
                  <w:tcW w:w="1467" w:type="dxa"/>
                  <w:tcBorders>
                    <w:bottom w:val="single" w:sz="12" w:space="0" w:color="auto"/>
                  </w:tcBorders>
                  <w:shd w:val="clear" w:color="auto" w:fill="auto"/>
                </w:tcPr>
                <w:p w:rsidR="009F6FB2" w:rsidRPr="00B634E3" w:rsidRDefault="009F6FB2" w:rsidP="009F6FB2">
                  <w:pPr>
                    <w:keepNext/>
                  </w:pPr>
                </w:p>
              </w:tc>
              <w:tc>
                <w:tcPr>
                  <w:tcW w:w="1530" w:type="dxa"/>
                  <w:tcBorders>
                    <w:bottom w:val="single" w:sz="12" w:space="0" w:color="auto"/>
                  </w:tcBorders>
                  <w:shd w:val="clear" w:color="auto" w:fill="auto"/>
                </w:tcPr>
                <w:p w:rsidR="009F6FB2" w:rsidRPr="00B634E3" w:rsidRDefault="009F6FB2" w:rsidP="009F6FB2">
                  <w:pPr>
                    <w:keepNext/>
                  </w:pPr>
                  <w:r>
                    <w:t>8</w:t>
                  </w:r>
                </w:p>
              </w:tc>
            </w:tr>
            <w:tr w:rsidR="009F6FB2" w:rsidTr="009F6FB2">
              <w:trPr>
                <w:trHeight w:val="90"/>
                <w:jc w:val="center"/>
              </w:trPr>
              <w:tc>
                <w:tcPr>
                  <w:tcW w:w="540" w:type="dxa"/>
                  <w:shd w:val="clear" w:color="auto" w:fill="auto"/>
                </w:tcPr>
                <w:p w:rsidR="009F6FB2" w:rsidRDefault="009F6FB2" w:rsidP="009F6FB2">
                  <w:r>
                    <w:t>3.</w:t>
                  </w:r>
                </w:p>
              </w:tc>
              <w:tc>
                <w:tcPr>
                  <w:tcW w:w="6138" w:type="dxa"/>
                  <w:gridSpan w:val="3"/>
                </w:tcPr>
                <w:p w:rsidR="009F6FB2" w:rsidRPr="008478EC" w:rsidRDefault="009F6FB2" w:rsidP="009F6FB2">
                  <w:pPr>
                    <w:rPr>
                      <w:bCs/>
                    </w:rPr>
                  </w:pPr>
                  <w:r>
                    <w:rPr>
                      <w:b/>
                      <w:bCs/>
                    </w:rPr>
                    <w:t xml:space="preserve">Year-to-date </w:t>
                  </w:r>
                  <w:r>
                    <w:rPr>
                      <w:bCs/>
                    </w:rPr>
                    <w:t xml:space="preserve">total </w:t>
                  </w:r>
                  <w:r>
                    <w:rPr>
                      <w:b/>
                      <w:bCs/>
                    </w:rPr>
                    <w:t xml:space="preserve">unduplicated </w:t>
                  </w:r>
                  <w:r>
                    <w:rPr>
                      <w:bCs/>
                    </w:rPr>
                    <w:t xml:space="preserve">children </w:t>
                  </w:r>
                </w:p>
              </w:tc>
              <w:tc>
                <w:tcPr>
                  <w:tcW w:w="1467" w:type="dxa"/>
                  <w:shd w:val="clear" w:color="auto" w:fill="606060"/>
                </w:tcPr>
                <w:p w:rsidR="009F6FB2" w:rsidRPr="00630C3D" w:rsidRDefault="009F6FB2" w:rsidP="009F6FB2">
                  <w:pPr>
                    <w:keepNext/>
                  </w:pPr>
                </w:p>
              </w:tc>
              <w:tc>
                <w:tcPr>
                  <w:tcW w:w="1530" w:type="dxa"/>
                  <w:shd w:val="clear" w:color="auto" w:fill="606060"/>
                </w:tcPr>
                <w:p w:rsidR="009F6FB2" w:rsidRPr="00630C3D" w:rsidRDefault="009F6FB2" w:rsidP="009F6FB2">
                  <w:pPr>
                    <w:keepNext/>
                  </w:pPr>
                </w:p>
              </w:tc>
            </w:tr>
            <w:tr w:rsidR="009F6FB2" w:rsidTr="009F6FB2">
              <w:trPr>
                <w:trHeight w:val="90"/>
                <w:jc w:val="center"/>
              </w:trPr>
              <w:tc>
                <w:tcPr>
                  <w:tcW w:w="1094" w:type="dxa"/>
                  <w:gridSpan w:val="3"/>
                  <w:shd w:val="clear" w:color="auto" w:fill="auto"/>
                </w:tcPr>
                <w:p w:rsidR="009F6FB2" w:rsidRPr="00212CA6" w:rsidRDefault="009F6FB2" w:rsidP="009F6FB2">
                  <w:pPr>
                    <w:ind w:hanging="4"/>
                    <w:rPr>
                      <w:bCs/>
                    </w:rPr>
                  </w:pPr>
                  <w:r>
                    <w:rPr>
                      <w:bCs/>
                    </w:rPr>
                    <w:t xml:space="preserve">         </w:t>
                  </w:r>
                  <w:r w:rsidRPr="00212CA6">
                    <w:rPr>
                      <w:bCs/>
                    </w:rPr>
                    <w:t>3a.</w:t>
                  </w:r>
                </w:p>
              </w:tc>
              <w:tc>
                <w:tcPr>
                  <w:tcW w:w="5584" w:type="dxa"/>
                </w:tcPr>
                <w:p w:rsidR="009F6FB2" w:rsidRDefault="009F6FB2" w:rsidP="009F6FB2">
                  <w:pPr>
                    <w:rPr>
                      <w:b/>
                      <w:bCs/>
                    </w:rPr>
                  </w:pPr>
                  <w:r>
                    <w:rPr>
                      <w:bCs/>
                    </w:rPr>
                    <w:t>Total number of children served</w:t>
                  </w:r>
                </w:p>
              </w:tc>
              <w:tc>
                <w:tcPr>
                  <w:tcW w:w="1467" w:type="dxa"/>
                  <w:shd w:val="clear" w:color="auto" w:fill="auto"/>
                </w:tcPr>
                <w:p w:rsidR="009F6FB2" w:rsidRPr="00E211C1" w:rsidRDefault="009F6FB2" w:rsidP="009F6FB2">
                  <w:pPr>
                    <w:keepNext/>
                  </w:pPr>
                </w:p>
              </w:tc>
              <w:tc>
                <w:tcPr>
                  <w:tcW w:w="1530" w:type="dxa"/>
                  <w:shd w:val="clear" w:color="auto" w:fill="auto"/>
                </w:tcPr>
                <w:p w:rsidR="009F6FB2" w:rsidRPr="00E211C1" w:rsidRDefault="009F6FB2" w:rsidP="009F6FB2">
                  <w:pPr>
                    <w:keepNext/>
                  </w:pPr>
                  <w:r>
                    <w:t>15</w:t>
                  </w:r>
                </w:p>
              </w:tc>
            </w:tr>
            <w:tr w:rsidR="009F6FB2" w:rsidTr="009F6FB2">
              <w:trPr>
                <w:trHeight w:val="90"/>
                <w:jc w:val="center"/>
              </w:trPr>
              <w:tc>
                <w:tcPr>
                  <w:tcW w:w="1094" w:type="dxa"/>
                  <w:gridSpan w:val="3"/>
                  <w:shd w:val="clear" w:color="auto" w:fill="auto"/>
                </w:tcPr>
                <w:p w:rsidR="009F6FB2" w:rsidRPr="00212CA6" w:rsidRDefault="009F6FB2" w:rsidP="009F6FB2">
                  <w:pPr>
                    <w:rPr>
                      <w:bCs/>
                    </w:rPr>
                  </w:pPr>
                  <w:r>
                    <w:rPr>
                      <w:bCs/>
                    </w:rPr>
                    <w:t xml:space="preserve">         </w:t>
                  </w:r>
                  <w:r w:rsidRPr="00212CA6">
                    <w:rPr>
                      <w:bCs/>
                    </w:rPr>
                    <w:t>3b.</w:t>
                  </w:r>
                </w:p>
              </w:tc>
              <w:tc>
                <w:tcPr>
                  <w:tcW w:w="5584" w:type="dxa"/>
                </w:tcPr>
                <w:p w:rsidR="009F6FB2" w:rsidRDefault="009F6FB2" w:rsidP="009F6FB2">
                  <w:pPr>
                    <w:rPr>
                      <w:b/>
                      <w:bCs/>
                    </w:rPr>
                  </w:pPr>
                  <w:r>
                    <w:rPr>
                      <w:bCs/>
                    </w:rPr>
                    <w:t>Number of children</w:t>
                  </w:r>
                  <w:r w:rsidRPr="00212CA6">
                    <w:rPr>
                      <w:bCs/>
                    </w:rPr>
                    <w:t xml:space="preserve"> with disabilities served</w:t>
                  </w:r>
                </w:p>
              </w:tc>
              <w:tc>
                <w:tcPr>
                  <w:tcW w:w="1467" w:type="dxa"/>
                  <w:shd w:val="clear" w:color="auto" w:fill="auto"/>
                </w:tcPr>
                <w:p w:rsidR="009F6FB2" w:rsidRPr="00E211C1" w:rsidRDefault="009F6FB2" w:rsidP="009F6FB2">
                  <w:pPr>
                    <w:keepNext/>
                  </w:pPr>
                </w:p>
              </w:tc>
              <w:tc>
                <w:tcPr>
                  <w:tcW w:w="1530" w:type="dxa"/>
                  <w:shd w:val="clear" w:color="auto" w:fill="auto"/>
                </w:tcPr>
                <w:p w:rsidR="009F6FB2" w:rsidRPr="00E211C1" w:rsidRDefault="009F6FB2" w:rsidP="009F6FB2">
                  <w:pPr>
                    <w:keepNext/>
                  </w:pPr>
                  <w:r>
                    <w:t>1</w:t>
                  </w:r>
                </w:p>
              </w:tc>
            </w:tr>
            <w:tr w:rsidR="009F6FB2" w:rsidTr="009F6FB2">
              <w:trPr>
                <w:trHeight w:val="270"/>
                <w:jc w:val="center"/>
              </w:trPr>
              <w:tc>
                <w:tcPr>
                  <w:tcW w:w="540" w:type="dxa"/>
                </w:tcPr>
                <w:p w:rsidR="009F6FB2" w:rsidRDefault="009F6FB2" w:rsidP="009F6FB2">
                  <w:r>
                    <w:t>4.</w:t>
                  </w:r>
                </w:p>
              </w:tc>
              <w:tc>
                <w:tcPr>
                  <w:tcW w:w="6138" w:type="dxa"/>
                  <w:gridSpan w:val="3"/>
                </w:tcPr>
                <w:p w:rsidR="009F6FB2" w:rsidRDefault="009F6FB2" w:rsidP="009F6FB2">
                  <w:pPr>
                    <w:rPr>
                      <w:b/>
                      <w:bCs/>
                    </w:rPr>
                  </w:pPr>
                  <w:r>
                    <w:rPr>
                      <w:bCs/>
                    </w:rPr>
                    <w:t xml:space="preserve">Number of </w:t>
                  </w:r>
                  <w:r>
                    <w:rPr>
                      <w:b/>
                      <w:bCs/>
                    </w:rPr>
                    <w:t xml:space="preserve">NEW </w:t>
                  </w:r>
                  <w:r>
                    <w:rPr>
                      <w:bCs/>
                    </w:rPr>
                    <w:t xml:space="preserve">participants - </w:t>
                  </w:r>
                  <w:r>
                    <w:rPr>
                      <w:b/>
                      <w:bCs/>
                    </w:rPr>
                    <w:t>this quarter only</w:t>
                  </w:r>
                  <w:r w:rsidRPr="0056676C">
                    <w:rPr>
                      <w:b/>
                      <w:bCs/>
                    </w:rPr>
                    <w:t>:</w:t>
                  </w:r>
                </w:p>
              </w:tc>
              <w:tc>
                <w:tcPr>
                  <w:tcW w:w="1467" w:type="dxa"/>
                  <w:shd w:val="clear" w:color="auto" w:fill="666666"/>
                </w:tcPr>
                <w:p w:rsidR="009F6FB2" w:rsidRPr="00D82EEF" w:rsidRDefault="009F6FB2" w:rsidP="009F6FB2">
                  <w:pPr>
                    <w:keepNext/>
                    <w:rPr>
                      <w:color w:val="C0C0C0"/>
                      <w:highlight w:val="lightGray"/>
                    </w:rPr>
                  </w:pPr>
                </w:p>
              </w:tc>
              <w:tc>
                <w:tcPr>
                  <w:tcW w:w="1530" w:type="dxa"/>
                  <w:shd w:val="clear" w:color="auto" w:fill="666666"/>
                </w:tcPr>
                <w:p w:rsidR="009F6FB2" w:rsidRPr="00D82EEF" w:rsidRDefault="009F6FB2" w:rsidP="009F6FB2">
                  <w:pPr>
                    <w:keepNext/>
                    <w:rPr>
                      <w:color w:val="C0C0C0"/>
                      <w:highlight w:val="lightGray"/>
                    </w:rPr>
                  </w:pPr>
                </w:p>
              </w:tc>
            </w:tr>
            <w:tr w:rsidR="009F6FB2" w:rsidTr="009F6FB2">
              <w:trPr>
                <w:trHeight w:val="270"/>
                <w:jc w:val="center"/>
              </w:trPr>
              <w:tc>
                <w:tcPr>
                  <w:tcW w:w="1094" w:type="dxa"/>
                  <w:gridSpan w:val="3"/>
                </w:tcPr>
                <w:p w:rsidR="009F6FB2" w:rsidRDefault="009F6FB2" w:rsidP="009F6FB2">
                  <w:pPr>
                    <w:jc w:val="right"/>
                  </w:pPr>
                  <w:r>
                    <w:t>4a.</w:t>
                  </w:r>
                </w:p>
              </w:tc>
              <w:tc>
                <w:tcPr>
                  <w:tcW w:w="5584" w:type="dxa"/>
                </w:tcPr>
                <w:p w:rsidR="009F6FB2" w:rsidRDefault="009F6FB2" w:rsidP="009F6FB2">
                  <w:pPr>
                    <w:rPr>
                      <w:bCs/>
                    </w:rPr>
                  </w:pPr>
                  <w:r>
                    <w:rPr>
                      <w:bCs/>
                    </w:rPr>
                    <w:t>New families</w:t>
                  </w:r>
                </w:p>
              </w:tc>
              <w:tc>
                <w:tcPr>
                  <w:tcW w:w="1467" w:type="dxa"/>
                </w:tcPr>
                <w:p w:rsidR="009F6FB2" w:rsidRPr="00B634E3" w:rsidRDefault="009F6FB2" w:rsidP="009F6FB2">
                  <w:pPr>
                    <w:keepNext/>
                  </w:pPr>
                </w:p>
              </w:tc>
              <w:tc>
                <w:tcPr>
                  <w:tcW w:w="1530" w:type="dxa"/>
                </w:tcPr>
                <w:p w:rsidR="009F6FB2" w:rsidRPr="00B634E3" w:rsidRDefault="009F6FB2" w:rsidP="009F6FB2">
                  <w:pPr>
                    <w:keepNext/>
                  </w:pPr>
                  <w:r>
                    <w:t>3</w:t>
                  </w:r>
                </w:p>
              </w:tc>
            </w:tr>
            <w:tr w:rsidR="009F6FB2" w:rsidTr="009F6FB2">
              <w:trPr>
                <w:trHeight w:val="270"/>
                <w:jc w:val="center"/>
              </w:trPr>
              <w:tc>
                <w:tcPr>
                  <w:tcW w:w="1094" w:type="dxa"/>
                  <w:gridSpan w:val="3"/>
                </w:tcPr>
                <w:p w:rsidR="009F6FB2" w:rsidRDefault="009F6FB2" w:rsidP="009F6FB2">
                  <w:pPr>
                    <w:jc w:val="right"/>
                  </w:pPr>
                  <w:r>
                    <w:t>4b.</w:t>
                  </w:r>
                </w:p>
              </w:tc>
              <w:tc>
                <w:tcPr>
                  <w:tcW w:w="5584" w:type="dxa"/>
                </w:tcPr>
                <w:p w:rsidR="009F6FB2" w:rsidRDefault="009F6FB2" w:rsidP="009F6FB2">
                  <w:pPr>
                    <w:rPr>
                      <w:bCs/>
                    </w:rPr>
                  </w:pPr>
                  <w:r>
                    <w:rPr>
                      <w:bCs/>
                    </w:rPr>
                    <w:t>New parents</w:t>
                  </w:r>
                </w:p>
              </w:tc>
              <w:tc>
                <w:tcPr>
                  <w:tcW w:w="1467" w:type="dxa"/>
                </w:tcPr>
                <w:p w:rsidR="009F6FB2" w:rsidRPr="00B634E3" w:rsidRDefault="009F6FB2" w:rsidP="009F6FB2">
                  <w:pPr>
                    <w:keepNext/>
                  </w:pPr>
                </w:p>
              </w:tc>
              <w:tc>
                <w:tcPr>
                  <w:tcW w:w="1530" w:type="dxa"/>
                </w:tcPr>
                <w:p w:rsidR="009F6FB2" w:rsidRPr="00B634E3" w:rsidRDefault="009F6FB2" w:rsidP="009F6FB2">
                  <w:pPr>
                    <w:keepNext/>
                  </w:pPr>
                  <w:r>
                    <w:t>5</w:t>
                  </w:r>
                </w:p>
              </w:tc>
            </w:tr>
            <w:tr w:rsidR="009F6FB2" w:rsidTr="009F6FB2">
              <w:trPr>
                <w:trHeight w:val="270"/>
                <w:jc w:val="center"/>
              </w:trPr>
              <w:tc>
                <w:tcPr>
                  <w:tcW w:w="1094" w:type="dxa"/>
                  <w:gridSpan w:val="3"/>
                </w:tcPr>
                <w:p w:rsidR="009F6FB2" w:rsidRDefault="009F6FB2" w:rsidP="009F6FB2">
                  <w:pPr>
                    <w:jc w:val="right"/>
                  </w:pPr>
                  <w:r>
                    <w:t>4c.</w:t>
                  </w:r>
                </w:p>
              </w:tc>
              <w:tc>
                <w:tcPr>
                  <w:tcW w:w="5584" w:type="dxa"/>
                </w:tcPr>
                <w:p w:rsidR="009F6FB2" w:rsidRDefault="009F6FB2" w:rsidP="009F6FB2">
                  <w:pPr>
                    <w:rPr>
                      <w:bCs/>
                    </w:rPr>
                  </w:pPr>
                  <w:r>
                    <w:rPr>
                      <w:bCs/>
                    </w:rPr>
                    <w:t>New children</w:t>
                  </w:r>
                </w:p>
              </w:tc>
              <w:tc>
                <w:tcPr>
                  <w:tcW w:w="1467" w:type="dxa"/>
                </w:tcPr>
                <w:p w:rsidR="009F6FB2" w:rsidRPr="00B634E3" w:rsidRDefault="009F6FB2" w:rsidP="009F6FB2">
                  <w:pPr>
                    <w:keepNext/>
                  </w:pPr>
                </w:p>
              </w:tc>
              <w:tc>
                <w:tcPr>
                  <w:tcW w:w="1530" w:type="dxa"/>
                </w:tcPr>
                <w:p w:rsidR="009F6FB2" w:rsidRPr="00B634E3" w:rsidRDefault="009F6FB2" w:rsidP="009F6FB2">
                  <w:pPr>
                    <w:keepNext/>
                  </w:pPr>
                  <w:r>
                    <w:t>3</w:t>
                  </w:r>
                </w:p>
              </w:tc>
            </w:tr>
            <w:tr w:rsidR="009F6FB2" w:rsidTr="009F6FB2">
              <w:trPr>
                <w:trHeight w:val="270"/>
                <w:jc w:val="center"/>
              </w:trPr>
              <w:tc>
                <w:tcPr>
                  <w:tcW w:w="554" w:type="dxa"/>
                  <w:gridSpan w:val="2"/>
                </w:tcPr>
                <w:p w:rsidR="009F6FB2" w:rsidRDefault="009F6FB2" w:rsidP="009F6FB2">
                  <w:r>
                    <w:t>5.</w:t>
                  </w:r>
                </w:p>
              </w:tc>
              <w:tc>
                <w:tcPr>
                  <w:tcW w:w="6124" w:type="dxa"/>
                  <w:gridSpan w:val="2"/>
                </w:tcPr>
                <w:p w:rsidR="009F6FB2" w:rsidRPr="00BA232D" w:rsidRDefault="009F6FB2" w:rsidP="009F6FB2">
                  <w:pPr>
                    <w:rPr>
                      <w:b/>
                      <w:bCs/>
                    </w:rPr>
                  </w:pPr>
                  <w:r>
                    <w:rPr>
                      <w:bCs/>
                    </w:rPr>
                    <w:t xml:space="preserve">Number of participants </w:t>
                  </w:r>
                  <w:r>
                    <w:rPr>
                      <w:b/>
                      <w:bCs/>
                    </w:rPr>
                    <w:t>RETURNING to the program</w:t>
                  </w:r>
                  <w:r>
                    <w:rPr>
                      <w:bCs/>
                    </w:rPr>
                    <w:t xml:space="preserve">– </w:t>
                  </w:r>
                  <w:r>
                    <w:rPr>
                      <w:b/>
                      <w:bCs/>
                    </w:rPr>
                    <w:t>this quarter only:</w:t>
                  </w:r>
                </w:p>
              </w:tc>
              <w:tc>
                <w:tcPr>
                  <w:tcW w:w="1467" w:type="dxa"/>
                  <w:shd w:val="clear" w:color="auto" w:fill="606060"/>
                </w:tcPr>
                <w:p w:rsidR="009F6FB2" w:rsidRPr="00BA232D" w:rsidRDefault="009F6FB2" w:rsidP="009F6FB2">
                  <w:pPr>
                    <w:keepNext/>
                    <w:rPr>
                      <w:color w:val="999999"/>
                      <w:highlight w:val="lightGray"/>
                    </w:rPr>
                  </w:pPr>
                </w:p>
              </w:tc>
              <w:tc>
                <w:tcPr>
                  <w:tcW w:w="1530" w:type="dxa"/>
                  <w:shd w:val="clear" w:color="auto" w:fill="606060"/>
                </w:tcPr>
                <w:p w:rsidR="009F6FB2" w:rsidRPr="00BA232D" w:rsidRDefault="009F6FB2" w:rsidP="009F6FB2">
                  <w:pPr>
                    <w:keepNext/>
                    <w:rPr>
                      <w:color w:val="999999"/>
                      <w:highlight w:val="lightGray"/>
                    </w:rPr>
                  </w:pPr>
                </w:p>
              </w:tc>
            </w:tr>
            <w:tr w:rsidR="009F6FB2" w:rsidTr="009F6FB2">
              <w:trPr>
                <w:trHeight w:val="270"/>
                <w:jc w:val="center"/>
              </w:trPr>
              <w:tc>
                <w:tcPr>
                  <w:tcW w:w="1094" w:type="dxa"/>
                  <w:gridSpan w:val="3"/>
                </w:tcPr>
                <w:p w:rsidR="009F6FB2" w:rsidRDefault="009F6FB2" w:rsidP="009F6FB2">
                  <w:pPr>
                    <w:jc w:val="right"/>
                  </w:pPr>
                  <w:r>
                    <w:t>5a.</w:t>
                  </w:r>
                </w:p>
              </w:tc>
              <w:tc>
                <w:tcPr>
                  <w:tcW w:w="5584" w:type="dxa"/>
                </w:tcPr>
                <w:p w:rsidR="009F6FB2" w:rsidRDefault="009F6FB2" w:rsidP="009F6FB2">
                  <w:pPr>
                    <w:rPr>
                      <w:bCs/>
                    </w:rPr>
                  </w:pPr>
                  <w:r>
                    <w:rPr>
                      <w:bCs/>
                    </w:rPr>
                    <w:t>Families</w:t>
                  </w:r>
                </w:p>
              </w:tc>
              <w:tc>
                <w:tcPr>
                  <w:tcW w:w="1467" w:type="dxa"/>
                </w:tcPr>
                <w:p w:rsidR="009F6FB2" w:rsidRPr="00B634E3" w:rsidRDefault="009F6FB2" w:rsidP="009F6FB2">
                  <w:pPr>
                    <w:keepNext/>
                  </w:pPr>
                </w:p>
              </w:tc>
              <w:tc>
                <w:tcPr>
                  <w:tcW w:w="1530" w:type="dxa"/>
                </w:tcPr>
                <w:p w:rsidR="009F6FB2" w:rsidRPr="00251ACE" w:rsidRDefault="009F6FB2" w:rsidP="009F6FB2">
                  <w:pPr>
                    <w:keepNext/>
                  </w:pPr>
                  <w:r>
                    <w:t>9</w:t>
                  </w:r>
                </w:p>
              </w:tc>
            </w:tr>
            <w:tr w:rsidR="009F6FB2" w:rsidTr="009F6FB2">
              <w:trPr>
                <w:trHeight w:val="270"/>
                <w:jc w:val="center"/>
              </w:trPr>
              <w:tc>
                <w:tcPr>
                  <w:tcW w:w="1094" w:type="dxa"/>
                  <w:gridSpan w:val="3"/>
                </w:tcPr>
                <w:p w:rsidR="009F6FB2" w:rsidRDefault="009F6FB2" w:rsidP="009F6FB2">
                  <w:pPr>
                    <w:jc w:val="right"/>
                  </w:pPr>
                  <w:r>
                    <w:t>5b.</w:t>
                  </w:r>
                </w:p>
              </w:tc>
              <w:tc>
                <w:tcPr>
                  <w:tcW w:w="5584" w:type="dxa"/>
                </w:tcPr>
                <w:p w:rsidR="009F6FB2" w:rsidRDefault="009F6FB2" w:rsidP="009F6FB2">
                  <w:pPr>
                    <w:rPr>
                      <w:bCs/>
                    </w:rPr>
                  </w:pPr>
                  <w:r>
                    <w:rPr>
                      <w:bCs/>
                    </w:rPr>
                    <w:t>Parents</w:t>
                  </w:r>
                </w:p>
              </w:tc>
              <w:tc>
                <w:tcPr>
                  <w:tcW w:w="1467" w:type="dxa"/>
                </w:tcPr>
                <w:p w:rsidR="009F6FB2" w:rsidRPr="00B634E3" w:rsidRDefault="009F6FB2" w:rsidP="009F6FB2">
                  <w:pPr>
                    <w:keepNext/>
                  </w:pPr>
                </w:p>
              </w:tc>
              <w:tc>
                <w:tcPr>
                  <w:tcW w:w="1530" w:type="dxa"/>
                </w:tcPr>
                <w:p w:rsidR="009F6FB2" w:rsidRPr="00251ACE" w:rsidRDefault="009F6FB2" w:rsidP="009F6FB2">
                  <w:pPr>
                    <w:keepNext/>
                  </w:pPr>
                  <w:r w:rsidRPr="00251ACE">
                    <w:t>1</w:t>
                  </w:r>
                  <w:r>
                    <w:t>5</w:t>
                  </w:r>
                </w:p>
              </w:tc>
            </w:tr>
            <w:tr w:rsidR="009F6FB2" w:rsidTr="009F6FB2">
              <w:trPr>
                <w:trHeight w:val="270"/>
                <w:jc w:val="center"/>
              </w:trPr>
              <w:tc>
                <w:tcPr>
                  <w:tcW w:w="1094" w:type="dxa"/>
                  <w:gridSpan w:val="3"/>
                </w:tcPr>
                <w:p w:rsidR="009F6FB2" w:rsidRDefault="009F6FB2" w:rsidP="009F6FB2">
                  <w:pPr>
                    <w:jc w:val="right"/>
                  </w:pPr>
                  <w:r>
                    <w:t>5c.</w:t>
                  </w:r>
                </w:p>
              </w:tc>
              <w:tc>
                <w:tcPr>
                  <w:tcW w:w="5584" w:type="dxa"/>
                </w:tcPr>
                <w:p w:rsidR="009F6FB2" w:rsidRDefault="009F6FB2" w:rsidP="009F6FB2">
                  <w:pPr>
                    <w:rPr>
                      <w:bCs/>
                    </w:rPr>
                  </w:pPr>
                  <w:r>
                    <w:rPr>
                      <w:bCs/>
                    </w:rPr>
                    <w:t>Children</w:t>
                  </w:r>
                </w:p>
              </w:tc>
              <w:tc>
                <w:tcPr>
                  <w:tcW w:w="1467" w:type="dxa"/>
                </w:tcPr>
                <w:p w:rsidR="009F6FB2" w:rsidRPr="00B634E3" w:rsidRDefault="009F6FB2" w:rsidP="009F6FB2">
                  <w:pPr>
                    <w:keepNext/>
                  </w:pPr>
                </w:p>
              </w:tc>
              <w:tc>
                <w:tcPr>
                  <w:tcW w:w="1530" w:type="dxa"/>
                </w:tcPr>
                <w:p w:rsidR="009F6FB2" w:rsidRPr="00251ACE" w:rsidRDefault="009F6FB2" w:rsidP="009F6FB2">
                  <w:pPr>
                    <w:keepNext/>
                  </w:pPr>
                  <w:r>
                    <w:t>8</w:t>
                  </w:r>
                </w:p>
              </w:tc>
            </w:tr>
            <w:tr w:rsidR="009F6FB2" w:rsidTr="009F6FB2">
              <w:trPr>
                <w:trHeight w:val="270"/>
                <w:jc w:val="center"/>
              </w:trPr>
              <w:tc>
                <w:tcPr>
                  <w:tcW w:w="540" w:type="dxa"/>
                </w:tcPr>
                <w:p w:rsidR="009F6FB2" w:rsidRDefault="009F6FB2" w:rsidP="009F6FB2">
                  <w:r>
                    <w:t>6.</w:t>
                  </w:r>
                </w:p>
              </w:tc>
              <w:tc>
                <w:tcPr>
                  <w:tcW w:w="6138" w:type="dxa"/>
                  <w:gridSpan w:val="3"/>
                </w:tcPr>
                <w:p w:rsidR="009F6FB2" w:rsidRDefault="009F6FB2" w:rsidP="009F6FB2">
                  <w:r>
                    <w:rPr>
                      <w:b/>
                      <w:bCs/>
                    </w:rPr>
                    <w:t>Year-to-date</w:t>
                  </w:r>
                  <w:r>
                    <w:t xml:space="preserve"> total </w:t>
                  </w:r>
                  <w:r>
                    <w:rPr>
                      <w:b/>
                      <w:bCs/>
                    </w:rPr>
                    <w:t xml:space="preserve">number of SESSIONS </w:t>
                  </w:r>
                  <w:r>
                    <w:t>provided to parents</w:t>
                  </w:r>
                </w:p>
              </w:tc>
              <w:tc>
                <w:tcPr>
                  <w:tcW w:w="1467" w:type="dxa"/>
                </w:tcPr>
                <w:p w:rsidR="009F6FB2" w:rsidRPr="00B634E3" w:rsidRDefault="009F6FB2" w:rsidP="009F6FB2">
                  <w:pPr>
                    <w:keepNext/>
                  </w:pPr>
                </w:p>
              </w:tc>
              <w:tc>
                <w:tcPr>
                  <w:tcW w:w="1530" w:type="dxa"/>
                </w:tcPr>
                <w:p w:rsidR="009F6FB2" w:rsidRPr="00B634E3" w:rsidRDefault="009F6FB2" w:rsidP="009F6FB2">
                  <w:pPr>
                    <w:keepNext/>
                  </w:pPr>
                  <w:r>
                    <w:t>46</w:t>
                  </w:r>
                </w:p>
              </w:tc>
            </w:tr>
          </w:tbl>
          <w:p w:rsidR="009F6FB2" w:rsidRPr="000675EB" w:rsidRDefault="009F6FB2" w:rsidP="009F6FB2">
            <w:pPr>
              <w:pStyle w:val="Caption"/>
              <w:ind w:left="360"/>
              <w:rPr>
                <w:b w:val="0"/>
                <w:bCs w:val="0"/>
                <w:sz w:val="18"/>
                <w:szCs w:val="18"/>
              </w:rPr>
            </w:pPr>
            <w:r w:rsidRPr="000675EB">
              <w:rPr>
                <w:b w:val="0"/>
                <w:bCs w:val="0"/>
                <w:sz w:val="18"/>
                <w:szCs w:val="18"/>
              </w:rPr>
              <w:t xml:space="preserve">*If </w:t>
            </w:r>
            <w:r>
              <w:rPr>
                <w:b w:val="0"/>
                <w:bCs w:val="0"/>
                <w:sz w:val="18"/>
                <w:szCs w:val="18"/>
              </w:rPr>
              <w:t>CBCAP</w:t>
            </w:r>
            <w:r w:rsidRPr="000675EB">
              <w:rPr>
                <w:b w:val="0"/>
                <w:bCs w:val="0"/>
                <w:sz w:val="18"/>
                <w:szCs w:val="18"/>
              </w:rPr>
              <w:t xml:space="preserve"> funds less than 20% of your </w:t>
            </w:r>
            <w:r>
              <w:rPr>
                <w:b w:val="0"/>
                <w:bCs w:val="0"/>
                <w:sz w:val="18"/>
                <w:szCs w:val="18"/>
              </w:rPr>
              <w:t xml:space="preserve">parent development program, </w:t>
            </w:r>
            <w:r w:rsidRPr="000675EB">
              <w:rPr>
                <w:b w:val="0"/>
                <w:bCs w:val="0"/>
                <w:sz w:val="18"/>
                <w:szCs w:val="18"/>
              </w:rPr>
              <w:t>please contact PCA Iowa to discuss the numbers to report.</w:t>
            </w:r>
          </w:p>
          <w:p w:rsidR="009F6FB2" w:rsidRPr="00FA043F" w:rsidRDefault="009F6FB2" w:rsidP="009F6FB2">
            <w:pPr>
              <w:rPr>
                <w:rFonts w:ascii="Arial" w:hAnsi="Arial" w:cs="Arial"/>
                <w:sz w:val="22"/>
                <w:szCs w:val="22"/>
              </w:rPr>
            </w:pPr>
            <w:r w:rsidRPr="005F6ABB">
              <w:rPr>
                <w:b/>
                <w:u w:val="single"/>
              </w:rPr>
              <w:t>PART TWO:</w:t>
            </w:r>
            <w:r w:rsidRPr="005F6ABB">
              <w:t xml:space="preserve"> </w:t>
            </w:r>
            <w:r>
              <w:t xml:space="preserve">If no services have been provided for the quarter and yet you will be requesting funds, please provide a brief description of your activities.  </w:t>
            </w:r>
            <w:r w:rsidRPr="00FA043F">
              <w:rPr>
                <w:rFonts w:ascii="Arial" w:hAnsi="Arial" w:cs="Arial"/>
                <w:sz w:val="22"/>
                <w:szCs w:val="22"/>
              </w:rPr>
              <w:t>N/A</w:t>
            </w:r>
          </w:p>
          <w:p w:rsidR="009F6FB2" w:rsidRDefault="009F6FB2" w:rsidP="009F6FB2"/>
          <w:p w:rsidR="00480C9B" w:rsidRDefault="00480C9B" w:rsidP="009F6FB2"/>
          <w:p w:rsidR="00480C9B" w:rsidRDefault="00480C9B" w:rsidP="009F6FB2"/>
          <w:p w:rsidR="009F6FB2" w:rsidRDefault="009F6FB2" w:rsidP="009F6FB2">
            <w:pPr>
              <w:rPr>
                <w:b/>
              </w:rPr>
            </w:pPr>
            <w:r w:rsidRPr="00A835EB">
              <w:rPr>
                <w:b/>
                <w:u w:val="single"/>
              </w:rPr>
              <w:t>PART THREE</w:t>
            </w:r>
            <w:r>
              <w:rPr>
                <w:b/>
              </w:rPr>
              <w:t xml:space="preserve">: </w:t>
            </w:r>
            <w:r>
              <w:t xml:space="preserve">Only complete the following narrative questions quarterly, </w:t>
            </w:r>
            <w:r w:rsidRPr="005F6ABB">
              <w:t xml:space="preserve">with </w:t>
            </w:r>
            <w:r>
              <w:t>reports due Jan. 15</w:t>
            </w:r>
            <w:r w:rsidRPr="005F6ABB">
              <w:t xml:space="preserve">, </w:t>
            </w:r>
            <w:r>
              <w:t>April 15, and July 15, Oct. 15.</w:t>
            </w:r>
          </w:p>
          <w:p w:rsidR="009F6FB2" w:rsidRPr="009E007F" w:rsidRDefault="009F6FB2" w:rsidP="009F6FB2">
            <w:pPr>
              <w:rPr>
                <w:b/>
                <w:sz w:val="12"/>
                <w:szCs w:val="12"/>
                <w:u w:val="single"/>
              </w:rPr>
            </w:pPr>
          </w:p>
          <w:p w:rsidR="009F6FB2" w:rsidRDefault="009F6FB2" w:rsidP="009F6FB2">
            <w:pPr>
              <w:ind w:left="810" w:hanging="450"/>
            </w:pPr>
          </w:p>
          <w:p w:rsidR="009F6FB2" w:rsidRDefault="009F6FB2" w:rsidP="009F6FB2">
            <w:pPr>
              <w:ind w:left="810" w:hanging="450"/>
            </w:pPr>
            <w:r>
              <w:t xml:space="preserve">9. </w:t>
            </w:r>
            <w:r>
              <w:tab/>
            </w:r>
            <w:r w:rsidRPr="00893B36">
              <w:t>Please briefly describe the progress made on your project this quarter and any challenges or delays experienced.</w:t>
            </w:r>
          </w:p>
          <w:p w:rsidR="009F6FB2" w:rsidRPr="002F034F" w:rsidRDefault="009F6FB2" w:rsidP="009F6FB2">
            <w:pPr>
              <w:ind w:left="810" w:hanging="450"/>
            </w:pPr>
            <w:r w:rsidRPr="00E01719">
              <w:rPr>
                <w:sz w:val="22"/>
                <w:szCs w:val="22"/>
              </w:rPr>
              <w:t xml:space="preserve">        </w:t>
            </w:r>
            <w:r>
              <w:rPr>
                <w:sz w:val="22"/>
                <w:szCs w:val="22"/>
              </w:rPr>
              <w:t xml:space="preserve">       </w:t>
            </w:r>
            <w:r w:rsidRPr="00E01719">
              <w:rPr>
                <w:sz w:val="22"/>
                <w:szCs w:val="22"/>
              </w:rPr>
              <w:t xml:space="preserve"> </w:t>
            </w:r>
            <w:r w:rsidRPr="002F034F">
              <w:t xml:space="preserve">The program has operated as projected serving 35 unduplicated young parents including 15 dads in FFY 13.  This represented 22 Warren County families.  Local restaurants, along with the Indianola Rotary Club, donated meals for the parent meetings on a rotating basis so the first part of each weekly meeting is spent eating dinner and visiting informally with the other moms and dads.  The male and female facilitators worked one-on-one with the parents over dinner to assist them with individual issues they were facing and connected them with community resources.  The remainder of each meeting was devoted to group parent education.  This included quarterly presentations from the Council's Prevention Coordinator on the sexual abuse prevention curriculum: </w:t>
            </w:r>
            <w:r w:rsidRPr="002F034F">
              <w:rPr>
                <w:i/>
              </w:rPr>
              <w:t>Nurturing Healthy Sexual Development</w:t>
            </w:r>
            <w:r w:rsidRPr="002F034F">
              <w:t xml:space="preserve"> and </w:t>
            </w:r>
            <w:r w:rsidRPr="002F034F">
              <w:rPr>
                <w:i/>
              </w:rPr>
              <w:t xml:space="preserve">Care for Kids.  </w:t>
            </w:r>
            <w:r w:rsidRPr="002F034F">
              <w:t xml:space="preserve">The local Parents as Teachers program provided a Parent Educator to provide instruction at one meeting per month on the </w:t>
            </w:r>
            <w:r w:rsidRPr="002F034F">
              <w:rPr>
                <w:i/>
              </w:rPr>
              <w:t>Here Now and Down the Road: Tips for Loving Parents</w:t>
            </w:r>
            <w:r w:rsidRPr="002F034F">
              <w:t xml:space="preserve"> curriculum</w:t>
            </w:r>
            <w:r w:rsidRPr="002F034F">
              <w:rPr>
                <w:i/>
              </w:rPr>
              <w:t xml:space="preserve">, </w:t>
            </w:r>
            <w:r w:rsidRPr="002F034F">
              <w:t xml:space="preserve">the parent companion to the SAMSHA Model curriculum </w:t>
            </w:r>
            <w:r w:rsidRPr="002F034F">
              <w:rPr>
                <w:i/>
              </w:rPr>
              <w:t>Al's Pals: Kids Making Healthy Choices</w:t>
            </w:r>
            <w:r w:rsidRPr="002F034F">
              <w:t xml:space="preserve"> which is used weekly in the program nursery. </w:t>
            </w:r>
            <w:r>
              <w:t xml:space="preserve">The </w:t>
            </w:r>
            <w:r w:rsidRPr="00447AEB">
              <w:rPr>
                <w:i/>
              </w:rPr>
              <w:t>Al's Pals</w:t>
            </w:r>
            <w:r>
              <w:t xml:space="preserve"> program is administered locally by Decat/CPPC. Young Parents also</w:t>
            </w:r>
            <w:r w:rsidRPr="002F034F">
              <w:t xml:space="preserve"> continued to incorporate expertise from many community resources.   This included the Lutheran Services in Iowa Healthy Families America home visitation program,  Family Violence Center, a local Mental Health Therapist, Simpson College Early Childhood professor</w:t>
            </w:r>
            <w:r>
              <w:t xml:space="preserve"> -</w:t>
            </w:r>
            <w:r w:rsidRPr="002F034F">
              <w:t xml:space="preserve">  all whom present on a quarterly basis.   Other local resource people come to the group once per year or as needed to share information and connect families with services. </w:t>
            </w:r>
          </w:p>
          <w:p w:rsidR="009F6FB2" w:rsidRPr="002F034F" w:rsidRDefault="009F6FB2" w:rsidP="009F6FB2">
            <w:pPr>
              <w:ind w:left="810" w:hanging="450"/>
            </w:pPr>
            <w:r w:rsidRPr="002F034F">
              <w:t xml:space="preserve">              Free onsite childcare is provided in the nursery for children through six years of age.  A balanced dinner is served to the children each week and activities are conducted using research-based curriculum including </w:t>
            </w:r>
            <w:r w:rsidRPr="002F034F">
              <w:rPr>
                <w:i/>
              </w:rPr>
              <w:t>Al's Pals</w:t>
            </w:r>
            <w:r w:rsidRPr="002F034F">
              <w:t xml:space="preserve"> and </w:t>
            </w:r>
            <w:r w:rsidRPr="002F034F">
              <w:rPr>
                <w:i/>
              </w:rPr>
              <w:t>Care for Kids</w:t>
            </w:r>
            <w:r w:rsidRPr="002F034F">
              <w:t xml:space="preserve"> . </w:t>
            </w:r>
          </w:p>
          <w:p w:rsidR="009F6FB2" w:rsidRPr="002F034F" w:rsidRDefault="009F6FB2" w:rsidP="009F6FB2">
            <w:pPr>
              <w:ind w:left="810" w:hanging="450"/>
            </w:pPr>
            <w:r w:rsidRPr="002F034F">
              <w:t xml:space="preserve">              Parents have been asked to complete the Iowa Family Survey when they enter the program with a follow-up survey collected after approximately six months of service.  In FFY 14, all parents will be asked to complete a follow-up survey once per year.  </w:t>
            </w:r>
          </w:p>
          <w:p w:rsidR="009F6FB2" w:rsidRPr="002F034F" w:rsidRDefault="009F6FB2" w:rsidP="009F6FB2">
            <w:pPr>
              <w:ind w:left="810" w:hanging="450"/>
            </w:pPr>
            <w:r w:rsidRPr="002F034F">
              <w:t xml:space="preserve">                Eighteen parents completed the written, retrospective  program service evaluation in FY 13 . </w:t>
            </w:r>
            <w:r>
              <w:t xml:space="preserve"> </w:t>
            </w:r>
            <w:r w:rsidRPr="002F034F">
              <w:t>Ninety-four percent of those parents reported improved self confidence in their own parenting ability after participating and also reported improved family interactions.</w:t>
            </w:r>
            <w:r>
              <w:t xml:space="preserve"> </w:t>
            </w:r>
            <w:r w:rsidRPr="002F034F">
              <w:t xml:space="preserve"> All of the parents reported feeling more connected to other parents in the community with 94% reporting an improved family support system after participating in Young Parents. </w:t>
            </w:r>
            <w:r>
              <w:t xml:space="preserve"> </w:t>
            </w:r>
            <w:r w:rsidRPr="002F034F">
              <w:t xml:space="preserve">All of the parents reported increased knowledge about child development and parenting. </w:t>
            </w:r>
          </w:p>
          <w:p w:rsidR="009F6FB2" w:rsidRPr="00E01719" w:rsidRDefault="009F6FB2" w:rsidP="009F6FB2">
            <w:pPr>
              <w:ind w:left="810" w:hanging="450"/>
              <w:rPr>
                <w:rFonts w:ascii="Calibri" w:hAnsi="Calibri"/>
              </w:rPr>
            </w:pPr>
            <w:r w:rsidRPr="00E01719">
              <w:rPr>
                <w:rFonts w:ascii="Calibri" w:hAnsi="Calibri" w:cs="Arial"/>
              </w:rPr>
              <w:t xml:space="preserve">        </w:t>
            </w:r>
          </w:p>
          <w:p w:rsidR="009F6FB2" w:rsidRDefault="009F6FB2" w:rsidP="009F6FB2">
            <w:pPr>
              <w:ind w:left="810" w:hanging="450"/>
            </w:pPr>
            <w:r w:rsidRPr="00A71CDD">
              <w:t xml:space="preserve">10. </w:t>
            </w:r>
            <w:r w:rsidRPr="00A71CDD">
              <w:tab/>
              <w:t>Please share a story about a participant in your program, if available.</w:t>
            </w:r>
            <w:r w:rsidRPr="00B94A29">
              <w:rPr>
                <w:rFonts w:ascii="Arial" w:hAnsi="Arial" w:cs="Arial"/>
                <w:sz w:val="22"/>
                <w:szCs w:val="22"/>
              </w:rPr>
              <w:t xml:space="preserve">            </w:t>
            </w:r>
            <w:r>
              <w:t xml:space="preserve">             </w:t>
            </w:r>
          </w:p>
          <w:p w:rsidR="009F6FB2" w:rsidRPr="002F034F" w:rsidRDefault="009F6FB2" w:rsidP="009F6FB2">
            <w:pPr>
              <w:ind w:left="810" w:hanging="450"/>
            </w:pPr>
            <w:r>
              <w:t xml:space="preserve">             </w:t>
            </w:r>
            <w:r w:rsidRPr="003654F5">
              <w:t xml:space="preserve"> </w:t>
            </w:r>
            <w:r w:rsidRPr="002F034F">
              <w:t>One couple we have been working with are both people I knew as a teacher at Indianola High School a few years ago. The male would be described as developmentally disabled. He does have a job but needs support from several other programs- SSI, Chapter 8 Housing, Voc. Rehab to name a few. The female had several mental/emotional issues when she was in school. He did finish school, she did not. Somehow, after high school, they found each other.  They began coming to Young Parents because she was pregnant. After a few weeks, she did have a miscarriage. They told me that they were trying to get her pregnant again.</w:t>
            </w:r>
          </w:p>
          <w:p w:rsidR="009F6FB2" w:rsidRDefault="009F6FB2" w:rsidP="009F6FB2">
            <w:pPr>
              <w:ind w:left="810"/>
            </w:pPr>
            <w:r w:rsidRPr="002F034F">
              <w:t xml:space="preserve">       While they were attending Young Parents, we spent several sessions talking about what being a parent really means and how being ready to be a parent is more than just being able to conceive a child, it also means being able to meet their needs physically and emotionally. </w:t>
            </w:r>
          </w:p>
          <w:p w:rsidR="009F6FB2" w:rsidRDefault="009F6FB2" w:rsidP="009F6FB2">
            <w:pPr>
              <w:ind w:left="810"/>
            </w:pPr>
          </w:p>
          <w:p w:rsidR="009F6FB2" w:rsidRPr="002F034F" w:rsidRDefault="009F6FB2" w:rsidP="009F6FB2">
            <w:pPr>
              <w:ind w:left="810"/>
            </w:pPr>
            <w:r w:rsidRPr="002F034F">
              <w:t xml:space="preserve">They observed and talked with other parents in class in various stages of parenting. This was probably one of the single, best things they did in class. We will continue to have these conversations and, I’m guessing, will need to nurture this couple and other parents as they grow as people and mature into adulthood. </w:t>
            </w:r>
          </w:p>
          <w:p w:rsidR="009F6FB2" w:rsidRPr="00E01719" w:rsidRDefault="009F6FB2" w:rsidP="009F6FB2">
            <w:pPr>
              <w:ind w:left="810" w:hanging="450"/>
              <w:rPr>
                <w:i/>
                <w:sz w:val="22"/>
                <w:szCs w:val="22"/>
              </w:rPr>
            </w:pPr>
          </w:p>
          <w:p w:rsidR="009F6FB2" w:rsidRDefault="009F6FB2" w:rsidP="009F6FB2">
            <w:pPr>
              <w:ind w:left="810" w:hanging="450"/>
              <w:rPr>
                <w:i/>
                <w:sz w:val="22"/>
                <w:szCs w:val="22"/>
              </w:rPr>
            </w:pPr>
            <w:r>
              <w:rPr>
                <w:i/>
                <w:sz w:val="22"/>
                <w:szCs w:val="22"/>
              </w:rPr>
              <w:t xml:space="preserve">        Story Submitted by: Roger Netsch, Facilitator</w:t>
            </w:r>
          </w:p>
          <w:p w:rsidR="009F6FB2" w:rsidRDefault="009F6FB2" w:rsidP="009F6FB2">
            <w:pPr>
              <w:tabs>
                <w:tab w:val="left" w:pos="360"/>
              </w:tabs>
              <w:ind w:left="810" w:hanging="450"/>
            </w:pPr>
            <w:r>
              <w:rPr>
                <w:i/>
                <w:sz w:val="22"/>
                <w:szCs w:val="22"/>
              </w:rPr>
              <w:t xml:space="preserve">       Warren County Young Parents Program</w:t>
            </w:r>
          </w:p>
          <w:p w:rsidR="009F6FB2" w:rsidRPr="009E007F" w:rsidRDefault="009F6FB2" w:rsidP="009F6FB2">
            <w:pPr>
              <w:ind w:left="810" w:hanging="450"/>
              <w:rPr>
                <w:sz w:val="12"/>
                <w:szCs w:val="12"/>
              </w:rPr>
            </w:pPr>
          </w:p>
          <w:p w:rsidR="009F6FB2" w:rsidRPr="000675EB" w:rsidRDefault="009F6FB2" w:rsidP="009F6FB2">
            <w:pPr>
              <w:pStyle w:val="Caption"/>
              <w:rPr>
                <w:sz w:val="24"/>
                <w:u w:val="single"/>
              </w:rPr>
            </w:pPr>
            <w:r>
              <w:rPr>
                <w:sz w:val="24"/>
                <w:u w:val="single"/>
              </w:rPr>
              <w:t>SUBMISSION INSTRUCTIONS</w:t>
            </w:r>
          </w:p>
          <w:p w:rsidR="009F6FB2" w:rsidRDefault="009F6FB2" w:rsidP="009F6FB2">
            <w:pPr>
              <w:numPr>
                <w:ilvl w:val="0"/>
                <w:numId w:val="41"/>
              </w:numPr>
              <w:rPr>
                <w:u w:val="single"/>
              </w:rPr>
            </w:pPr>
            <w:r>
              <w:rPr>
                <w:u w:val="single"/>
              </w:rPr>
              <w:t>Each project needs to submit a quarterly report even if there was no activity for the month.</w:t>
            </w:r>
          </w:p>
          <w:p w:rsidR="009F6FB2" w:rsidRDefault="009F6FB2" w:rsidP="009F6FB2">
            <w:pPr>
              <w:numPr>
                <w:ilvl w:val="0"/>
                <w:numId w:val="41"/>
              </w:numPr>
            </w:pPr>
            <w:r>
              <w:t>Please submit by the 15</w:t>
            </w:r>
            <w:r w:rsidRPr="005F6ABB">
              <w:rPr>
                <w:vertAlign w:val="superscript"/>
              </w:rPr>
              <w:t>th</w:t>
            </w:r>
            <w:r>
              <w:t xml:space="preserve"> of the following month or the first business day after the 15</w:t>
            </w:r>
            <w:r w:rsidRPr="00FB4C54">
              <w:rPr>
                <w:vertAlign w:val="superscript"/>
              </w:rPr>
              <w:t>th</w:t>
            </w:r>
            <w:r>
              <w:t xml:space="preserve">. </w:t>
            </w:r>
          </w:p>
          <w:p w:rsidR="009F6FB2" w:rsidRPr="00D82EEF" w:rsidRDefault="009F6FB2" w:rsidP="009F6FB2">
            <w:pPr>
              <w:numPr>
                <w:ilvl w:val="0"/>
                <w:numId w:val="41"/>
              </w:numPr>
            </w:pPr>
            <w:r>
              <w:t xml:space="preserve">You can submit reports by: </w:t>
            </w:r>
            <w:r>
              <w:rPr>
                <w:b/>
                <w:bCs/>
                <w:i/>
                <w:iCs/>
              </w:rPr>
              <w:t>Email</w:t>
            </w:r>
            <w:r>
              <w:t xml:space="preserve"> to </w:t>
            </w:r>
            <w:hyperlink r:id="rId13" w:history="1">
              <w:r>
                <w:rPr>
                  <w:rStyle w:val="Hyperlink"/>
                </w:rPr>
                <w:t>pcaia@pcaiowa.org</w:t>
              </w:r>
            </w:hyperlink>
            <w:r>
              <w:t xml:space="preserve"> or </w:t>
            </w:r>
            <w:hyperlink r:id="rId14" w:history="1">
              <w:r w:rsidRPr="008115AA">
                <w:rPr>
                  <w:rStyle w:val="Hyperlink"/>
                </w:rPr>
                <w:t>jdalrymple@pcaiowa.org</w:t>
              </w:r>
            </w:hyperlink>
            <w:r>
              <w:t xml:space="preserve">. </w:t>
            </w:r>
          </w:p>
          <w:p w:rsidR="009F6FB2" w:rsidRDefault="009F6FB2" w:rsidP="003C1820">
            <w:pPr>
              <w:tabs>
                <w:tab w:val="right" w:pos="10680"/>
              </w:tabs>
              <w:rPr>
                <w:rFonts w:ascii="Georgia" w:hAnsi="Georgia"/>
              </w:rPr>
            </w:pPr>
          </w:p>
          <w:p w:rsidR="009F6FB2" w:rsidRDefault="009F6FB2" w:rsidP="003C1820">
            <w:pPr>
              <w:tabs>
                <w:tab w:val="right" w:pos="10680"/>
              </w:tabs>
              <w:rPr>
                <w:rFonts w:ascii="Georgia" w:hAnsi="Georgia"/>
              </w:rPr>
            </w:pPr>
          </w:p>
          <w:p w:rsidR="009F6FB2" w:rsidRPr="003C1820" w:rsidRDefault="009F6FB2" w:rsidP="003C1820">
            <w:pPr>
              <w:tabs>
                <w:tab w:val="right" w:pos="10680"/>
              </w:tabs>
              <w:rPr>
                <w:rFonts w:ascii="Georgia" w:hAnsi="Georgia"/>
              </w:rPr>
            </w:pPr>
          </w:p>
        </w:tc>
      </w:tr>
    </w:tbl>
    <w:p w:rsidR="003C1820" w:rsidRDefault="003C1820" w:rsidP="00F42E7A">
      <w:pPr>
        <w:pStyle w:val="Heading8"/>
      </w:pPr>
    </w:p>
    <w:p w:rsidR="004F34F6" w:rsidRPr="00186E67" w:rsidRDefault="000B58D6" w:rsidP="004F34F6">
      <w:pPr>
        <w:rPr>
          <w:rFonts w:ascii="Georgia" w:hAnsi="Georgia"/>
          <w:b/>
          <w:sz w:val="32"/>
          <w:szCs w:val="32"/>
          <w:u w:val="single"/>
        </w:rPr>
      </w:pPr>
      <w:r w:rsidRPr="00186E67">
        <w:rPr>
          <w:rFonts w:ascii="Georgia" w:hAnsi="Georgia"/>
          <w:b/>
          <w:sz w:val="32"/>
          <w:szCs w:val="32"/>
          <w:u w:val="single"/>
        </w:rPr>
        <w:t>L</w:t>
      </w:r>
      <w:r w:rsidR="004F34F6" w:rsidRPr="00186E67">
        <w:rPr>
          <w:rFonts w:ascii="Georgia" w:hAnsi="Georgia"/>
          <w:b/>
          <w:sz w:val="32"/>
          <w:szCs w:val="32"/>
          <w:u w:val="single"/>
        </w:rPr>
        <w:t>ESSONS LEARNED/PLANNING ADJUSTMENTS</w:t>
      </w:r>
    </w:p>
    <w:p w:rsidR="004F34F6" w:rsidRPr="0091476E" w:rsidRDefault="004F34F6" w:rsidP="004F34F6">
      <w:pPr>
        <w:autoSpaceDE w:val="0"/>
        <w:autoSpaceDN w:val="0"/>
        <w:rPr>
          <w:rFonts w:ascii="Georgia" w:hAnsi="Georgia"/>
          <w:b/>
          <w:sz w:val="18"/>
          <w:szCs w:val="18"/>
        </w:rPr>
      </w:pPr>
    </w:p>
    <w:p w:rsidR="004F34F6" w:rsidRPr="0091476E" w:rsidRDefault="004F34F6" w:rsidP="004F34F6">
      <w:pPr>
        <w:autoSpaceDE w:val="0"/>
        <w:autoSpaceDN w:val="0"/>
        <w:rPr>
          <w:rFonts w:ascii="Georgia" w:hAnsi="Georgia"/>
          <w:b/>
          <w:sz w:val="18"/>
          <w:szCs w:val="18"/>
        </w:rPr>
      </w:pPr>
      <w:r w:rsidRPr="0091476E">
        <w:rPr>
          <w:rFonts w:ascii="Georgia" w:hAnsi="Georgia"/>
          <w:b/>
          <w:sz w:val="18"/>
          <w:szCs w:val="18"/>
        </w:rPr>
        <w:t>Describe any lessons learned and planning adjustments made by the governance board during the previous state fiscal year.</w:t>
      </w:r>
    </w:p>
    <w:p w:rsidR="004F34F6" w:rsidRPr="0091476E" w:rsidRDefault="004F34F6" w:rsidP="004F34F6">
      <w:pPr>
        <w:rPr>
          <w:rFonts w:ascii="Georgia" w:hAnsi="Georgia"/>
          <w:sz w:val="18"/>
          <w:szCs w:val="18"/>
        </w:rPr>
      </w:pPr>
    </w:p>
    <w:p w:rsidR="004F34F6" w:rsidRPr="0091476E" w:rsidRDefault="004F34F6" w:rsidP="004F34F6">
      <w:pPr>
        <w:rPr>
          <w:rFonts w:ascii="Georgia" w:hAnsi="Georgia"/>
          <w:b/>
          <w:sz w:val="18"/>
          <w:szCs w:val="18"/>
        </w:rPr>
      </w:pPr>
      <w:r w:rsidRPr="0091476E">
        <w:rPr>
          <w:rFonts w:ascii="Georgia" w:hAnsi="Georgia"/>
          <w:b/>
          <w:sz w:val="18"/>
          <w:szCs w:val="18"/>
        </w:rPr>
        <w:t xml:space="preserve">1. Lesson Learned – </w:t>
      </w:r>
      <w:r w:rsidR="005B17F3" w:rsidRPr="0091476E">
        <w:rPr>
          <w:rFonts w:ascii="Georgia" w:hAnsi="Georgia"/>
          <w:b/>
          <w:sz w:val="18"/>
          <w:szCs w:val="18"/>
        </w:rPr>
        <w:t xml:space="preserve">We learned we had to make our core DCAT/CPPC programs more meaningful to the providers, parents, etc. in the area due the fact </w:t>
      </w:r>
      <w:r w:rsidR="00FB27A3" w:rsidRPr="0091476E">
        <w:rPr>
          <w:rFonts w:ascii="Georgia" w:hAnsi="Georgia"/>
          <w:b/>
          <w:sz w:val="18"/>
          <w:szCs w:val="18"/>
        </w:rPr>
        <w:t>we did not receive any spring project money for FY 13</w:t>
      </w:r>
      <w:r w:rsidR="001F2EA1" w:rsidRPr="0091476E">
        <w:rPr>
          <w:rFonts w:ascii="Georgia" w:hAnsi="Georgia"/>
          <w:b/>
          <w:sz w:val="18"/>
          <w:szCs w:val="18"/>
        </w:rPr>
        <w:t>. W</w:t>
      </w:r>
      <w:r w:rsidR="00FB27A3" w:rsidRPr="0091476E">
        <w:rPr>
          <w:rFonts w:ascii="Georgia" w:hAnsi="Georgia"/>
          <w:b/>
          <w:sz w:val="18"/>
          <w:szCs w:val="18"/>
        </w:rPr>
        <w:t>e always used it to further current program</w:t>
      </w:r>
      <w:r w:rsidR="001F2EA1" w:rsidRPr="0091476E">
        <w:rPr>
          <w:rFonts w:ascii="Georgia" w:hAnsi="Georgia"/>
          <w:b/>
          <w:sz w:val="18"/>
          <w:szCs w:val="18"/>
        </w:rPr>
        <w:t>s</w:t>
      </w:r>
      <w:r w:rsidR="00FB27A3" w:rsidRPr="0091476E">
        <w:rPr>
          <w:rFonts w:ascii="Georgia" w:hAnsi="Georgia"/>
          <w:b/>
          <w:sz w:val="18"/>
          <w:szCs w:val="18"/>
        </w:rPr>
        <w:t xml:space="preserve"> of excellence in our area or </w:t>
      </w:r>
      <w:r w:rsidR="005B17F3" w:rsidRPr="0091476E">
        <w:rPr>
          <w:rFonts w:ascii="Georgia" w:hAnsi="Georgia"/>
          <w:b/>
          <w:sz w:val="18"/>
          <w:szCs w:val="18"/>
        </w:rPr>
        <w:t>occasionally</w:t>
      </w:r>
      <w:r w:rsidR="00FB27A3" w:rsidRPr="0091476E">
        <w:rPr>
          <w:rFonts w:ascii="Georgia" w:hAnsi="Georgia"/>
          <w:b/>
          <w:sz w:val="18"/>
          <w:szCs w:val="18"/>
        </w:rPr>
        <w:t xml:space="preserve"> start a new one. </w:t>
      </w:r>
      <w:r w:rsidR="001F2EA1" w:rsidRPr="0091476E">
        <w:rPr>
          <w:rFonts w:ascii="Georgia" w:hAnsi="Georgia"/>
          <w:b/>
          <w:sz w:val="18"/>
          <w:szCs w:val="18"/>
        </w:rPr>
        <w:t>But we learned you can still have more of a positive impact even if you do not receive additional money but just by adjusting your approach.</w:t>
      </w:r>
    </w:p>
    <w:p w:rsidR="005B17F3" w:rsidRPr="0091476E" w:rsidRDefault="005B17F3" w:rsidP="004F34F6">
      <w:pPr>
        <w:rPr>
          <w:rFonts w:ascii="Georgia" w:hAnsi="Georgia"/>
          <w:b/>
          <w:sz w:val="18"/>
          <w:szCs w:val="18"/>
        </w:rPr>
      </w:pPr>
    </w:p>
    <w:p w:rsidR="005B17F3" w:rsidRPr="0091476E" w:rsidRDefault="004F34F6" w:rsidP="004F34F6">
      <w:pPr>
        <w:rPr>
          <w:rFonts w:ascii="Georgia" w:hAnsi="Georgia"/>
          <w:b/>
          <w:sz w:val="18"/>
          <w:szCs w:val="18"/>
        </w:rPr>
      </w:pPr>
      <w:r w:rsidRPr="0091476E">
        <w:rPr>
          <w:rFonts w:ascii="Georgia" w:hAnsi="Georgia"/>
          <w:b/>
          <w:sz w:val="18"/>
          <w:szCs w:val="18"/>
        </w:rPr>
        <w:t xml:space="preserve">Adjustment </w:t>
      </w:r>
      <w:r w:rsidR="00FB27A3" w:rsidRPr="0091476E">
        <w:rPr>
          <w:rFonts w:ascii="Georgia" w:hAnsi="Georgia"/>
          <w:b/>
          <w:sz w:val="18"/>
          <w:szCs w:val="18"/>
        </w:rPr>
        <w:t>–</w:t>
      </w:r>
      <w:r w:rsidRPr="0091476E">
        <w:rPr>
          <w:rFonts w:ascii="Georgia" w:hAnsi="Georgia"/>
          <w:b/>
          <w:sz w:val="18"/>
          <w:szCs w:val="18"/>
        </w:rPr>
        <w:t xml:space="preserve"> </w:t>
      </w:r>
      <w:r w:rsidR="00FB27A3" w:rsidRPr="0091476E">
        <w:rPr>
          <w:rFonts w:ascii="Georgia" w:hAnsi="Georgia"/>
          <w:b/>
          <w:sz w:val="18"/>
          <w:szCs w:val="18"/>
        </w:rPr>
        <w:t xml:space="preserve">through promotion at all meetings we attended, we pushed the free web site as the location for all info in the three counties much more than in previous years. The result was the CPPC coordinator spending about 12 hours per </w:t>
      </w:r>
      <w:r w:rsidR="005B17F3" w:rsidRPr="0091476E">
        <w:rPr>
          <w:rFonts w:ascii="Georgia" w:hAnsi="Georgia"/>
          <w:b/>
          <w:sz w:val="18"/>
          <w:szCs w:val="18"/>
        </w:rPr>
        <w:t>week from about 6-7 hours on the web site</w:t>
      </w:r>
      <w:r w:rsidR="0091476E">
        <w:rPr>
          <w:rFonts w:ascii="Georgia" w:hAnsi="Georgia"/>
          <w:b/>
          <w:sz w:val="18"/>
          <w:szCs w:val="18"/>
        </w:rPr>
        <w:t xml:space="preserve"> and the site became the center of information for the three counties (including a monthly events calendar for the three counties and Polk)</w:t>
      </w:r>
      <w:r w:rsidR="005B17F3" w:rsidRPr="0091476E">
        <w:rPr>
          <w:rFonts w:ascii="Georgia" w:hAnsi="Georgia"/>
          <w:b/>
          <w:sz w:val="18"/>
          <w:szCs w:val="18"/>
        </w:rPr>
        <w:t>. We even had people get jobs through our</w:t>
      </w:r>
      <w:r w:rsidR="0091476E">
        <w:rPr>
          <w:rFonts w:ascii="Georgia" w:hAnsi="Georgia"/>
          <w:b/>
          <w:sz w:val="18"/>
          <w:szCs w:val="18"/>
        </w:rPr>
        <w:t xml:space="preserve"> all-inclusive</w:t>
      </w:r>
      <w:r w:rsidR="005B17F3" w:rsidRPr="0091476E">
        <w:rPr>
          <w:rFonts w:ascii="Georgia" w:hAnsi="Georgia"/>
          <w:b/>
          <w:sz w:val="18"/>
          <w:szCs w:val="18"/>
        </w:rPr>
        <w:t xml:space="preserve"> job tab on the web site. </w:t>
      </w:r>
      <w:r w:rsidR="0091476E">
        <w:rPr>
          <w:rFonts w:ascii="Georgia" w:hAnsi="Georgia"/>
          <w:b/>
          <w:sz w:val="18"/>
          <w:szCs w:val="18"/>
        </w:rPr>
        <w:t>See weekly update example below.</w:t>
      </w:r>
    </w:p>
    <w:p w:rsidR="005B17F3" w:rsidRPr="0091476E" w:rsidRDefault="005B17F3" w:rsidP="004F34F6">
      <w:pPr>
        <w:rPr>
          <w:rFonts w:ascii="Georgia" w:hAnsi="Georgia"/>
          <w:b/>
          <w:sz w:val="18"/>
          <w:szCs w:val="18"/>
        </w:rPr>
      </w:pPr>
    </w:p>
    <w:p w:rsidR="005B17F3" w:rsidRPr="0091476E" w:rsidRDefault="005B17F3" w:rsidP="004F34F6">
      <w:pPr>
        <w:rPr>
          <w:rFonts w:ascii="Georgia" w:hAnsi="Georgia"/>
          <w:b/>
          <w:sz w:val="18"/>
          <w:szCs w:val="18"/>
        </w:rPr>
      </w:pPr>
      <w:r w:rsidRPr="0091476E">
        <w:rPr>
          <w:rFonts w:ascii="Georgia" w:hAnsi="Georgia"/>
          <w:b/>
          <w:sz w:val="18"/>
          <w:szCs w:val="18"/>
        </w:rPr>
        <w:t xml:space="preserve">We increase our ALS PALS program to include a Parent component pilot program for 2 of the three counties, we expanded our presence at community fairs, buying promotional bags, with info about DCAT, CPPC and the involvement we had in the area and program available and coordination we provide in the county. It really worked well. </w:t>
      </w:r>
    </w:p>
    <w:p w:rsidR="001F2EA1" w:rsidRPr="0091476E" w:rsidRDefault="001F2EA1" w:rsidP="004F34F6">
      <w:pPr>
        <w:rPr>
          <w:rFonts w:ascii="Georgia" w:hAnsi="Georgia"/>
          <w:b/>
          <w:sz w:val="18"/>
          <w:szCs w:val="18"/>
        </w:rPr>
      </w:pPr>
    </w:p>
    <w:p w:rsidR="001F2EA1" w:rsidRPr="0091476E" w:rsidRDefault="001F2EA1" w:rsidP="004F34F6">
      <w:pPr>
        <w:rPr>
          <w:rFonts w:ascii="Georgia" w:hAnsi="Georgia"/>
          <w:b/>
          <w:sz w:val="18"/>
          <w:szCs w:val="18"/>
        </w:rPr>
      </w:pPr>
      <w:r w:rsidRPr="0091476E">
        <w:rPr>
          <w:rFonts w:ascii="Georgia" w:hAnsi="Georgia"/>
          <w:b/>
          <w:sz w:val="18"/>
          <w:szCs w:val="18"/>
        </w:rPr>
        <w:t xml:space="preserve">We assisted in the coordination, through our web site and email groups to assist families that were in need of common items such as rent assistance, furniture, clothing, etc., in our three counties. </w:t>
      </w:r>
    </w:p>
    <w:p w:rsidR="005B17F3" w:rsidRPr="0091476E" w:rsidRDefault="005B17F3" w:rsidP="004F34F6">
      <w:pPr>
        <w:rPr>
          <w:rFonts w:ascii="Georgia" w:hAnsi="Georgia"/>
          <w:b/>
          <w:sz w:val="18"/>
          <w:szCs w:val="18"/>
        </w:rPr>
      </w:pPr>
    </w:p>
    <w:p w:rsidR="009F6FB2" w:rsidRPr="0091476E" w:rsidRDefault="009F6FB2" w:rsidP="0091476E">
      <w:pPr>
        <w:rPr>
          <w:rFonts w:ascii="Georgia" w:hAnsi="Georgia"/>
          <w:sz w:val="16"/>
          <w:szCs w:val="16"/>
        </w:rPr>
      </w:pPr>
    </w:p>
    <w:p w:rsidR="00FB27A3" w:rsidRPr="0091476E" w:rsidRDefault="00FB27A3" w:rsidP="004F34F6">
      <w:pPr>
        <w:rPr>
          <w:rFonts w:ascii="Georgia" w:hAnsi="Georgia"/>
          <w:sz w:val="16"/>
          <w:szCs w:val="16"/>
        </w:rPr>
      </w:pPr>
    </w:p>
    <w:p w:rsidR="004F34F6" w:rsidRDefault="004F34F6"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Pr="00480C9B" w:rsidRDefault="009F6FB2" w:rsidP="009F6FB2">
      <w:pPr>
        <w:rPr>
          <w:rFonts w:ascii="Georgia" w:hAnsi="Georgia"/>
          <w:b/>
          <w:sz w:val="18"/>
          <w:szCs w:val="18"/>
          <w:u w:val="single"/>
        </w:rPr>
      </w:pPr>
      <w:r w:rsidRPr="00480C9B">
        <w:rPr>
          <w:rFonts w:ascii="Georgia" w:hAnsi="Georgia"/>
          <w:b/>
          <w:sz w:val="18"/>
          <w:szCs w:val="18"/>
          <w:u w:val="single"/>
        </w:rPr>
        <w:t>Example of typical message that now goes out to our huge mail DCAT/CPPC ID list on a weekly basis</w:t>
      </w:r>
      <w:r w:rsidR="00F8587F" w:rsidRPr="00480C9B">
        <w:rPr>
          <w:rFonts w:ascii="Georgia" w:hAnsi="Georgia"/>
          <w:b/>
          <w:sz w:val="18"/>
          <w:szCs w:val="18"/>
          <w:u w:val="single"/>
        </w:rPr>
        <w:t xml:space="preserve"> (this does not include the many updates that are done each week) these are only the weekly highlights, there are many, many more updates that go on the web site each week</w:t>
      </w:r>
      <w:r w:rsidRPr="00480C9B">
        <w:rPr>
          <w:rFonts w:ascii="Georgia" w:hAnsi="Georgia"/>
          <w:b/>
          <w:sz w:val="18"/>
          <w:szCs w:val="18"/>
          <w:u w:val="single"/>
        </w:rPr>
        <w:t>:</w:t>
      </w:r>
    </w:p>
    <w:p w:rsidR="009F6FB2" w:rsidRPr="00480C9B" w:rsidRDefault="009F6FB2" w:rsidP="009F6FB2">
      <w:pPr>
        <w:rPr>
          <w:rFonts w:ascii="Georgia" w:hAnsi="Georgia"/>
          <w:sz w:val="18"/>
          <w:szCs w:val="18"/>
        </w:rPr>
      </w:pPr>
    </w:p>
    <w:p w:rsidR="009F6FB2" w:rsidRPr="00480C9B" w:rsidRDefault="009F6FB2" w:rsidP="009F6FB2">
      <w:pPr>
        <w:rPr>
          <w:rFonts w:ascii="Georgia" w:hAnsi="Georgia"/>
          <w:sz w:val="18"/>
          <w:szCs w:val="18"/>
        </w:rPr>
      </w:pPr>
      <w:r w:rsidRPr="00480C9B">
        <w:rPr>
          <w:rFonts w:ascii="Georgia" w:hAnsi="Georgia"/>
          <w:sz w:val="18"/>
          <w:szCs w:val="18"/>
        </w:rPr>
        <w:t xml:space="preserve">Good Morning! </w:t>
      </w:r>
    </w:p>
    <w:p w:rsidR="009F6FB2" w:rsidRPr="00480C9B" w:rsidRDefault="009F6FB2" w:rsidP="009F6FB2">
      <w:pPr>
        <w:rPr>
          <w:rFonts w:ascii="Georgia" w:hAnsi="Georgia"/>
          <w:sz w:val="18"/>
          <w:szCs w:val="18"/>
        </w:rPr>
      </w:pPr>
      <w:r w:rsidRPr="00480C9B">
        <w:rPr>
          <w:rFonts w:ascii="Georgia" w:hAnsi="Georgia"/>
          <w:sz w:val="18"/>
          <w:szCs w:val="18"/>
        </w:rPr>
        <w:t xml:space="preserve">Here is this week's update from </w:t>
      </w:r>
      <w:hyperlink r:id="rId15" w:tgtFrame="_blank" w:history="1">
        <w:r w:rsidRPr="00480C9B">
          <w:rPr>
            <w:rStyle w:val="Hyperlink"/>
            <w:rFonts w:ascii="Georgia" w:hAnsi="Georgia"/>
            <w:sz w:val="18"/>
            <w:szCs w:val="18"/>
          </w:rPr>
          <w:t>www.cppconline.com</w:t>
        </w:r>
      </w:hyperlink>
      <w:r w:rsidRPr="00480C9B">
        <w:rPr>
          <w:rFonts w:ascii="Georgia" w:hAnsi="Georgia"/>
          <w:sz w:val="18"/>
          <w:szCs w:val="18"/>
        </w:rPr>
        <w:t xml:space="preserve">: </w:t>
      </w:r>
    </w:p>
    <w:p w:rsidR="009F6FB2" w:rsidRPr="00480C9B" w:rsidRDefault="009F6FB2" w:rsidP="009F6FB2">
      <w:pPr>
        <w:rPr>
          <w:rFonts w:ascii="Georgia" w:hAnsi="Georgia"/>
          <w:sz w:val="18"/>
          <w:szCs w:val="18"/>
        </w:rPr>
      </w:pPr>
      <w:r w:rsidRPr="00480C9B">
        <w:rPr>
          <w:rFonts w:ascii="Georgia" w:hAnsi="Georgia"/>
          <w:sz w:val="18"/>
          <w:szCs w:val="18"/>
        </w:rPr>
        <w:t> </w:t>
      </w:r>
    </w:p>
    <w:p w:rsidR="009F6FB2" w:rsidRPr="00480C9B" w:rsidRDefault="009F6FB2" w:rsidP="009F6FB2">
      <w:pPr>
        <w:rPr>
          <w:rFonts w:ascii="Georgia" w:hAnsi="Georgia"/>
          <w:sz w:val="18"/>
          <w:szCs w:val="18"/>
        </w:rPr>
      </w:pPr>
      <w:r w:rsidRPr="00480C9B">
        <w:rPr>
          <w:rFonts w:ascii="Georgia" w:hAnsi="Georgia"/>
          <w:sz w:val="18"/>
          <w:szCs w:val="18"/>
        </w:rPr>
        <w:t xml:space="preserve">1. CRISP is putting together a Madison County Community Project called </w:t>
      </w:r>
      <w:r w:rsidRPr="00480C9B">
        <w:rPr>
          <w:rStyle w:val="Strong"/>
          <w:rFonts w:ascii="Georgia" w:hAnsi="Georgia"/>
          <w:sz w:val="18"/>
          <w:szCs w:val="18"/>
        </w:rPr>
        <w:t>Christmas4KIDS.</w:t>
      </w:r>
      <w:r w:rsidRPr="00480C9B">
        <w:rPr>
          <w:rFonts w:ascii="Georgia" w:hAnsi="Georgia"/>
          <w:sz w:val="18"/>
          <w:szCs w:val="18"/>
        </w:rPr>
        <w:t xml:space="preserve"> Children in need of gifts this holiday season can be signed up through CRISP. Deadline to sign children up is November 22nd! More information is scrolling across the homepage or can be found under the "blog" tab.</w:t>
      </w:r>
      <w:r w:rsidRPr="00480C9B">
        <w:rPr>
          <w:rFonts w:ascii="Georgia" w:hAnsi="Georgia"/>
          <w:sz w:val="18"/>
          <w:szCs w:val="18"/>
        </w:rPr>
        <w:br w:type="textWrapping" w:clear="all"/>
      </w:r>
    </w:p>
    <w:p w:rsidR="009F6FB2" w:rsidRPr="00480C9B" w:rsidRDefault="009F6FB2" w:rsidP="009F6FB2">
      <w:pPr>
        <w:rPr>
          <w:rFonts w:ascii="Georgia" w:hAnsi="Georgia"/>
          <w:sz w:val="18"/>
          <w:szCs w:val="18"/>
        </w:rPr>
      </w:pPr>
      <w:r w:rsidRPr="00480C9B">
        <w:rPr>
          <w:rFonts w:ascii="Georgia" w:hAnsi="Georgia"/>
          <w:sz w:val="18"/>
          <w:szCs w:val="18"/>
        </w:rPr>
        <w:t xml:space="preserve">2. MATURA is offering assistance with a </w:t>
      </w:r>
      <w:r w:rsidRPr="00480C9B">
        <w:rPr>
          <w:rStyle w:val="Strong"/>
          <w:rFonts w:ascii="Georgia" w:hAnsi="Georgia"/>
          <w:sz w:val="18"/>
          <w:szCs w:val="18"/>
        </w:rPr>
        <w:t xml:space="preserve">Thanksgiving meal </w:t>
      </w:r>
      <w:r w:rsidRPr="00480C9B">
        <w:rPr>
          <w:rFonts w:ascii="Georgia" w:hAnsi="Georgia"/>
          <w:sz w:val="18"/>
          <w:szCs w:val="18"/>
        </w:rPr>
        <w:t xml:space="preserve">for families in need. They will also be doing </w:t>
      </w:r>
      <w:r w:rsidRPr="00480C9B">
        <w:rPr>
          <w:rStyle w:val="Strong"/>
          <w:rFonts w:ascii="Georgia" w:hAnsi="Georgia"/>
          <w:sz w:val="18"/>
          <w:szCs w:val="18"/>
        </w:rPr>
        <w:t xml:space="preserve">Operation Santa Claus </w:t>
      </w:r>
      <w:r w:rsidRPr="00480C9B">
        <w:rPr>
          <w:rFonts w:ascii="Georgia" w:hAnsi="Georgia"/>
          <w:sz w:val="18"/>
          <w:szCs w:val="18"/>
        </w:rPr>
        <w:t>for those who need help providing gifts for their child(ren) this holiday season. More information is scrolling on the homepage or can also be found under the "blog" tab.</w:t>
      </w:r>
    </w:p>
    <w:p w:rsidR="009F6FB2" w:rsidRPr="00480C9B" w:rsidRDefault="009F6FB2" w:rsidP="009F6FB2">
      <w:pPr>
        <w:rPr>
          <w:rFonts w:ascii="Georgia" w:hAnsi="Georgia"/>
          <w:sz w:val="18"/>
          <w:szCs w:val="18"/>
        </w:rPr>
      </w:pPr>
      <w:r w:rsidRPr="00480C9B">
        <w:rPr>
          <w:rFonts w:ascii="Georgia" w:hAnsi="Georgia"/>
          <w:sz w:val="18"/>
          <w:szCs w:val="18"/>
        </w:rPr>
        <w:t> </w:t>
      </w:r>
    </w:p>
    <w:p w:rsidR="009F6FB2" w:rsidRPr="00480C9B" w:rsidRDefault="009F6FB2" w:rsidP="009F6FB2">
      <w:pPr>
        <w:rPr>
          <w:rFonts w:ascii="Georgia" w:hAnsi="Georgia"/>
          <w:sz w:val="18"/>
          <w:szCs w:val="18"/>
        </w:rPr>
      </w:pPr>
      <w:r w:rsidRPr="00480C9B">
        <w:rPr>
          <w:rFonts w:ascii="Georgia" w:hAnsi="Georgia"/>
          <w:sz w:val="18"/>
          <w:szCs w:val="18"/>
        </w:rPr>
        <w:t xml:space="preserve">3. The Winterset Stage has a lot of great events coming up! They are as follows: </w:t>
      </w:r>
      <w:r w:rsidRPr="00480C9B">
        <w:rPr>
          <w:rStyle w:val="Strong"/>
          <w:rFonts w:ascii="Georgia" w:hAnsi="Georgia"/>
          <w:sz w:val="18"/>
          <w:szCs w:val="18"/>
        </w:rPr>
        <w:t>Little Shop of Horrors</w:t>
      </w:r>
      <w:r w:rsidRPr="00480C9B">
        <w:rPr>
          <w:rFonts w:ascii="Georgia" w:hAnsi="Georgia"/>
          <w:sz w:val="18"/>
          <w:szCs w:val="18"/>
        </w:rPr>
        <w:t xml:space="preserve"> (November 1st @ 7pm; November 2nd @ 2pm &amp; 7pm), </w:t>
      </w:r>
      <w:r w:rsidRPr="00480C9B">
        <w:rPr>
          <w:rStyle w:val="Strong"/>
          <w:rFonts w:ascii="Georgia" w:hAnsi="Georgia"/>
          <w:sz w:val="18"/>
          <w:szCs w:val="18"/>
        </w:rPr>
        <w:t xml:space="preserve">The Haunted House at Skatin' Station with The Winterset Stage </w:t>
      </w:r>
      <w:r w:rsidRPr="00480C9B">
        <w:rPr>
          <w:rFonts w:ascii="Georgia" w:hAnsi="Georgia"/>
          <w:sz w:val="18"/>
          <w:szCs w:val="18"/>
        </w:rPr>
        <w:t xml:space="preserve">(October 25, 26 &amp; 31 from 7-10pm), </w:t>
      </w:r>
      <w:r w:rsidRPr="00480C9B">
        <w:rPr>
          <w:rStyle w:val="Strong"/>
          <w:rFonts w:ascii="Georgia" w:hAnsi="Georgia"/>
          <w:sz w:val="18"/>
          <w:szCs w:val="18"/>
        </w:rPr>
        <w:t xml:space="preserve">Play in a Day </w:t>
      </w:r>
      <w:r w:rsidRPr="00480C9B">
        <w:rPr>
          <w:rFonts w:ascii="Georgia" w:hAnsi="Georgia"/>
          <w:sz w:val="18"/>
          <w:szCs w:val="18"/>
        </w:rPr>
        <w:t xml:space="preserve">(November 23rd from 9am-3pm), and </w:t>
      </w:r>
      <w:r w:rsidRPr="00480C9B">
        <w:rPr>
          <w:rStyle w:val="Strong"/>
          <w:rFonts w:ascii="Georgia" w:hAnsi="Georgia"/>
          <w:sz w:val="18"/>
          <w:szCs w:val="18"/>
        </w:rPr>
        <w:t>The</w:t>
      </w:r>
      <w:r w:rsidRPr="00480C9B">
        <w:rPr>
          <w:rFonts w:ascii="Georgia" w:hAnsi="Georgia"/>
          <w:sz w:val="18"/>
          <w:szCs w:val="18"/>
        </w:rPr>
        <w:t xml:space="preserve"> </w:t>
      </w:r>
      <w:r w:rsidRPr="00480C9B">
        <w:rPr>
          <w:rStyle w:val="Strong"/>
          <w:rFonts w:ascii="Georgia" w:hAnsi="Georgia"/>
          <w:sz w:val="18"/>
          <w:szCs w:val="18"/>
        </w:rPr>
        <w:t xml:space="preserve">Winterset Stage's Grand Opening </w:t>
      </w:r>
      <w:r w:rsidRPr="00480C9B">
        <w:rPr>
          <w:rFonts w:ascii="Georgia" w:hAnsi="Georgia"/>
          <w:sz w:val="18"/>
          <w:szCs w:val="18"/>
        </w:rPr>
        <w:t>(November 23rd from 7-9pm). More information on location and prices can be found scrolling across the homepage or under the "blog" tab.</w:t>
      </w:r>
    </w:p>
    <w:p w:rsidR="009F6FB2" w:rsidRPr="00480C9B" w:rsidRDefault="009F6FB2" w:rsidP="009F6FB2">
      <w:pPr>
        <w:rPr>
          <w:rFonts w:ascii="Georgia" w:hAnsi="Georgia"/>
          <w:sz w:val="18"/>
          <w:szCs w:val="18"/>
        </w:rPr>
      </w:pPr>
      <w:r w:rsidRPr="00480C9B">
        <w:rPr>
          <w:rFonts w:ascii="Georgia" w:hAnsi="Georgia"/>
          <w:sz w:val="18"/>
          <w:szCs w:val="18"/>
        </w:rPr>
        <w:t> </w:t>
      </w:r>
    </w:p>
    <w:p w:rsidR="009F6FB2" w:rsidRPr="00480C9B" w:rsidRDefault="009F6FB2" w:rsidP="009F6FB2">
      <w:pPr>
        <w:rPr>
          <w:rFonts w:ascii="Georgia" w:hAnsi="Georgia"/>
          <w:sz w:val="18"/>
          <w:szCs w:val="18"/>
        </w:rPr>
      </w:pPr>
      <w:r w:rsidRPr="00480C9B">
        <w:rPr>
          <w:rFonts w:ascii="Georgia" w:hAnsi="Georgia"/>
          <w:sz w:val="18"/>
          <w:szCs w:val="18"/>
        </w:rPr>
        <w:t>Additionally, The Winterset Stage is in need of furniture, tools, a carpenter, paint, a microwave, a filing cabinet, shelving and any other items for their new theatre. If you have something you'd like to donate (tax deductible) or would like to lend your talents, please contact Cindy Stanbro.</w:t>
      </w:r>
    </w:p>
    <w:p w:rsidR="009F6FB2" w:rsidRPr="00480C9B" w:rsidRDefault="009F6FB2" w:rsidP="009F6FB2">
      <w:pPr>
        <w:rPr>
          <w:rFonts w:ascii="Georgia" w:hAnsi="Georgia"/>
          <w:sz w:val="18"/>
          <w:szCs w:val="18"/>
        </w:rPr>
      </w:pPr>
      <w:r w:rsidRPr="00480C9B">
        <w:rPr>
          <w:rFonts w:ascii="Georgia" w:hAnsi="Georgia"/>
          <w:sz w:val="18"/>
          <w:szCs w:val="18"/>
        </w:rPr>
        <w:t xml:space="preserve">For more information on all programming, please go to </w:t>
      </w:r>
      <w:hyperlink r:id="rId16" w:tgtFrame="_blank" w:history="1">
        <w:r w:rsidRPr="00480C9B">
          <w:rPr>
            <w:rStyle w:val="Hyperlink"/>
            <w:rFonts w:ascii="Georgia" w:hAnsi="Georgia"/>
            <w:sz w:val="18"/>
            <w:szCs w:val="18"/>
          </w:rPr>
          <w:t>www.thewintersetstage.org</w:t>
        </w:r>
      </w:hyperlink>
      <w:r w:rsidRPr="00480C9B">
        <w:rPr>
          <w:rFonts w:ascii="Georgia" w:hAnsi="Georgia"/>
          <w:sz w:val="18"/>
          <w:szCs w:val="18"/>
        </w:rPr>
        <w:t xml:space="preserve"> or contact Cindy Stanbro at </w:t>
      </w:r>
      <w:hyperlink r:id="rId17" w:tgtFrame="_blank" w:history="1">
        <w:r w:rsidRPr="00480C9B">
          <w:rPr>
            <w:rStyle w:val="Hyperlink"/>
            <w:rFonts w:ascii="Georgia" w:hAnsi="Georgia"/>
            <w:sz w:val="18"/>
            <w:szCs w:val="18"/>
          </w:rPr>
          <w:t>515.556.4297</w:t>
        </w:r>
      </w:hyperlink>
      <w:r w:rsidRPr="00480C9B">
        <w:rPr>
          <w:rFonts w:ascii="Georgia" w:hAnsi="Georgia"/>
          <w:sz w:val="18"/>
          <w:szCs w:val="18"/>
        </w:rPr>
        <w:t xml:space="preserve"> or </w:t>
      </w:r>
      <w:hyperlink r:id="rId18" w:history="1">
        <w:r w:rsidRPr="00480C9B">
          <w:rPr>
            <w:rStyle w:val="Hyperlink"/>
            <w:rFonts w:ascii="Georgia" w:hAnsi="Georgia"/>
            <w:sz w:val="18"/>
            <w:szCs w:val="18"/>
          </w:rPr>
          <w:t>info@thewintersetstage.org</w:t>
        </w:r>
      </w:hyperlink>
      <w:r w:rsidRPr="00480C9B">
        <w:rPr>
          <w:rFonts w:ascii="Georgia" w:hAnsi="Georgia"/>
          <w:sz w:val="18"/>
          <w:szCs w:val="18"/>
        </w:rPr>
        <w:t>.</w:t>
      </w:r>
    </w:p>
    <w:p w:rsidR="009F6FB2" w:rsidRPr="00480C9B" w:rsidRDefault="009F6FB2" w:rsidP="009F6FB2">
      <w:pPr>
        <w:spacing w:before="100" w:beforeAutospacing="1" w:after="100" w:afterAutospacing="1"/>
        <w:rPr>
          <w:rFonts w:ascii="Georgia" w:hAnsi="Georgia"/>
          <w:sz w:val="18"/>
          <w:szCs w:val="18"/>
        </w:rPr>
      </w:pPr>
      <w:r w:rsidRPr="00480C9B">
        <w:rPr>
          <w:rFonts w:ascii="Georgia" w:hAnsi="Georgia"/>
          <w:sz w:val="18"/>
          <w:szCs w:val="18"/>
        </w:rPr>
        <w:t> 4. CRISP</w:t>
      </w:r>
      <w:r w:rsidRPr="00480C9B">
        <w:rPr>
          <w:rStyle w:val="Strong"/>
          <w:rFonts w:ascii="Georgia" w:hAnsi="Georgia"/>
          <w:sz w:val="18"/>
          <w:szCs w:val="18"/>
        </w:rPr>
        <w:t xml:space="preserve"> WinterWear4KIDS</w:t>
      </w:r>
      <w:r w:rsidRPr="00480C9B">
        <w:rPr>
          <w:rFonts w:ascii="Georgia" w:hAnsi="Georgia"/>
          <w:sz w:val="18"/>
          <w:szCs w:val="18"/>
        </w:rPr>
        <w:t> will be collecting new or gently used, clean winter coats, boots and snow pants for Madison County children. For more information on when and where to make a donation or how to access these items for children in need, check out the posting scrolling across the homepage or under the "blog" tab.</w:t>
      </w:r>
    </w:p>
    <w:p w:rsidR="009F6FB2" w:rsidRPr="00480C9B" w:rsidRDefault="009F6FB2" w:rsidP="009F6FB2">
      <w:pPr>
        <w:spacing w:before="100" w:beforeAutospacing="1" w:after="100" w:afterAutospacing="1"/>
        <w:rPr>
          <w:rFonts w:ascii="Georgia" w:hAnsi="Georgia"/>
          <w:sz w:val="18"/>
          <w:szCs w:val="18"/>
        </w:rPr>
      </w:pPr>
      <w:r w:rsidRPr="00480C9B">
        <w:rPr>
          <w:rFonts w:ascii="Georgia" w:hAnsi="Georgia"/>
          <w:sz w:val="18"/>
          <w:szCs w:val="18"/>
        </w:rPr>
        <w:t xml:space="preserve"> 5. REMINDER: A </w:t>
      </w:r>
      <w:r w:rsidRPr="00480C9B">
        <w:rPr>
          <w:rStyle w:val="Strong"/>
          <w:rFonts w:ascii="Georgia" w:hAnsi="Georgia"/>
          <w:sz w:val="18"/>
          <w:szCs w:val="18"/>
        </w:rPr>
        <w:t xml:space="preserve">Stewards of Children </w:t>
      </w:r>
      <w:r w:rsidRPr="00480C9B">
        <w:rPr>
          <w:rFonts w:ascii="Georgia" w:hAnsi="Georgia"/>
          <w:sz w:val="18"/>
          <w:szCs w:val="18"/>
        </w:rPr>
        <w:t xml:space="preserve">sexual abuse prevention training will be held October 29th from 5:30-8pm at 105 W Clinton Avenue in Indianola. Stewards of Children is a prevention training program that teaches adults how to prevent, recognize, and react responsibly to child sexual abuse.  Contact Emmalee Bowlin at </w:t>
      </w:r>
      <w:hyperlink r:id="rId19" w:tgtFrame="_blank" w:history="1">
        <w:r w:rsidRPr="00480C9B">
          <w:rPr>
            <w:rStyle w:val="Hyperlink"/>
            <w:rFonts w:ascii="Georgia" w:hAnsi="Georgia"/>
            <w:sz w:val="18"/>
            <w:szCs w:val="18"/>
          </w:rPr>
          <w:t>ebowlin@co.warren.ia.us</w:t>
        </w:r>
      </w:hyperlink>
      <w:r w:rsidRPr="00480C9B">
        <w:rPr>
          <w:rFonts w:ascii="Georgia" w:hAnsi="Georgia"/>
          <w:sz w:val="18"/>
          <w:szCs w:val="18"/>
        </w:rPr>
        <w:t xml:space="preserve"> to register. Child care is NOT provided. (Flyer is attached.) </w:t>
      </w:r>
    </w:p>
    <w:p w:rsidR="009F6FB2" w:rsidRPr="00480C9B" w:rsidRDefault="009F6FB2" w:rsidP="009F6FB2">
      <w:pPr>
        <w:spacing w:before="100" w:beforeAutospacing="1" w:after="100" w:afterAutospacing="1"/>
        <w:rPr>
          <w:rFonts w:ascii="Georgia" w:hAnsi="Georgia"/>
          <w:sz w:val="18"/>
          <w:szCs w:val="18"/>
        </w:rPr>
      </w:pPr>
      <w:r w:rsidRPr="00480C9B">
        <w:rPr>
          <w:rFonts w:ascii="Georgia" w:hAnsi="Georgia"/>
          <w:sz w:val="18"/>
          <w:szCs w:val="18"/>
        </w:rPr>
        <w:t xml:space="preserve">As always, send me any events, job postings, etc. you'd like to have posted on the website. I can usually have them posted within a couple of hours and all new events go out in this weekly update. Have a great week!- </w:t>
      </w:r>
    </w:p>
    <w:p w:rsidR="009F6FB2" w:rsidRPr="00480C9B" w:rsidRDefault="009F6FB2" w:rsidP="009F6FB2">
      <w:pPr>
        <w:spacing w:before="100" w:beforeAutospacing="1" w:after="100" w:afterAutospacing="1"/>
        <w:rPr>
          <w:rFonts w:ascii="Georgia" w:hAnsi="Georgia"/>
          <w:sz w:val="18"/>
          <w:szCs w:val="18"/>
        </w:rPr>
      </w:pPr>
    </w:p>
    <w:p w:rsidR="009F6FB2" w:rsidRPr="00480C9B" w:rsidRDefault="009F6FB2" w:rsidP="009F6FB2">
      <w:pPr>
        <w:rPr>
          <w:rFonts w:ascii="Georgia" w:hAnsi="Georgia"/>
          <w:sz w:val="18"/>
          <w:szCs w:val="18"/>
        </w:rPr>
      </w:pPr>
      <w:r w:rsidRPr="00480C9B">
        <w:rPr>
          <w:rFonts w:ascii="Georgia" w:hAnsi="Georgia"/>
          <w:color w:val="000000"/>
          <w:sz w:val="18"/>
          <w:szCs w:val="18"/>
        </w:rPr>
        <w:t>Sarah Hohanshelt</w:t>
      </w:r>
    </w:p>
    <w:p w:rsidR="009F6FB2" w:rsidRPr="00480C9B" w:rsidRDefault="009F6FB2" w:rsidP="009F6FB2">
      <w:pPr>
        <w:rPr>
          <w:rFonts w:ascii="Georgia" w:hAnsi="Georgia"/>
          <w:sz w:val="18"/>
          <w:szCs w:val="18"/>
        </w:rPr>
      </w:pPr>
      <w:r w:rsidRPr="00480C9B">
        <w:rPr>
          <w:rStyle w:val="Emphasis"/>
          <w:rFonts w:ascii="Georgia" w:hAnsi="Georgia"/>
          <w:color w:val="000000"/>
          <w:sz w:val="18"/>
          <w:szCs w:val="18"/>
        </w:rPr>
        <w:t>CPPC Coordinator/CBFTM</w:t>
      </w:r>
    </w:p>
    <w:p w:rsidR="009F6FB2" w:rsidRPr="00480C9B" w:rsidRDefault="009F6FB2" w:rsidP="009F6FB2">
      <w:pPr>
        <w:rPr>
          <w:rFonts w:ascii="Georgia" w:hAnsi="Georgia"/>
          <w:sz w:val="18"/>
          <w:szCs w:val="18"/>
        </w:rPr>
      </w:pPr>
      <w:r w:rsidRPr="00480C9B">
        <w:rPr>
          <w:rFonts w:ascii="Georgia" w:hAnsi="Georgia"/>
          <w:color w:val="000000"/>
          <w:sz w:val="18"/>
          <w:szCs w:val="18"/>
        </w:rPr>
        <w:t>200 S. Howard Street</w:t>
      </w:r>
    </w:p>
    <w:p w:rsidR="009F6FB2" w:rsidRPr="00480C9B" w:rsidRDefault="009F6FB2" w:rsidP="009F6FB2">
      <w:pPr>
        <w:rPr>
          <w:rFonts w:ascii="Georgia" w:hAnsi="Georgia"/>
          <w:sz w:val="18"/>
          <w:szCs w:val="18"/>
        </w:rPr>
      </w:pPr>
      <w:r w:rsidRPr="00480C9B">
        <w:rPr>
          <w:rFonts w:ascii="Georgia" w:hAnsi="Georgia"/>
          <w:color w:val="000000"/>
          <w:sz w:val="18"/>
          <w:szCs w:val="18"/>
        </w:rPr>
        <w:t>Indianola, Iowa 50125</w:t>
      </w:r>
    </w:p>
    <w:p w:rsidR="009F6FB2" w:rsidRPr="00480C9B" w:rsidRDefault="00EA6E32" w:rsidP="009F6FB2">
      <w:pPr>
        <w:rPr>
          <w:rFonts w:ascii="Georgia" w:hAnsi="Georgia"/>
          <w:sz w:val="18"/>
          <w:szCs w:val="18"/>
        </w:rPr>
      </w:pPr>
      <w:hyperlink r:id="rId20" w:tgtFrame="_blank" w:history="1">
        <w:r w:rsidR="009F6FB2" w:rsidRPr="00480C9B">
          <w:rPr>
            <w:rStyle w:val="Hyperlink"/>
            <w:rFonts w:ascii="Georgia" w:hAnsi="Georgia"/>
            <w:sz w:val="18"/>
            <w:szCs w:val="18"/>
          </w:rPr>
          <w:t>(515) 468-8181</w:t>
        </w:r>
      </w:hyperlink>
    </w:p>
    <w:p w:rsidR="009F6FB2" w:rsidRPr="00480C9B" w:rsidRDefault="00EA6E32" w:rsidP="009F6FB2">
      <w:pPr>
        <w:rPr>
          <w:rStyle w:val="Hyperlink"/>
          <w:rFonts w:ascii="Georgia" w:hAnsi="Georgia"/>
          <w:sz w:val="18"/>
          <w:szCs w:val="18"/>
        </w:rPr>
      </w:pPr>
      <w:hyperlink r:id="rId21" w:tgtFrame="_blank" w:history="1">
        <w:r w:rsidR="009F6FB2" w:rsidRPr="00480C9B">
          <w:rPr>
            <w:rStyle w:val="Hyperlink"/>
            <w:rFonts w:ascii="Georgia" w:hAnsi="Georgia"/>
            <w:sz w:val="18"/>
            <w:szCs w:val="18"/>
          </w:rPr>
          <w:t>www.cppconline.com</w:t>
        </w:r>
      </w:hyperlink>
    </w:p>
    <w:p w:rsidR="009F6FB2" w:rsidRDefault="009F6FB2" w:rsidP="009F6FB2">
      <w:pPr>
        <w:rPr>
          <w:rStyle w:val="Hyperlink"/>
          <w:rFonts w:ascii="Georgia" w:hAnsi="Georgia"/>
          <w:sz w:val="16"/>
          <w:szCs w:val="16"/>
        </w:rPr>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14781D" w:rsidRPr="0014781D" w:rsidRDefault="00EA6E32" w:rsidP="00611375">
      <w:pP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448.1pt;height:576.9pt;z-index:251673600;mso-position-horizontal:left">
            <v:imagedata r:id="rId22" o:title=""/>
            <w10:wrap type="square" side="right"/>
          </v:shape>
          <o:OLEObject Type="Embed" ProgID="Word.Document.8" ShapeID="_x0000_s1038" DrawAspect="Content" ObjectID="_1445152140" r:id="rId23">
            <o:FieldCodes>\s</o:FieldCodes>
          </o:OLEObject>
        </w:pict>
      </w:r>
      <w:r w:rsidR="00F81B3B">
        <w:rPr>
          <w:b/>
          <w:u w:val="single"/>
        </w:rPr>
        <w:br w:type="textWrapping" w:clear="all"/>
      </w:r>
    </w:p>
    <w:p w:rsidR="00611375" w:rsidRDefault="00611375" w:rsidP="00611375"/>
    <w:p w:rsidR="0014781D" w:rsidRDefault="0014781D" w:rsidP="00611375"/>
    <w:p w:rsidR="0014781D" w:rsidRDefault="0014781D" w:rsidP="00611375">
      <w:pPr>
        <w:sectPr w:rsidR="0014781D">
          <w:footerReference w:type="default" r:id="rId24"/>
          <w:pgSz w:w="12240" w:h="15840"/>
          <w:pgMar w:top="1008" w:right="1152" w:bottom="1008" w:left="1152" w:header="720" w:footer="720" w:gutter="0"/>
          <w:cols w:space="720"/>
        </w:sectPr>
      </w:pPr>
    </w:p>
    <w:p w:rsidR="00F44104" w:rsidRDefault="00F44104" w:rsidP="00F42E7A">
      <w:pPr>
        <w:pStyle w:val="Heading9"/>
        <w:rPr>
          <w:b/>
          <w:i/>
          <w:sz w:val="24"/>
        </w:rPr>
      </w:pPr>
    </w:p>
    <w:p w:rsidR="00F6774E" w:rsidRDefault="00F6774E" w:rsidP="00F44104">
      <w:pPr>
        <w:pStyle w:val="Title"/>
      </w:pPr>
    </w:p>
    <w:p w:rsidR="00AE7545" w:rsidRDefault="00AE7545" w:rsidP="00AE7545">
      <w:pPr>
        <w:pStyle w:val="Title"/>
      </w:pPr>
      <w:r>
        <w:t>Community Partnership Reporting / Evaluation Form</w:t>
      </w:r>
    </w:p>
    <w:p w:rsidR="00AE7545" w:rsidRDefault="00AE7545" w:rsidP="00AE7545">
      <w:pPr>
        <w:pStyle w:val="Title"/>
        <w:jc w:val="left"/>
        <w:rPr>
          <w:sz w:val="24"/>
        </w:rPr>
      </w:pPr>
    </w:p>
    <w:p w:rsidR="00AE7545" w:rsidRDefault="00AE7545" w:rsidP="00AE7545">
      <w:pPr>
        <w:pStyle w:val="Title"/>
        <w:jc w:val="left"/>
        <w:rPr>
          <w:sz w:val="24"/>
        </w:rPr>
      </w:pPr>
      <w:r>
        <w:rPr>
          <w:sz w:val="24"/>
        </w:rPr>
        <w:t>Name of CPPC Site: __</w:t>
      </w:r>
      <w:r w:rsidRPr="001B02D0">
        <w:rPr>
          <w:sz w:val="24"/>
          <w:u w:val="single"/>
        </w:rPr>
        <w:t>Indianola Decat Cluster</w:t>
      </w:r>
      <w:r>
        <w:rPr>
          <w:sz w:val="24"/>
        </w:rPr>
        <w:t>__County(ies): __</w:t>
      </w:r>
      <w:r w:rsidRPr="001B02D0">
        <w:rPr>
          <w:sz w:val="24"/>
          <w:u w:val="single"/>
        </w:rPr>
        <w:t>Madison, Marion and Warren</w:t>
      </w:r>
      <w:r>
        <w:rPr>
          <w:sz w:val="24"/>
        </w:rPr>
        <w:t>_________</w:t>
      </w:r>
    </w:p>
    <w:p w:rsidR="00AE7545" w:rsidRDefault="00AE7545" w:rsidP="00AE7545">
      <w:pPr>
        <w:pStyle w:val="Title"/>
        <w:jc w:val="left"/>
        <w:rPr>
          <w:sz w:val="24"/>
        </w:rPr>
      </w:pPr>
      <w:r>
        <w:rPr>
          <w:sz w:val="24"/>
        </w:rPr>
        <w:t>Time Frame:</w:t>
      </w:r>
      <w:r w:rsidRPr="008A2A6C">
        <w:rPr>
          <w:szCs w:val="28"/>
          <w:u w:val="single"/>
        </w:rPr>
        <w:t xml:space="preserve"> Ju</w:t>
      </w:r>
      <w:r>
        <w:rPr>
          <w:szCs w:val="28"/>
          <w:u w:val="single"/>
        </w:rPr>
        <w:t>ly 1</w:t>
      </w:r>
      <w:r w:rsidRPr="008A2A6C">
        <w:rPr>
          <w:szCs w:val="28"/>
          <w:u w:val="single"/>
        </w:rPr>
        <w:t>, 201</w:t>
      </w:r>
      <w:r>
        <w:rPr>
          <w:szCs w:val="28"/>
          <w:u w:val="single"/>
        </w:rPr>
        <w:t>2 – June 30, 2013</w:t>
      </w:r>
      <w:r>
        <w:rPr>
          <w:sz w:val="24"/>
        </w:rPr>
        <w:t xml:space="preserve">     Check the Following:  Propose Plan       Year-End </w:t>
      </w:r>
      <w:r>
        <w:rPr>
          <w:sz w:val="24"/>
          <w:highlight w:val="green"/>
        </w:rPr>
        <w:t>__X__</w:t>
      </w:r>
    </w:p>
    <w:p w:rsidR="00AE7545" w:rsidRDefault="00AE7545" w:rsidP="00AE7545">
      <w:pPr>
        <w:pStyle w:val="Title"/>
        <w:jc w:val="left"/>
        <w:rPr>
          <w:sz w:val="24"/>
        </w:rPr>
      </w:pPr>
    </w:p>
    <w:p w:rsidR="00AE7545" w:rsidRDefault="00AE7545" w:rsidP="00AE7545">
      <w:pPr>
        <w:pStyle w:val="Footer"/>
        <w:ind w:right="360"/>
        <w:rPr>
          <w:sz w:val="20"/>
        </w:rPr>
      </w:pPr>
      <w:r>
        <w:rPr>
          <w:sz w:val="20"/>
          <w:highlight w:val="yellow"/>
        </w:rPr>
        <w:t>Highlighted areas should be filled out at the beginning of the year.</w:t>
      </w:r>
      <w:r>
        <w:rPr>
          <w:sz w:val="20"/>
        </w:rPr>
        <w:t xml:space="preserve">           </w:t>
      </w:r>
      <w:r>
        <w:rPr>
          <w:sz w:val="20"/>
          <w:highlight w:val="green"/>
        </w:rPr>
        <w:t>Dark Highlighted areas should be filled out at the end of the year.</w:t>
      </w:r>
    </w:p>
    <w:p w:rsidR="00AE7545" w:rsidRDefault="00AE7545" w:rsidP="00AE7545">
      <w:pPr>
        <w:pStyle w:val="Title"/>
        <w:jc w:val="left"/>
        <w:rPr>
          <w:sz w:val="24"/>
        </w:rPr>
      </w:pPr>
    </w:p>
    <w:p w:rsidR="00AE7545" w:rsidRDefault="00AE7545" w:rsidP="00AE7545">
      <w:pPr>
        <w:pStyle w:val="Title"/>
        <w:jc w:val="left"/>
        <w:rPr>
          <w:sz w:val="24"/>
        </w:rPr>
      </w:pPr>
      <w:r>
        <w:rPr>
          <w:noProof/>
          <w:sz w:val="24"/>
        </w:rPr>
        <mc:AlternateContent>
          <mc:Choice Requires="wps">
            <w:drawing>
              <wp:anchor distT="0" distB="0" distL="114300" distR="114300" simplePos="0" relativeHeight="251691008" behindDoc="0" locked="0" layoutInCell="1" allowOverlap="1">
                <wp:simplePos x="0" y="0"/>
                <wp:positionH relativeFrom="column">
                  <wp:posOffset>5715</wp:posOffset>
                </wp:positionH>
                <wp:positionV relativeFrom="paragraph">
                  <wp:posOffset>54610</wp:posOffset>
                </wp:positionV>
                <wp:extent cx="8572500" cy="318770"/>
                <wp:effectExtent l="13335" t="15240" r="15240" b="184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318770"/>
                        </a:xfrm>
                        <a:prstGeom prst="rect">
                          <a:avLst/>
                        </a:prstGeom>
                        <a:solidFill>
                          <a:srgbClr val="FFFFFF"/>
                        </a:solidFill>
                        <a:ln w="22225" cmpd="dbl">
                          <a:solidFill>
                            <a:srgbClr val="000000"/>
                          </a:solidFill>
                          <a:miter lim="800000"/>
                          <a:headEnd/>
                          <a:tailEnd/>
                        </a:ln>
                      </wps:spPr>
                      <wps:txbx>
                        <w:txbxContent>
                          <w:p w:rsidR="00A5770C" w:rsidRDefault="00A5770C" w:rsidP="00AE7545">
                            <w:pPr>
                              <w:pStyle w:val="Heading4"/>
                              <w:rPr>
                                <w:sz w:val="28"/>
                              </w:rPr>
                            </w:pPr>
                            <w:r>
                              <w:rPr>
                                <w:sz w:val="28"/>
                              </w:rPr>
                              <w:t>Community Partnership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pt;margin-top:4.3pt;width:675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" strokeweight="1.75pt">
                <v:stroke linestyle="thinThin"/>
                <v:textbox>
                  <w:txbxContent>
                    <w:p w:rsidR="00A5770C" w:rsidRDefault="00A5770C" w:rsidP="00AE7545">
                      <w:pPr>
                        <w:pStyle w:val="Heading4"/>
                        <w:rPr>
                          <w:sz w:val="28"/>
                        </w:rPr>
                      </w:pPr>
                      <w:r>
                        <w:rPr>
                          <w:sz w:val="28"/>
                        </w:rPr>
                        <w:t>Community Partnership Involvement</w:t>
                      </w:r>
                    </w:p>
                  </w:txbxContent>
                </v:textbox>
              </v:rect>
            </w:pict>
          </mc:Fallback>
        </mc:AlternateContent>
      </w:r>
    </w:p>
    <w:p w:rsidR="00AE7545" w:rsidRDefault="00AE7545" w:rsidP="00AE7545">
      <w:pPr>
        <w:rPr>
          <w:sz w:val="22"/>
          <w:szCs w:val="22"/>
        </w:rPr>
      </w:pPr>
    </w:p>
    <w:p w:rsidR="00AE7545" w:rsidRDefault="00AE7545" w:rsidP="00AE7545">
      <w:pPr>
        <w:rPr>
          <w:sz w:val="22"/>
          <w:szCs w:val="22"/>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810"/>
        <w:gridCol w:w="585"/>
        <w:gridCol w:w="585"/>
        <w:gridCol w:w="585"/>
        <w:gridCol w:w="585"/>
        <w:gridCol w:w="810"/>
        <w:gridCol w:w="697"/>
        <w:gridCol w:w="698"/>
        <w:gridCol w:w="697"/>
        <w:gridCol w:w="698"/>
        <w:gridCol w:w="4050"/>
      </w:tblGrid>
      <w:tr w:rsidR="00AE7545" w:rsidTr="00BD5BFA">
        <w:trPr>
          <w:cantSplit/>
          <w:trHeight w:val="2078"/>
        </w:trPr>
        <w:tc>
          <w:tcPr>
            <w:tcW w:w="2430" w:type="dxa"/>
          </w:tcPr>
          <w:p w:rsidR="00AE7545" w:rsidRDefault="00AE7545" w:rsidP="00BD5BFA">
            <w:pPr>
              <w:jc w:val="both"/>
            </w:pPr>
          </w:p>
          <w:p w:rsidR="00AE7545" w:rsidRDefault="00AE7545" w:rsidP="00BD5BFA">
            <w:pPr>
              <w:jc w:val="both"/>
            </w:pPr>
          </w:p>
          <w:p w:rsidR="00AE7545" w:rsidRDefault="00AE7545" w:rsidP="00BD5BFA">
            <w:pPr>
              <w:jc w:val="both"/>
            </w:pPr>
          </w:p>
          <w:p w:rsidR="00AE7545" w:rsidRDefault="00AE7545" w:rsidP="00BD5BFA">
            <w:pPr>
              <w:jc w:val="both"/>
              <w:rPr>
                <w:highlight w:val="yellow"/>
              </w:rPr>
            </w:pPr>
            <w:r>
              <w:rPr>
                <w:highlight w:val="yellow"/>
              </w:rPr>
              <w:t>Partner (Categories)</w:t>
            </w:r>
          </w:p>
        </w:tc>
        <w:tc>
          <w:tcPr>
            <w:tcW w:w="810" w:type="dxa"/>
            <w:tcBorders>
              <w:bottom w:val="single" w:sz="4" w:space="0" w:color="auto"/>
            </w:tcBorders>
            <w:shd w:val="clear" w:color="auto" w:fill="E6E6E6"/>
            <w:textDirection w:val="btLr"/>
          </w:tcPr>
          <w:p w:rsidR="00AE7545" w:rsidRDefault="00AE7545" w:rsidP="00BD5BFA">
            <w:pPr>
              <w:ind w:left="113" w:right="113"/>
              <w:rPr>
                <w:b/>
                <w:bCs/>
                <w:highlight w:val="yellow"/>
              </w:rPr>
            </w:pPr>
            <w:r>
              <w:rPr>
                <w:b/>
                <w:bCs/>
                <w:sz w:val="22"/>
                <w:highlight w:val="yellow"/>
              </w:rPr>
              <w:t># of professionals involved</w:t>
            </w:r>
          </w:p>
        </w:tc>
        <w:tc>
          <w:tcPr>
            <w:tcW w:w="585" w:type="dxa"/>
            <w:textDirection w:val="btLr"/>
            <w:vAlign w:val="center"/>
          </w:tcPr>
          <w:p w:rsidR="00AE7545" w:rsidRDefault="00AE7545" w:rsidP="00BD5BFA">
            <w:pPr>
              <w:ind w:left="113" w:right="113"/>
              <w:rPr>
                <w:highlight w:val="yellow"/>
              </w:rPr>
            </w:pPr>
            <w:r>
              <w:rPr>
                <w:sz w:val="22"/>
                <w:highlight w:val="yellow"/>
              </w:rPr>
              <w:t xml:space="preserve">FTM  (ICA)*  </w:t>
            </w:r>
            <w:r>
              <w:rPr>
                <w:sz w:val="22"/>
                <w:highlight w:val="yellow"/>
                <w:u w:val="single"/>
              </w:rPr>
              <w:sym w:font="Wingdings" w:char="F0FC"/>
            </w:r>
            <w:r>
              <w:rPr>
                <w:sz w:val="22"/>
                <w:highlight w:val="yellow"/>
              </w:rPr>
              <w:t xml:space="preserve">         </w:t>
            </w:r>
          </w:p>
        </w:tc>
        <w:tc>
          <w:tcPr>
            <w:tcW w:w="585" w:type="dxa"/>
            <w:textDirection w:val="btLr"/>
            <w:vAlign w:val="center"/>
          </w:tcPr>
          <w:p w:rsidR="00AE7545" w:rsidRDefault="00AE7545" w:rsidP="00BD5BFA">
            <w:pPr>
              <w:ind w:left="113" w:right="113"/>
              <w:rPr>
                <w:sz w:val="22"/>
                <w:highlight w:val="yellow"/>
              </w:rPr>
            </w:pPr>
            <w:r>
              <w:rPr>
                <w:sz w:val="22"/>
                <w:highlight w:val="yellow"/>
              </w:rPr>
              <w:t xml:space="preserve">Shared Decision Making * </w:t>
            </w:r>
            <w:r>
              <w:rPr>
                <w:sz w:val="22"/>
                <w:highlight w:val="yellow"/>
                <w:u w:val="single"/>
              </w:rPr>
              <w:t xml:space="preserve"> </w:t>
            </w:r>
            <w:r>
              <w:rPr>
                <w:sz w:val="22"/>
                <w:highlight w:val="yellow"/>
                <w:u w:val="single"/>
              </w:rPr>
              <w:sym w:font="Wingdings" w:char="F0FC"/>
            </w:r>
          </w:p>
        </w:tc>
        <w:tc>
          <w:tcPr>
            <w:tcW w:w="585" w:type="dxa"/>
            <w:textDirection w:val="btLr"/>
          </w:tcPr>
          <w:p w:rsidR="00AE7545" w:rsidRDefault="00AE7545" w:rsidP="00BD5BFA">
            <w:pPr>
              <w:ind w:left="113" w:right="113"/>
              <w:rPr>
                <w:sz w:val="22"/>
                <w:highlight w:val="yellow"/>
              </w:rPr>
            </w:pPr>
            <w:r>
              <w:rPr>
                <w:sz w:val="22"/>
                <w:highlight w:val="yellow"/>
              </w:rPr>
              <w:t xml:space="preserve">Neighborhood Networking </w:t>
            </w:r>
            <w:r>
              <w:rPr>
                <w:sz w:val="22"/>
                <w:highlight w:val="yellow"/>
                <w:u w:val="single"/>
              </w:rPr>
              <w:sym w:font="Wingdings" w:char="F0FC"/>
            </w:r>
          </w:p>
        </w:tc>
        <w:tc>
          <w:tcPr>
            <w:tcW w:w="585" w:type="dxa"/>
            <w:textDirection w:val="btLr"/>
          </w:tcPr>
          <w:p w:rsidR="00AE7545" w:rsidRDefault="00AE7545" w:rsidP="00BD5BFA">
            <w:pPr>
              <w:pStyle w:val="BlockText"/>
              <w:rPr>
                <w:highlight w:val="yellow"/>
              </w:rPr>
            </w:pPr>
            <w:r>
              <w:rPr>
                <w:highlight w:val="yellow"/>
              </w:rPr>
              <w:t xml:space="preserve">Policy and Practice Change </w:t>
            </w:r>
            <w:r>
              <w:rPr>
                <w:highlight w:val="yellow"/>
                <w:u w:val="single"/>
              </w:rPr>
              <w:sym w:font="Wingdings" w:char="F0FC"/>
            </w:r>
          </w:p>
          <w:p w:rsidR="00AE7545" w:rsidRDefault="00AE7545" w:rsidP="00BD5BFA">
            <w:pPr>
              <w:ind w:left="113" w:right="113"/>
              <w:rPr>
                <w:sz w:val="22"/>
                <w:highlight w:val="yellow"/>
              </w:rPr>
            </w:pPr>
          </w:p>
        </w:tc>
        <w:tc>
          <w:tcPr>
            <w:tcW w:w="810" w:type="dxa"/>
            <w:shd w:val="clear" w:color="auto" w:fill="E6E6E6"/>
            <w:textDirection w:val="btLr"/>
          </w:tcPr>
          <w:p w:rsidR="00AE7545" w:rsidRDefault="00AE7545" w:rsidP="00BD5BFA">
            <w:pPr>
              <w:ind w:left="113" w:right="113"/>
              <w:rPr>
                <w:highlight w:val="yellow"/>
              </w:rPr>
            </w:pPr>
            <w:r>
              <w:rPr>
                <w:b/>
                <w:bCs/>
                <w:highlight w:val="yellow"/>
              </w:rPr>
              <w:t xml:space="preserve"># of Comm. </w:t>
            </w:r>
            <w:r>
              <w:rPr>
                <w:b/>
                <w:bCs/>
                <w:sz w:val="22"/>
                <w:highlight w:val="yellow"/>
              </w:rPr>
              <w:t>members involved*</w:t>
            </w:r>
          </w:p>
          <w:p w:rsidR="00AE7545" w:rsidRDefault="00AE7545" w:rsidP="00BD5BFA">
            <w:pPr>
              <w:ind w:left="113" w:right="113"/>
              <w:rPr>
                <w:sz w:val="22"/>
                <w:highlight w:val="yellow"/>
              </w:rPr>
            </w:pPr>
          </w:p>
        </w:tc>
        <w:tc>
          <w:tcPr>
            <w:tcW w:w="697" w:type="dxa"/>
            <w:textDirection w:val="btLr"/>
            <w:vAlign w:val="center"/>
          </w:tcPr>
          <w:p w:rsidR="00AE7545" w:rsidRDefault="00AE7545" w:rsidP="00BD5BFA">
            <w:pPr>
              <w:ind w:left="113" w:right="113"/>
              <w:rPr>
                <w:sz w:val="22"/>
                <w:highlight w:val="yellow"/>
              </w:rPr>
            </w:pPr>
            <w:r>
              <w:rPr>
                <w:sz w:val="22"/>
                <w:highlight w:val="yellow"/>
              </w:rPr>
              <w:t xml:space="preserve">FTM (ICA) </w:t>
            </w:r>
            <w:r>
              <w:rPr>
                <w:highlight w:val="yellow"/>
                <w:u w:val="single"/>
              </w:rPr>
              <w:sym w:font="Wingdings" w:char="F0FC"/>
            </w:r>
          </w:p>
        </w:tc>
        <w:tc>
          <w:tcPr>
            <w:tcW w:w="698" w:type="dxa"/>
            <w:textDirection w:val="btLr"/>
            <w:vAlign w:val="center"/>
          </w:tcPr>
          <w:p w:rsidR="00AE7545" w:rsidRDefault="00AE7545" w:rsidP="00BD5BFA">
            <w:pPr>
              <w:ind w:left="113" w:right="113"/>
              <w:rPr>
                <w:sz w:val="22"/>
                <w:highlight w:val="yellow"/>
              </w:rPr>
            </w:pPr>
            <w:r>
              <w:rPr>
                <w:sz w:val="22"/>
                <w:highlight w:val="yellow"/>
              </w:rPr>
              <w:t xml:space="preserve">Shard Decision-Making *  </w:t>
            </w:r>
            <w:r>
              <w:rPr>
                <w:sz w:val="22"/>
                <w:highlight w:val="yellow"/>
                <w:u w:val="single"/>
              </w:rPr>
              <w:sym w:font="Wingdings" w:char="F0FC"/>
            </w:r>
          </w:p>
        </w:tc>
        <w:tc>
          <w:tcPr>
            <w:tcW w:w="697" w:type="dxa"/>
            <w:textDirection w:val="btLr"/>
            <w:vAlign w:val="center"/>
          </w:tcPr>
          <w:p w:rsidR="00AE7545" w:rsidRDefault="00AE7545" w:rsidP="00BD5BFA">
            <w:pPr>
              <w:ind w:left="113" w:right="113"/>
              <w:rPr>
                <w:sz w:val="22"/>
                <w:highlight w:val="yellow"/>
              </w:rPr>
            </w:pPr>
            <w:r>
              <w:rPr>
                <w:sz w:val="22"/>
                <w:highlight w:val="yellow"/>
              </w:rPr>
              <w:t xml:space="preserve">Neighborhood Networking </w:t>
            </w:r>
            <w:r>
              <w:rPr>
                <w:sz w:val="22"/>
                <w:highlight w:val="yellow"/>
                <w:u w:val="single"/>
              </w:rPr>
              <w:sym w:font="Wingdings" w:char="F0FC"/>
            </w:r>
          </w:p>
        </w:tc>
        <w:tc>
          <w:tcPr>
            <w:tcW w:w="698" w:type="dxa"/>
            <w:textDirection w:val="btLr"/>
          </w:tcPr>
          <w:p w:rsidR="00AE7545" w:rsidRDefault="00AE7545" w:rsidP="00BD5BFA">
            <w:pPr>
              <w:pStyle w:val="BlockText"/>
              <w:rPr>
                <w:highlight w:val="yellow"/>
                <w:u w:val="single"/>
              </w:rPr>
            </w:pPr>
            <w:r>
              <w:rPr>
                <w:highlight w:val="yellow"/>
              </w:rPr>
              <w:t xml:space="preserve">Policy and Practice Change </w:t>
            </w:r>
            <w:r>
              <w:rPr>
                <w:highlight w:val="yellow"/>
                <w:u w:val="single"/>
              </w:rPr>
              <w:sym w:font="Wingdings" w:char="F0FC"/>
            </w:r>
          </w:p>
          <w:p w:rsidR="00AE7545" w:rsidRDefault="00AE7545" w:rsidP="00BD5BFA">
            <w:pPr>
              <w:ind w:left="113" w:right="113"/>
              <w:rPr>
                <w:highlight w:val="yellow"/>
              </w:rPr>
            </w:pPr>
          </w:p>
        </w:tc>
        <w:tc>
          <w:tcPr>
            <w:tcW w:w="4050" w:type="dxa"/>
            <w:vAlign w:val="center"/>
          </w:tcPr>
          <w:p w:rsidR="00AE7545" w:rsidRDefault="00AE7545" w:rsidP="00BD5BFA">
            <w:pPr>
              <w:rPr>
                <w:highlight w:val="yellow"/>
              </w:rPr>
            </w:pPr>
          </w:p>
          <w:p w:rsidR="00AE7545" w:rsidRDefault="00AE7545" w:rsidP="00BD5BFA">
            <w:pPr>
              <w:ind w:left="113" w:right="113"/>
              <w:rPr>
                <w:highlight w:val="yellow"/>
              </w:rPr>
            </w:pPr>
          </w:p>
          <w:p w:rsidR="00AE7545" w:rsidRDefault="00AE7545" w:rsidP="00BD5BFA">
            <w:pPr>
              <w:ind w:left="113" w:right="113"/>
              <w:rPr>
                <w:highlight w:val="yellow"/>
              </w:rPr>
            </w:pPr>
          </w:p>
          <w:p w:rsidR="00AE7545" w:rsidRDefault="00AE7545" w:rsidP="00BD5BFA">
            <w:pPr>
              <w:ind w:left="1252" w:right="113"/>
              <w:rPr>
                <w:highlight w:val="yellow"/>
              </w:rPr>
            </w:pPr>
            <w:r>
              <w:rPr>
                <w:highlight w:val="yellow"/>
              </w:rPr>
              <w:t>Comments</w:t>
            </w:r>
          </w:p>
          <w:p w:rsidR="00AE7545" w:rsidRDefault="00AE7545" w:rsidP="00BD5BFA">
            <w:pPr>
              <w:ind w:left="113" w:right="113"/>
              <w:rPr>
                <w:highlight w:val="yellow"/>
              </w:rPr>
            </w:pPr>
            <w:r>
              <w:rPr>
                <w:highlight w:val="yellow"/>
              </w:rPr>
              <w:t xml:space="preserve">       </w:t>
            </w:r>
          </w:p>
          <w:p w:rsidR="00AE7545" w:rsidRDefault="00AE7545" w:rsidP="00BD5BFA">
            <w:pPr>
              <w:ind w:left="212"/>
              <w:jc w:val="center"/>
              <w:rPr>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DHS</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bottom w:val="single" w:sz="4" w:space="0" w:color="auto"/>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Decat</w:t>
            </w:r>
          </w:p>
        </w:tc>
        <w:tc>
          <w:tcPr>
            <w:tcW w:w="810" w:type="dxa"/>
            <w:shd w:val="clear" w:color="auto" w:fill="E6E6E6"/>
          </w:tcPr>
          <w:p w:rsidR="00AE7545" w:rsidRDefault="00AE7545" w:rsidP="00BD5BFA">
            <w:pPr>
              <w:rPr>
                <w:sz w:val="28"/>
                <w:szCs w:val="28"/>
                <w:highlight w:val="yellow"/>
              </w:rPr>
            </w:pPr>
            <w:r>
              <w:rPr>
                <w:sz w:val="28"/>
                <w:szCs w:val="28"/>
                <w:highlight w:val="yellow"/>
              </w:rPr>
              <w:t>1</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top w:val="nil"/>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Empowerment</w:t>
            </w:r>
          </w:p>
        </w:tc>
        <w:tc>
          <w:tcPr>
            <w:tcW w:w="810" w:type="dxa"/>
            <w:shd w:val="clear" w:color="auto" w:fill="E6E6E6"/>
          </w:tcPr>
          <w:p w:rsidR="00AE7545" w:rsidRDefault="00AE7545" w:rsidP="00BD5BFA">
            <w:pPr>
              <w:rPr>
                <w:sz w:val="28"/>
                <w:szCs w:val="28"/>
                <w:highlight w:val="yellow"/>
              </w:rPr>
            </w:pPr>
            <w:r>
              <w:rPr>
                <w:sz w:val="28"/>
                <w:szCs w:val="28"/>
                <w:highlight w:val="yellow"/>
              </w:rPr>
              <w:t>1</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Neighborhood/Comm.  Members*</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Domestic Violence</w:t>
            </w:r>
          </w:p>
        </w:tc>
        <w:tc>
          <w:tcPr>
            <w:tcW w:w="810" w:type="dxa"/>
            <w:shd w:val="clear" w:color="auto" w:fill="E6E6E6"/>
          </w:tcPr>
          <w:p w:rsidR="00AE7545" w:rsidRDefault="00AE7545" w:rsidP="00BD5BFA">
            <w:pPr>
              <w:rPr>
                <w:sz w:val="28"/>
                <w:szCs w:val="28"/>
                <w:highlight w:val="yellow"/>
              </w:rPr>
            </w:pPr>
            <w:r>
              <w:rPr>
                <w:sz w:val="28"/>
                <w:szCs w:val="28"/>
                <w:highlight w:val="yellow"/>
              </w:rPr>
              <w:t>2</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Substance Abuse</w:t>
            </w:r>
          </w:p>
        </w:tc>
        <w:tc>
          <w:tcPr>
            <w:tcW w:w="810" w:type="dxa"/>
            <w:shd w:val="clear" w:color="auto" w:fill="E6E6E6"/>
          </w:tcPr>
          <w:p w:rsidR="00AE7545" w:rsidRDefault="00AE7545" w:rsidP="00BD5BFA">
            <w:pPr>
              <w:rPr>
                <w:sz w:val="28"/>
                <w:szCs w:val="28"/>
                <w:highlight w:val="yellow"/>
              </w:rPr>
            </w:pPr>
            <w:r>
              <w:rPr>
                <w:sz w:val="28"/>
                <w:szCs w:val="28"/>
                <w:highlight w:val="yellow"/>
              </w:rPr>
              <w:t>4</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Mental Health</w:t>
            </w:r>
          </w:p>
        </w:tc>
        <w:tc>
          <w:tcPr>
            <w:tcW w:w="810" w:type="dxa"/>
            <w:shd w:val="clear" w:color="auto" w:fill="E6E6E6"/>
          </w:tcPr>
          <w:p w:rsidR="00AE7545" w:rsidRDefault="00AE7545" w:rsidP="00BD5BFA">
            <w:pPr>
              <w:rPr>
                <w:sz w:val="28"/>
                <w:szCs w:val="28"/>
                <w:highlight w:val="yellow"/>
              </w:rPr>
            </w:pPr>
            <w:r>
              <w:rPr>
                <w:sz w:val="28"/>
                <w:szCs w:val="28"/>
                <w:highlight w:val="yellow"/>
              </w:rPr>
              <w:t>2</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Faith-base groups</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Health Care</w:t>
            </w:r>
          </w:p>
        </w:tc>
        <w:tc>
          <w:tcPr>
            <w:tcW w:w="810" w:type="dxa"/>
            <w:shd w:val="clear" w:color="auto" w:fill="E6E6E6"/>
          </w:tcPr>
          <w:p w:rsidR="00AE7545" w:rsidRDefault="00AE7545" w:rsidP="00BD5BFA">
            <w:pPr>
              <w:rPr>
                <w:sz w:val="28"/>
                <w:szCs w:val="28"/>
                <w:highlight w:val="yellow"/>
              </w:rPr>
            </w:pPr>
            <w:r>
              <w:rPr>
                <w:sz w:val="28"/>
                <w:szCs w:val="28"/>
                <w:highlight w:val="yellow"/>
              </w:rPr>
              <w:t>1</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Education</w:t>
            </w:r>
          </w:p>
        </w:tc>
        <w:tc>
          <w:tcPr>
            <w:tcW w:w="810" w:type="dxa"/>
            <w:shd w:val="clear" w:color="auto" w:fill="E6E6E6"/>
          </w:tcPr>
          <w:p w:rsidR="00AE7545" w:rsidRDefault="00AE7545" w:rsidP="00BD5BFA">
            <w:pPr>
              <w:rPr>
                <w:sz w:val="28"/>
                <w:szCs w:val="28"/>
                <w:highlight w:val="yellow"/>
              </w:rPr>
            </w:pPr>
            <w:r>
              <w:rPr>
                <w:sz w:val="28"/>
                <w:szCs w:val="28"/>
                <w:highlight w:val="yellow"/>
              </w:rPr>
              <w:t>2</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r>
              <w:rPr>
                <w:sz w:val="28"/>
                <w:szCs w:val="28"/>
                <w:highlight w:val="yellow"/>
              </w:rPr>
              <w:t>They are part of the Parents as Teachers program.</w:t>
            </w:r>
          </w:p>
        </w:tc>
      </w:tr>
      <w:tr w:rsidR="00AE7545" w:rsidTr="00BD5BFA">
        <w:trPr>
          <w:cantSplit/>
        </w:trPr>
        <w:tc>
          <w:tcPr>
            <w:tcW w:w="2430" w:type="dxa"/>
          </w:tcPr>
          <w:p w:rsidR="00AE7545" w:rsidRDefault="00AE7545" w:rsidP="00BD5BFA">
            <w:pPr>
              <w:rPr>
                <w:szCs w:val="28"/>
                <w:highlight w:val="yellow"/>
              </w:rPr>
            </w:pPr>
            <w:r>
              <w:rPr>
                <w:szCs w:val="28"/>
                <w:highlight w:val="yellow"/>
              </w:rPr>
              <w:t>Business</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Legal System (Court)</w:t>
            </w:r>
          </w:p>
        </w:tc>
        <w:tc>
          <w:tcPr>
            <w:tcW w:w="810" w:type="dxa"/>
            <w:shd w:val="clear" w:color="auto" w:fill="E6E6E6"/>
          </w:tcPr>
          <w:p w:rsidR="00AE7545" w:rsidRDefault="00AE7545" w:rsidP="00BD5BFA">
            <w:pPr>
              <w:rPr>
                <w:sz w:val="28"/>
                <w:szCs w:val="28"/>
                <w:highlight w:val="yellow"/>
              </w:rPr>
            </w:pPr>
            <w:r>
              <w:rPr>
                <w:sz w:val="28"/>
                <w:szCs w:val="28"/>
                <w:highlight w:val="yellow"/>
              </w:rPr>
              <w:t>3</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r>
              <w:rPr>
                <w:sz w:val="28"/>
                <w:szCs w:val="28"/>
                <w:highlight w:val="yellow"/>
              </w:rPr>
              <w:t>They are Juvenile Court Liasions for their respective schools so they could also represent education.</w:t>
            </w:r>
          </w:p>
        </w:tc>
      </w:tr>
      <w:tr w:rsidR="00AE7545" w:rsidTr="00BD5BFA">
        <w:trPr>
          <w:cantSplit/>
          <w:trHeight w:val="368"/>
        </w:trPr>
        <w:tc>
          <w:tcPr>
            <w:tcW w:w="2430" w:type="dxa"/>
          </w:tcPr>
          <w:p w:rsidR="00AE7545" w:rsidRDefault="00AE7545" w:rsidP="00BD5BFA">
            <w:pPr>
              <w:rPr>
                <w:szCs w:val="28"/>
                <w:highlight w:val="yellow"/>
              </w:rPr>
            </w:pPr>
            <w:r>
              <w:rPr>
                <w:szCs w:val="28"/>
                <w:highlight w:val="yellow"/>
              </w:rPr>
              <w:t>Law Enforcement</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Government</w:t>
            </w:r>
            <w:r>
              <w:rPr>
                <w:sz w:val="16"/>
                <w:szCs w:val="28"/>
                <w:highlight w:val="yellow"/>
              </w:rPr>
              <w:t xml:space="preserve">(i.e. City, Co.) </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Practice Partners*</w:t>
            </w:r>
          </w:p>
        </w:tc>
        <w:tc>
          <w:tcPr>
            <w:tcW w:w="810" w:type="dxa"/>
            <w:tcBorders>
              <w:bottom w:val="single" w:sz="4" w:space="0" w:color="auto"/>
            </w:tcBorders>
            <w:shd w:val="clear" w:color="auto" w:fill="E6E6E6"/>
          </w:tcPr>
          <w:p w:rsidR="00AE7545" w:rsidRDefault="00AE7545" w:rsidP="00BD5BFA">
            <w:pPr>
              <w:rPr>
                <w:sz w:val="28"/>
                <w:szCs w:val="28"/>
                <w:highlight w:val="yellow"/>
              </w:rPr>
            </w:pPr>
            <w:r>
              <w:rPr>
                <w:sz w:val="28"/>
                <w:szCs w:val="28"/>
                <w:highlight w:val="yellow"/>
              </w:rPr>
              <w:t>5</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Pr>
          <w:p w:rsidR="00AE7545" w:rsidRDefault="00AE7545" w:rsidP="00BD5BFA">
            <w:pPr>
              <w:rPr>
                <w:sz w:val="28"/>
                <w:szCs w:val="28"/>
                <w:highlight w:val="yellow"/>
              </w:rPr>
            </w:pPr>
          </w:p>
        </w:tc>
      </w:tr>
      <w:tr w:rsidR="00AE7545" w:rsidTr="00BD5BFA">
        <w:trPr>
          <w:cantSplit/>
          <w:trHeight w:val="1970"/>
        </w:trPr>
        <w:tc>
          <w:tcPr>
            <w:tcW w:w="2430" w:type="dxa"/>
          </w:tcPr>
          <w:p w:rsidR="00AE7545" w:rsidRDefault="00AE7545" w:rsidP="00BD5BFA">
            <w:pPr>
              <w:jc w:val="both"/>
            </w:pPr>
          </w:p>
          <w:p w:rsidR="00AE7545" w:rsidRDefault="00AE7545" w:rsidP="00BD5BFA">
            <w:pPr>
              <w:jc w:val="both"/>
            </w:pPr>
          </w:p>
          <w:p w:rsidR="00AE7545" w:rsidRDefault="00AE7545" w:rsidP="00BD5BFA">
            <w:pPr>
              <w:jc w:val="both"/>
            </w:pPr>
          </w:p>
          <w:p w:rsidR="00AE7545" w:rsidRDefault="00AE7545" w:rsidP="00BD5BFA">
            <w:pPr>
              <w:jc w:val="both"/>
              <w:rPr>
                <w:highlight w:val="yellow"/>
              </w:rPr>
            </w:pPr>
            <w:r>
              <w:rPr>
                <w:highlight w:val="yellow"/>
              </w:rPr>
              <w:t>Partner (Categories)</w:t>
            </w:r>
          </w:p>
        </w:tc>
        <w:tc>
          <w:tcPr>
            <w:tcW w:w="810" w:type="dxa"/>
            <w:shd w:val="clear" w:color="auto" w:fill="E6E6E6"/>
            <w:textDirection w:val="btLr"/>
          </w:tcPr>
          <w:p w:rsidR="00AE7545" w:rsidRDefault="00AE7545" w:rsidP="00BD5BFA">
            <w:pPr>
              <w:ind w:left="113" w:right="113"/>
              <w:rPr>
                <w:highlight w:val="yellow"/>
              </w:rPr>
            </w:pPr>
            <w:r>
              <w:rPr>
                <w:b/>
                <w:bCs/>
                <w:highlight w:val="yellow"/>
              </w:rPr>
              <w:t># of professionals</w:t>
            </w:r>
            <w:r>
              <w:rPr>
                <w:highlight w:val="yellow"/>
              </w:rPr>
              <w:t xml:space="preserve"> </w:t>
            </w:r>
            <w:r>
              <w:rPr>
                <w:b/>
                <w:bCs/>
                <w:highlight w:val="yellow"/>
              </w:rPr>
              <w:t>involved</w:t>
            </w:r>
          </w:p>
        </w:tc>
        <w:tc>
          <w:tcPr>
            <w:tcW w:w="585" w:type="dxa"/>
            <w:textDirection w:val="btLr"/>
            <w:vAlign w:val="center"/>
          </w:tcPr>
          <w:p w:rsidR="00AE7545" w:rsidRDefault="00AE7545" w:rsidP="00BD5BFA">
            <w:pPr>
              <w:ind w:left="113" w:right="113"/>
              <w:rPr>
                <w:highlight w:val="yellow"/>
              </w:rPr>
            </w:pPr>
            <w:r>
              <w:rPr>
                <w:b/>
                <w:bCs/>
                <w:highlight w:val="yellow"/>
              </w:rPr>
              <w:t>FTM  (ICA)</w:t>
            </w:r>
            <w:r>
              <w:rPr>
                <w:highlight w:val="yellow"/>
              </w:rPr>
              <w:t xml:space="preserve"> *  </w:t>
            </w:r>
            <w:r>
              <w:rPr>
                <w:highlight w:val="yellow"/>
                <w:u w:val="single"/>
              </w:rPr>
              <w:sym w:font="Wingdings" w:char="F0FC"/>
            </w:r>
            <w:r>
              <w:rPr>
                <w:highlight w:val="yellow"/>
                <w:u w:val="single"/>
              </w:rPr>
              <w:t xml:space="preserve">  </w:t>
            </w:r>
            <w:r>
              <w:rPr>
                <w:highlight w:val="yellow"/>
              </w:rPr>
              <w:t xml:space="preserve">           </w:t>
            </w:r>
          </w:p>
        </w:tc>
        <w:tc>
          <w:tcPr>
            <w:tcW w:w="585" w:type="dxa"/>
            <w:textDirection w:val="btLr"/>
          </w:tcPr>
          <w:p w:rsidR="00AE7545" w:rsidRDefault="00AE7545" w:rsidP="00BD5BFA">
            <w:pPr>
              <w:ind w:left="113" w:right="113"/>
              <w:rPr>
                <w:highlight w:val="yellow"/>
              </w:rPr>
            </w:pPr>
            <w:r>
              <w:rPr>
                <w:sz w:val="22"/>
                <w:highlight w:val="yellow"/>
              </w:rPr>
              <w:t xml:space="preserve">Shared Decision Making *  </w:t>
            </w:r>
            <w:r>
              <w:rPr>
                <w:sz w:val="22"/>
                <w:highlight w:val="yellow"/>
                <w:u w:val="single"/>
              </w:rPr>
              <w:sym w:font="Wingdings" w:char="F0FC"/>
            </w:r>
          </w:p>
        </w:tc>
        <w:tc>
          <w:tcPr>
            <w:tcW w:w="585" w:type="dxa"/>
            <w:textDirection w:val="btLr"/>
          </w:tcPr>
          <w:p w:rsidR="00AE7545" w:rsidRDefault="00AE7545" w:rsidP="00BD5BFA">
            <w:pPr>
              <w:ind w:left="113" w:right="113"/>
              <w:rPr>
                <w:highlight w:val="yellow"/>
              </w:rPr>
            </w:pPr>
            <w:r>
              <w:rPr>
                <w:sz w:val="22"/>
                <w:highlight w:val="yellow"/>
              </w:rPr>
              <w:t xml:space="preserve">Neighborhood Networking </w:t>
            </w:r>
            <w:r>
              <w:rPr>
                <w:sz w:val="22"/>
                <w:highlight w:val="yellow"/>
                <w:u w:val="single"/>
              </w:rPr>
              <w:sym w:font="Wingdings" w:char="F0FC"/>
            </w:r>
          </w:p>
        </w:tc>
        <w:tc>
          <w:tcPr>
            <w:tcW w:w="585" w:type="dxa"/>
            <w:textDirection w:val="btLr"/>
          </w:tcPr>
          <w:p w:rsidR="00AE7545" w:rsidRDefault="00AE7545" w:rsidP="00BD5BFA">
            <w:pPr>
              <w:pStyle w:val="BlockText"/>
              <w:rPr>
                <w:highlight w:val="yellow"/>
                <w:u w:val="single"/>
              </w:rPr>
            </w:pPr>
            <w:r>
              <w:rPr>
                <w:highlight w:val="yellow"/>
              </w:rPr>
              <w:t xml:space="preserve">Policy and Practice Change </w:t>
            </w:r>
            <w:r>
              <w:rPr>
                <w:highlight w:val="yellow"/>
                <w:u w:val="single"/>
              </w:rPr>
              <w:sym w:font="Wingdings" w:char="F0FC"/>
            </w:r>
          </w:p>
          <w:p w:rsidR="00AE7545" w:rsidRDefault="00AE7545" w:rsidP="00BD5BFA">
            <w:pPr>
              <w:ind w:left="113" w:right="113"/>
              <w:rPr>
                <w:highlight w:val="yellow"/>
              </w:rPr>
            </w:pPr>
          </w:p>
        </w:tc>
        <w:tc>
          <w:tcPr>
            <w:tcW w:w="810" w:type="dxa"/>
            <w:shd w:val="clear" w:color="auto" w:fill="E6E6E6"/>
            <w:textDirection w:val="btLr"/>
          </w:tcPr>
          <w:p w:rsidR="00AE7545" w:rsidRDefault="00AE7545" w:rsidP="00BD5BFA">
            <w:pPr>
              <w:ind w:left="113" w:right="113"/>
              <w:rPr>
                <w:highlight w:val="yellow"/>
              </w:rPr>
            </w:pPr>
            <w:r>
              <w:rPr>
                <w:b/>
                <w:bCs/>
                <w:highlight w:val="yellow"/>
              </w:rPr>
              <w:t xml:space="preserve"># of Comm. </w:t>
            </w:r>
            <w:r>
              <w:rPr>
                <w:b/>
                <w:bCs/>
                <w:sz w:val="22"/>
                <w:highlight w:val="yellow"/>
              </w:rPr>
              <w:t>members involved*</w:t>
            </w:r>
          </w:p>
        </w:tc>
        <w:tc>
          <w:tcPr>
            <w:tcW w:w="697" w:type="dxa"/>
            <w:textDirection w:val="btLr"/>
          </w:tcPr>
          <w:p w:rsidR="00AE7545" w:rsidRDefault="00AE7545" w:rsidP="00BD5BFA">
            <w:pPr>
              <w:ind w:left="113" w:right="113"/>
              <w:rPr>
                <w:highlight w:val="yellow"/>
              </w:rPr>
            </w:pPr>
            <w:r>
              <w:rPr>
                <w:sz w:val="22"/>
                <w:highlight w:val="yellow"/>
              </w:rPr>
              <w:t>FTM (ICA)</w:t>
            </w:r>
            <w:r>
              <w:rPr>
                <w:highlight w:val="yellow"/>
                <w:u w:val="single"/>
              </w:rPr>
              <w:t xml:space="preserve"> </w:t>
            </w:r>
            <w:r>
              <w:rPr>
                <w:highlight w:val="yellow"/>
                <w:u w:val="single"/>
              </w:rPr>
              <w:sym w:font="Wingdings" w:char="F0FC"/>
            </w:r>
            <w:r>
              <w:rPr>
                <w:sz w:val="22"/>
                <w:highlight w:val="yellow"/>
              </w:rPr>
              <w:t xml:space="preserve"> </w:t>
            </w:r>
          </w:p>
        </w:tc>
        <w:tc>
          <w:tcPr>
            <w:tcW w:w="698" w:type="dxa"/>
            <w:textDirection w:val="btLr"/>
            <w:vAlign w:val="center"/>
          </w:tcPr>
          <w:p w:rsidR="00AE7545" w:rsidRDefault="00AE7545" w:rsidP="00BD5BFA">
            <w:pPr>
              <w:ind w:left="113" w:right="113"/>
              <w:rPr>
                <w:highlight w:val="yellow"/>
              </w:rPr>
            </w:pPr>
            <w:r>
              <w:rPr>
                <w:highlight w:val="yellow"/>
              </w:rPr>
              <w:t xml:space="preserve">Shared Decision Making*  </w:t>
            </w:r>
            <w:r>
              <w:rPr>
                <w:highlight w:val="yellow"/>
                <w:u w:val="single"/>
              </w:rPr>
              <w:sym w:font="Wingdings" w:char="F0FC"/>
            </w:r>
          </w:p>
        </w:tc>
        <w:tc>
          <w:tcPr>
            <w:tcW w:w="697" w:type="dxa"/>
            <w:textDirection w:val="btLr"/>
            <w:vAlign w:val="center"/>
          </w:tcPr>
          <w:p w:rsidR="00AE7545" w:rsidRDefault="00AE7545" w:rsidP="00BD5BFA">
            <w:pPr>
              <w:ind w:left="113" w:right="113"/>
              <w:rPr>
                <w:highlight w:val="yellow"/>
              </w:rPr>
            </w:pPr>
            <w:r>
              <w:rPr>
                <w:highlight w:val="yellow"/>
              </w:rPr>
              <w:t xml:space="preserve">Neighborhood Networking </w:t>
            </w:r>
            <w:r>
              <w:rPr>
                <w:highlight w:val="yellow"/>
                <w:u w:val="single"/>
              </w:rPr>
              <w:sym w:font="Wingdings" w:char="F0FC"/>
            </w:r>
          </w:p>
        </w:tc>
        <w:tc>
          <w:tcPr>
            <w:tcW w:w="698" w:type="dxa"/>
            <w:textDirection w:val="btLr"/>
          </w:tcPr>
          <w:p w:rsidR="00AE7545" w:rsidRDefault="00AE7545" w:rsidP="00BD5BFA">
            <w:pPr>
              <w:pStyle w:val="BlockText"/>
              <w:rPr>
                <w:highlight w:val="yellow"/>
                <w:u w:val="single"/>
              </w:rPr>
            </w:pPr>
            <w:r>
              <w:rPr>
                <w:highlight w:val="yellow"/>
              </w:rPr>
              <w:t xml:space="preserve">Policy and Practice Change </w:t>
            </w:r>
            <w:r>
              <w:rPr>
                <w:highlight w:val="yellow"/>
                <w:u w:val="single"/>
              </w:rPr>
              <w:sym w:font="Wingdings" w:char="F0FC"/>
            </w:r>
          </w:p>
          <w:p w:rsidR="00AE7545" w:rsidRDefault="00AE7545" w:rsidP="00BD5BFA">
            <w:pPr>
              <w:ind w:left="113" w:right="113"/>
              <w:rPr>
                <w:highlight w:val="yellow"/>
              </w:rPr>
            </w:pPr>
          </w:p>
        </w:tc>
        <w:tc>
          <w:tcPr>
            <w:tcW w:w="4050" w:type="dxa"/>
            <w:vAlign w:val="center"/>
          </w:tcPr>
          <w:p w:rsidR="00AE7545" w:rsidRDefault="00AE7545" w:rsidP="00BD5BFA">
            <w:pPr>
              <w:rPr>
                <w:highlight w:val="yellow"/>
              </w:rPr>
            </w:pPr>
          </w:p>
          <w:p w:rsidR="00AE7545" w:rsidRDefault="00AE7545" w:rsidP="00BD5BFA">
            <w:pPr>
              <w:ind w:left="732"/>
              <w:rPr>
                <w:highlight w:val="yellow"/>
              </w:rPr>
            </w:pPr>
          </w:p>
          <w:p w:rsidR="00AE7545" w:rsidRDefault="00AE7545" w:rsidP="00BD5BFA">
            <w:pPr>
              <w:rPr>
                <w:highlight w:val="yellow"/>
              </w:rPr>
            </w:pPr>
          </w:p>
          <w:p w:rsidR="00AE7545" w:rsidRDefault="00AE7545" w:rsidP="00BD5BFA">
            <w:pPr>
              <w:rPr>
                <w:highlight w:val="yellow"/>
              </w:rPr>
            </w:pPr>
          </w:p>
          <w:p w:rsidR="00AE7545" w:rsidRDefault="00AE7545" w:rsidP="00BD5BFA">
            <w:pPr>
              <w:ind w:left="212"/>
              <w:jc w:val="center"/>
              <w:rPr>
                <w:highlight w:val="yellow"/>
              </w:rPr>
            </w:pPr>
            <w:r>
              <w:rPr>
                <w:highlight w:val="yellow"/>
              </w:rPr>
              <w:t>Comments</w:t>
            </w:r>
          </w:p>
          <w:p w:rsidR="00AE7545" w:rsidRDefault="00AE7545" w:rsidP="00BD5BFA">
            <w:pPr>
              <w:rPr>
                <w:highlight w:val="yellow"/>
              </w:rPr>
            </w:pPr>
          </w:p>
          <w:p w:rsidR="00AE7545" w:rsidRDefault="00AE7545" w:rsidP="00BD5BFA">
            <w:pPr>
              <w:rPr>
                <w:highlight w:val="yellow"/>
              </w:rPr>
            </w:pPr>
          </w:p>
          <w:p w:rsidR="00AE7545" w:rsidRDefault="00AE7545" w:rsidP="00BD5BFA">
            <w:pPr>
              <w:jc w:val="center"/>
              <w:rPr>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Economic Supports</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Prevention Councils</w:t>
            </w:r>
          </w:p>
        </w:tc>
        <w:tc>
          <w:tcPr>
            <w:tcW w:w="810" w:type="dxa"/>
            <w:shd w:val="clear" w:color="auto" w:fill="E6E6E6"/>
          </w:tcPr>
          <w:p w:rsidR="00AE7545" w:rsidRDefault="00AE7545" w:rsidP="00BD5BFA">
            <w:pPr>
              <w:rPr>
                <w:sz w:val="28"/>
                <w:szCs w:val="28"/>
                <w:highlight w:val="yellow"/>
              </w:rPr>
            </w:pPr>
            <w:r>
              <w:rPr>
                <w:sz w:val="28"/>
                <w:szCs w:val="28"/>
                <w:highlight w:val="yellow"/>
              </w:rPr>
              <w:t>1</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Youth</w:t>
            </w:r>
          </w:p>
        </w:tc>
        <w:tc>
          <w:tcPr>
            <w:tcW w:w="810" w:type="dxa"/>
            <w:shd w:val="clear" w:color="auto" w:fill="E6E6E6"/>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Former Clients of DHS</w:t>
            </w:r>
          </w:p>
        </w:tc>
        <w:tc>
          <w:tcPr>
            <w:tcW w:w="810" w:type="dxa"/>
            <w:shd w:val="clear" w:color="auto" w:fill="E6E6E6"/>
          </w:tcPr>
          <w:p w:rsidR="00AE7545" w:rsidRDefault="00AE7545" w:rsidP="00BD5BFA">
            <w:pPr>
              <w:rPr>
                <w:sz w:val="28"/>
                <w:szCs w:val="28"/>
                <w:highlight w:val="yellow"/>
              </w:rPr>
            </w:pPr>
            <w:r>
              <w:rPr>
                <w:sz w:val="28"/>
                <w:szCs w:val="28"/>
                <w:highlight w:val="yellow"/>
              </w:rPr>
              <w:t>5</w:t>
            </w: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r>
              <w:rPr>
                <w:sz w:val="28"/>
                <w:szCs w:val="28"/>
                <w:highlight w:val="yellow"/>
              </w:rPr>
              <w:t>X</w:t>
            </w: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r w:rsidR="00AE7545" w:rsidTr="00BD5BFA">
        <w:trPr>
          <w:cantSplit/>
        </w:trPr>
        <w:tc>
          <w:tcPr>
            <w:tcW w:w="2430" w:type="dxa"/>
          </w:tcPr>
          <w:p w:rsidR="00AE7545" w:rsidRDefault="00AE7545" w:rsidP="00BD5BFA">
            <w:pPr>
              <w:rPr>
                <w:szCs w:val="28"/>
                <w:highlight w:val="yellow"/>
              </w:rPr>
            </w:pPr>
            <w:r>
              <w:rPr>
                <w:szCs w:val="28"/>
                <w:highlight w:val="yellow"/>
              </w:rPr>
              <w:t>Other</w:t>
            </w:r>
          </w:p>
        </w:tc>
        <w:tc>
          <w:tcPr>
            <w:tcW w:w="810" w:type="dxa"/>
            <w:shd w:val="clear" w:color="auto" w:fill="E6E6E6"/>
          </w:tcPr>
          <w:p w:rsidR="00AE7545" w:rsidRDefault="00AE7545" w:rsidP="00BD5BFA">
            <w:pPr>
              <w:rPr>
                <w:sz w:val="28"/>
                <w:szCs w:val="28"/>
                <w:highlight w:val="yellow"/>
              </w:rPr>
            </w:pPr>
            <w:r>
              <w:rPr>
                <w:sz w:val="28"/>
                <w:szCs w:val="28"/>
                <w:highlight w:val="yellow"/>
              </w:rPr>
              <w:t>2</w:t>
            </w: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p>
        </w:tc>
        <w:tc>
          <w:tcPr>
            <w:tcW w:w="585" w:type="dxa"/>
          </w:tcPr>
          <w:p w:rsidR="00AE7545" w:rsidRDefault="00AE7545" w:rsidP="00BD5BFA">
            <w:pPr>
              <w:rPr>
                <w:sz w:val="28"/>
                <w:szCs w:val="28"/>
                <w:highlight w:val="yellow"/>
              </w:rPr>
            </w:pPr>
            <w:r>
              <w:rPr>
                <w:sz w:val="28"/>
                <w:szCs w:val="28"/>
                <w:highlight w:val="yellow"/>
              </w:rPr>
              <w:t>x</w:t>
            </w:r>
          </w:p>
        </w:tc>
        <w:tc>
          <w:tcPr>
            <w:tcW w:w="585" w:type="dxa"/>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697" w:type="dxa"/>
          </w:tcPr>
          <w:p w:rsidR="00AE7545" w:rsidRDefault="00AE7545" w:rsidP="00BD5BFA">
            <w:pPr>
              <w:rPr>
                <w:sz w:val="28"/>
                <w:szCs w:val="28"/>
                <w:highlight w:val="yellow"/>
              </w:rPr>
            </w:pPr>
          </w:p>
        </w:tc>
        <w:tc>
          <w:tcPr>
            <w:tcW w:w="698" w:type="dxa"/>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r>
              <w:rPr>
                <w:sz w:val="28"/>
                <w:szCs w:val="28"/>
                <w:highlight w:val="yellow"/>
              </w:rPr>
              <w:t>ISU extension</w:t>
            </w:r>
          </w:p>
        </w:tc>
      </w:tr>
      <w:tr w:rsidR="00AE7545" w:rsidTr="00BD5BFA">
        <w:trPr>
          <w:cantSplit/>
        </w:trPr>
        <w:tc>
          <w:tcPr>
            <w:tcW w:w="2430" w:type="dxa"/>
          </w:tcPr>
          <w:p w:rsidR="00AE7545" w:rsidRDefault="00AE7545" w:rsidP="00BD5BFA">
            <w:pPr>
              <w:rPr>
                <w:szCs w:val="28"/>
                <w:highlight w:val="yellow"/>
              </w:rPr>
            </w:pPr>
            <w:r>
              <w:rPr>
                <w:szCs w:val="28"/>
                <w:highlight w:val="yellow"/>
              </w:rPr>
              <w:t>Total</w:t>
            </w:r>
          </w:p>
          <w:p w:rsidR="00AE7545" w:rsidRDefault="00AE7545" w:rsidP="00BD5BFA">
            <w:pPr>
              <w:rPr>
                <w:szCs w:val="28"/>
                <w:highlight w:val="yellow"/>
              </w:rPr>
            </w:pPr>
          </w:p>
        </w:tc>
        <w:tc>
          <w:tcPr>
            <w:tcW w:w="810" w:type="dxa"/>
            <w:shd w:val="clear" w:color="auto" w:fill="E6E6E6"/>
          </w:tcPr>
          <w:p w:rsidR="00AE7545" w:rsidRDefault="00AE7545" w:rsidP="00BD5BFA">
            <w:pPr>
              <w:rPr>
                <w:sz w:val="28"/>
                <w:szCs w:val="28"/>
                <w:highlight w:val="yellow"/>
              </w:rPr>
            </w:pPr>
            <w:r>
              <w:rPr>
                <w:sz w:val="28"/>
                <w:szCs w:val="28"/>
                <w:highlight w:val="yellow"/>
              </w:rPr>
              <w:t>29</w:t>
            </w:r>
          </w:p>
        </w:tc>
        <w:tc>
          <w:tcPr>
            <w:tcW w:w="2340" w:type="dxa"/>
            <w:gridSpan w:val="4"/>
          </w:tcPr>
          <w:p w:rsidR="00AE7545" w:rsidRDefault="00AE7545" w:rsidP="00BD5BFA">
            <w:pPr>
              <w:rPr>
                <w:sz w:val="28"/>
                <w:szCs w:val="28"/>
                <w:highlight w:val="yellow"/>
              </w:rPr>
            </w:pPr>
          </w:p>
        </w:tc>
        <w:tc>
          <w:tcPr>
            <w:tcW w:w="810" w:type="dxa"/>
            <w:shd w:val="clear" w:color="auto" w:fill="E6E6E6"/>
          </w:tcPr>
          <w:p w:rsidR="00AE7545" w:rsidRDefault="00AE7545" w:rsidP="00BD5BFA">
            <w:pPr>
              <w:rPr>
                <w:sz w:val="28"/>
                <w:szCs w:val="28"/>
                <w:highlight w:val="yellow"/>
              </w:rPr>
            </w:pPr>
          </w:p>
        </w:tc>
        <w:tc>
          <w:tcPr>
            <w:tcW w:w="2790" w:type="dxa"/>
            <w:gridSpan w:val="4"/>
          </w:tcPr>
          <w:p w:rsidR="00AE7545" w:rsidRDefault="00AE7545" w:rsidP="00BD5BFA">
            <w:pPr>
              <w:rPr>
                <w:sz w:val="28"/>
                <w:szCs w:val="28"/>
                <w:highlight w:val="yellow"/>
              </w:rPr>
            </w:pPr>
          </w:p>
        </w:tc>
        <w:tc>
          <w:tcPr>
            <w:tcW w:w="4050" w:type="dxa"/>
            <w:tcBorders>
              <w:right w:val="single" w:sz="4" w:space="0" w:color="auto"/>
            </w:tcBorders>
          </w:tcPr>
          <w:p w:rsidR="00AE7545" w:rsidRDefault="00AE7545" w:rsidP="00BD5BFA">
            <w:pPr>
              <w:rPr>
                <w:sz w:val="28"/>
                <w:szCs w:val="28"/>
                <w:highlight w:val="yellow"/>
              </w:rPr>
            </w:pPr>
          </w:p>
        </w:tc>
      </w:tr>
    </w:tbl>
    <w:p w:rsidR="00AE7545" w:rsidRDefault="00AE7545" w:rsidP="00AE7545">
      <w:pPr>
        <w:rPr>
          <w:highlight w:val="yellow"/>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720"/>
        <w:gridCol w:w="6300"/>
        <w:gridCol w:w="810"/>
      </w:tblGrid>
      <w:tr w:rsidR="00AE7545" w:rsidTr="00BD5BFA">
        <w:trPr>
          <w:cantSplit/>
        </w:trPr>
        <w:tc>
          <w:tcPr>
            <w:tcW w:w="5400" w:type="dxa"/>
            <w:tcBorders>
              <w:top w:val="thinThickSmallGap" w:sz="18" w:space="0" w:color="auto"/>
              <w:left w:val="thinThickSmallGap" w:sz="18" w:space="0" w:color="auto"/>
              <w:bottom w:val="thinThickSmallGap" w:sz="18" w:space="0" w:color="auto"/>
            </w:tcBorders>
          </w:tcPr>
          <w:p w:rsidR="00AE7545" w:rsidRDefault="00AE7545" w:rsidP="00BD5BFA">
            <w:pPr>
              <w:rPr>
                <w:b/>
                <w:bCs/>
                <w:szCs w:val="28"/>
                <w:highlight w:val="yellow"/>
              </w:rPr>
            </w:pPr>
          </w:p>
          <w:p w:rsidR="00AE7545" w:rsidRDefault="00AE7545" w:rsidP="00BD5BFA">
            <w:pPr>
              <w:rPr>
                <w:b/>
                <w:bCs/>
                <w:szCs w:val="28"/>
                <w:highlight w:val="yellow"/>
              </w:rPr>
            </w:pPr>
            <w:r>
              <w:rPr>
                <w:b/>
                <w:bCs/>
                <w:szCs w:val="28"/>
                <w:highlight w:val="yellow"/>
              </w:rPr>
              <w:t>Total % of Professionals involved in the initiative</w:t>
            </w:r>
          </w:p>
          <w:p w:rsidR="00AE7545" w:rsidRDefault="00AE7545" w:rsidP="00BD5BFA">
            <w:pPr>
              <w:rPr>
                <w:b/>
                <w:bCs/>
                <w:szCs w:val="28"/>
                <w:highlight w:val="yellow"/>
              </w:rPr>
            </w:pPr>
          </w:p>
        </w:tc>
        <w:tc>
          <w:tcPr>
            <w:tcW w:w="720" w:type="dxa"/>
            <w:tcBorders>
              <w:top w:val="thinThickSmallGap" w:sz="18" w:space="0" w:color="auto"/>
              <w:bottom w:val="thinThickSmallGap" w:sz="18" w:space="0" w:color="auto"/>
            </w:tcBorders>
          </w:tcPr>
          <w:p w:rsidR="00AE7545" w:rsidRDefault="00AE7545" w:rsidP="00BD5BFA">
            <w:pPr>
              <w:rPr>
                <w:szCs w:val="28"/>
                <w:highlight w:val="yellow"/>
                <w:u w:val="single"/>
              </w:rPr>
            </w:pPr>
          </w:p>
          <w:p w:rsidR="00AE7545" w:rsidRDefault="00AE7545" w:rsidP="00BD5BFA">
            <w:pPr>
              <w:rPr>
                <w:szCs w:val="28"/>
                <w:highlight w:val="yellow"/>
              </w:rPr>
            </w:pPr>
            <w:r>
              <w:rPr>
                <w:szCs w:val="28"/>
                <w:highlight w:val="yellow"/>
                <w:u w:val="single"/>
              </w:rPr>
              <w:t xml:space="preserve">   100  </w:t>
            </w:r>
            <w:r>
              <w:rPr>
                <w:szCs w:val="28"/>
                <w:highlight w:val="yellow"/>
              </w:rPr>
              <w:t>%</w:t>
            </w:r>
          </w:p>
        </w:tc>
        <w:tc>
          <w:tcPr>
            <w:tcW w:w="6300" w:type="dxa"/>
            <w:tcBorders>
              <w:top w:val="thinThickSmallGap" w:sz="18" w:space="0" w:color="auto"/>
              <w:bottom w:val="thinThickSmallGap" w:sz="18" w:space="0" w:color="auto"/>
            </w:tcBorders>
          </w:tcPr>
          <w:p w:rsidR="00AE7545" w:rsidRDefault="00AE7545" w:rsidP="00BD5BFA">
            <w:pPr>
              <w:pStyle w:val="Heading3"/>
              <w:rPr>
                <w:bCs w:val="0"/>
                <w:szCs w:val="28"/>
                <w:highlight w:val="yellow"/>
              </w:rPr>
            </w:pPr>
          </w:p>
          <w:p w:rsidR="00AE7545" w:rsidRDefault="00AE7545" w:rsidP="00BD5BFA">
            <w:pPr>
              <w:pStyle w:val="Heading3"/>
              <w:rPr>
                <w:bCs w:val="0"/>
                <w:szCs w:val="28"/>
              </w:rPr>
            </w:pPr>
            <w:r>
              <w:rPr>
                <w:bCs w:val="0"/>
                <w:szCs w:val="28"/>
                <w:highlight w:val="yellow"/>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tcPr>
          <w:p w:rsidR="00AE7545" w:rsidRDefault="00AE7545" w:rsidP="00BD5BFA">
            <w:pPr>
              <w:rPr>
                <w:sz w:val="28"/>
                <w:szCs w:val="28"/>
              </w:rPr>
            </w:pPr>
            <w:r>
              <w:rPr>
                <w:sz w:val="28"/>
                <w:szCs w:val="28"/>
              </w:rPr>
              <w:t xml:space="preserve"> </w:t>
            </w:r>
          </w:p>
          <w:p w:rsidR="00AE7545" w:rsidRDefault="00AE7545" w:rsidP="00BD5BFA">
            <w:pPr>
              <w:rPr>
                <w:szCs w:val="28"/>
              </w:rPr>
            </w:pPr>
            <w:r w:rsidRPr="0043435C">
              <w:rPr>
                <w:szCs w:val="28"/>
                <w:highlight w:val="yellow"/>
              </w:rPr>
              <w:t>_</w:t>
            </w:r>
            <w:r w:rsidRPr="0043435C">
              <w:rPr>
                <w:szCs w:val="28"/>
                <w:highlight w:val="yellow"/>
                <w:u w:val="single"/>
              </w:rPr>
              <w:t>0</w:t>
            </w:r>
            <w:r>
              <w:rPr>
                <w:szCs w:val="28"/>
                <w:highlight w:val="yellow"/>
              </w:rPr>
              <w:t>_%</w:t>
            </w:r>
          </w:p>
        </w:tc>
      </w:tr>
    </w:tbl>
    <w:p w:rsidR="00AE7545" w:rsidRDefault="00AE7545" w:rsidP="00AE7545">
      <w:pPr>
        <w:pStyle w:val="Title"/>
        <w:jc w:val="left"/>
        <w:rPr>
          <w:sz w:val="24"/>
        </w:rPr>
      </w:pPr>
      <w:r>
        <w:rPr>
          <w:sz w:val="24"/>
        </w:rPr>
        <w:t>Instructions &amp; Definitions</w:t>
      </w:r>
    </w:p>
    <w:p w:rsidR="00AE7545" w:rsidRDefault="00AE7545" w:rsidP="00AE7545">
      <w:pPr>
        <w:pStyle w:val="Title"/>
        <w:numPr>
          <w:ilvl w:val="0"/>
          <w:numId w:val="5"/>
        </w:numPr>
        <w:tabs>
          <w:tab w:val="clear" w:pos="1800"/>
          <w:tab w:val="num" w:pos="630"/>
        </w:tabs>
        <w:ind w:left="630" w:hanging="360"/>
        <w:jc w:val="left"/>
        <w:rPr>
          <w:b w:val="0"/>
          <w:bCs/>
          <w:sz w:val="20"/>
        </w:rPr>
      </w:pPr>
      <w:r>
        <w:rPr>
          <w:b w:val="0"/>
          <w:bCs/>
          <w:sz w:val="20"/>
        </w:rPr>
        <w:t xml:space="preserve"> In the </w:t>
      </w:r>
      <w:r>
        <w:rPr>
          <w:sz w:val="20"/>
        </w:rPr>
        <w:t>gray columns</w:t>
      </w:r>
      <w:r>
        <w:rPr>
          <w:b w:val="0"/>
          <w:bCs/>
          <w:sz w:val="20"/>
        </w:rPr>
        <w:t xml:space="preserve"> put the number of professional </w:t>
      </w:r>
      <w:r>
        <w:rPr>
          <w:sz w:val="20"/>
        </w:rPr>
        <w:t>and the number of community members</w:t>
      </w:r>
      <w:r>
        <w:rPr>
          <w:b w:val="0"/>
          <w:bCs/>
          <w:sz w:val="20"/>
        </w:rPr>
        <w:t xml:space="preserve"> who are associated with the respective category. </w:t>
      </w:r>
    </w:p>
    <w:p w:rsidR="00AE7545" w:rsidRDefault="00AE7545" w:rsidP="00AE7545">
      <w:pPr>
        <w:pStyle w:val="Title"/>
        <w:numPr>
          <w:ilvl w:val="0"/>
          <w:numId w:val="5"/>
        </w:numPr>
        <w:tabs>
          <w:tab w:val="clear" w:pos="1800"/>
          <w:tab w:val="num" w:pos="630"/>
        </w:tabs>
        <w:ind w:left="630" w:hanging="360"/>
        <w:jc w:val="left"/>
        <w:rPr>
          <w:b w:val="0"/>
          <w:bCs/>
          <w:sz w:val="20"/>
        </w:rPr>
      </w:pPr>
      <w:r>
        <w:rPr>
          <w:b w:val="0"/>
          <w:bCs/>
          <w:sz w:val="20"/>
        </w:rPr>
        <w:t xml:space="preserve"> In the FTM (ICA), Shared Decision-Making, Neighborhood Networking and Policy &amp; Practice column put a check mark if there are professionals and/or  </w:t>
      </w:r>
    </w:p>
    <w:p w:rsidR="00AE7545" w:rsidRDefault="00AE7545" w:rsidP="00AE7545">
      <w:pPr>
        <w:pStyle w:val="Title"/>
        <w:ind w:left="270"/>
        <w:jc w:val="left"/>
        <w:rPr>
          <w:b w:val="0"/>
          <w:bCs/>
          <w:sz w:val="20"/>
        </w:rPr>
      </w:pPr>
      <w:r>
        <w:rPr>
          <w:b w:val="0"/>
          <w:bCs/>
          <w:sz w:val="20"/>
        </w:rPr>
        <w:t xml:space="preserve">        community members participating in these activities.</w:t>
      </w:r>
    </w:p>
    <w:p w:rsidR="00AE7545" w:rsidRDefault="00AE7545" w:rsidP="00AE7545">
      <w:pPr>
        <w:pStyle w:val="Title"/>
        <w:numPr>
          <w:ilvl w:val="0"/>
          <w:numId w:val="5"/>
        </w:numPr>
        <w:tabs>
          <w:tab w:val="clear" w:pos="1800"/>
          <w:tab w:val="num" w:pos="630"/>
          <w:tab w:val="left" w:pos="2160"/>
        </w:tabs>
        <w:ind w:left="270" w:firstLine="0"/>
        <w:jc w:val="left"/>
        <w:rPr>
          <w:b w:val="0"/>
          <w:bCs/>
          <w:sz w:val="20"/>
        </w:rPr>
      </w:pPr>
      <w:r>
        <w:rPr>
          <w:sz w:val="20"/>
        </w:rPr>
        <w:t xml:space="preserve"> Please do not duplicate number</w:t>
      </w:r>
      <w:r>
        <w:rPr>
          <w:b w:val="0"/>
          <w:bCs/>
          <w:sz w:val="20"/>
        </w:rPr>
        <w:t xml:space="preserve">s. Select one primary category for each person.  The comment section may be useful to explain </w:t>
      </w:r>
    </w:p>
    <w:p w:rsidR="00AE7545" w:rsidRDefault="00AE7545" w:rsidP="00AE7545">
      <w:pPr>
        <w:pStyle w:val="Title"/>
        <w:tabs>
          <w:tab w:val="left" w:pos="2160"/>
        </w:tabs>
        <w:ind w:left="270"/>
        <w:jc w:val="left"/>
        <w:rPr>
          <w:b w:val="0"/>
          <w:bCs/>
          <w:sz w:val="20"/>
        </w:rPr>
      </w:pPr>
      <w:r>
        <w:rPr>
          <w:b w:val="0"/>
          <w:bCs/>
          <w:sz w:val="20"/>
        </w:rPr>
        <w:t xml:space="preserve">        when more than one category applies to one person.  If a person represents two or more categories, include the person in the number count of the </w:t>
      </w:r>
    </w:p>
    <w:p w:rsidR="00AE7545" w:rsidRDefault="00AE7545" w:rsidP="00AE7545">
      <w:pPr>
        <w:pStyle w:val="Title"/>
        <w:tabs>
          <w:tab w:val="left" w:pos="2160"/>
        </w:tabs>
        <w:ind w:left="270"/>
        <w:jc w:val="left"/>
        <w:rPr>
          <w:b w:val="0"/>
          <w:bCs/>
          <w:sz w:val="20"/>
        </w:rPr>
      </w:pPr>
      <w:r>
        <w:rPr>
          <w:b w:val="0"/>
          <w:bCs/>
          <w:sz w:val="20"/>
        </w:rPr>
        <w:t xml:space="preserve">        primary role and check mark the gray column for the other categories and explain in the comment section.</w:t>
      </w:r>
    </w:p>
    <w:p w:rsidR="00AE7545" w:rsidRDefault="00AE7545" w:rsidP="00AE7545">
      <w:pPr>
        <w:pStyle w:val="Title"/>
        <w:numPr>
          <w:ilvl w:val="0"/>
          <w:numId w:val="6"/>
        </w:numPr>
        <w:tabs>
          <w:tab w:val="clear" w:pos="2070"/>
          <w:tab w:val="num" w:pos="630"/>
          <w:tab w:val="left" w:pos="2160"/>
          <w:tab w:val="left" w:pos="2880"/>
        </w:tabs>
        <w:ind w:left="630" w:hanging="360"/>
        <w:jc w:val="left"/>
        <w:rPr>
          <w:b w:val="0"/>
          <w:bCs/>
          <w:sz w:val="20"/>
        </w:rPr>
      </w:pPr>
      <w:r>
        <w:rPr>
          <w:b w:val="0"/>
          <w:bCs/>
          <w:sz w:val="20"/>
        </w:rPr>
        <w:t xml:space="preserve"> Provide a </w:t>
      </w:r>
      <w:r>
        <w:rPr>
          <w:sz w:val="20"/>
          <w:u w:val="single"/>
        </w:rPr>
        <w:t>total count and %</w:t>
      </w:r>
      <w:r>
        <w:rPr>
          <w:b w:val="0"/>
          <w:bCs/>
          <w:sz w:val="20"/>
        </w:rPr>
        <w:t xml:space="preserve"> for both the professional and community members involved. </w:t>
      </w:r>
    </w:p>
    <w:p w:rsidR="00AE7545" w:rsidRDefault="00AE7545" w:rsidP="00AE7545">
      <w:pPr>
        <w:pStyle w:val="Title"/>
        <w:tabs>
          <w:tab w:val="left" w:pos="2160"/>
          <w:tab w:val="left" w:pos="2880"/>
        </w:tabs>
        <w:ind w:left="270"/>
        <w:jc w:val="left"/>
        <w:rPr>
          <w:b w:val="0"/>
          <w:bCs/>
          <w:sz w:val="20"/>
        </w:rPr>
      </w:pPr>
      <w:r>
        <w:rPr>
          <w:b w:val="0"/>
          <w:bCs/>
          <w:sz w:val="20"/>
        </w:rPr>
        <w:t xml:space="preserve">*     # of Community Members – This number count is for those who are involved as volunteer community members and are associated with one of the categories  </w:t>
      </w:r>
    </w:p>
    <w:p w:rsidR="00AE7545" w:rsidRDefault="00AE7545" w:rsidP="00AE7545">
      <w:pPr>
        <w:pStyle w:val="Title"/>
        <w:tabs>
          <w:tab w:val="left" w:pos="2160"/>
          <w:tab w:val="left" w:pos="2880"/>
        </w:tabs>
        <w:ind w:left="270"/>
        <w:jc w:val="left"/>
        <w:rPr>
          <w:b w:val="0"/>
          <w:bCs/>
          <w:sz w:val="20"/>
        </w:rPr>
      </w:pPr>
      <w:r>
        <w:rPr>
          <w:b w:val="0"/>
          <w:bCs/>
          <w:sz w:val="20"/>
        </w:rPr>
        <w:t xml:space="preserve">        listed.  Examples: faith-base members can be volunteers if they are not being paid to attend, professional who is volunteers but is not serving/participating as a  </w:t>
      </w:r>
    </w:p>
    <w:p w:rsidR="00AE7545" w:rsidRDefault="00AE7545" w:rsidP="00AE7545">
      <w:pPr>
        <w:pStyle w:val="Title"/>
        <w:tabs>
          <w:tab w:val="left" w:pos="2160"/>
          <w:tab w:val="left" w:pos="2880"/>
        </w:tabs>
        <w:ind w:left="270"/>
        <w:jc w:val="left"/>
        <w:rPr>
          <w:b w:val="0"/>
          <w:bCs/>
          <w:sz w:val="20"/>
        </w:rPr>
      </w:pPr>
      <w:r>
        <w:rPr>
          <w:b w:val="0"/>
          <w:bCs/>
          <w:sz w:val="20"/>
        </w:rPr>
        <w:t xml:space="preserve">        representative in their official/professional capacity, substance abuse sponsor who is not being paid, volunteer advocate for domestic violence.</w:t>
      </w:r>
    </w:p>
    <w:p w:rsidR="00AE7545" w:rsidRDefault="00AE7545" w:rsidP="00AE7545">
      <w:pPr>
        <w:pStyle w:val="Title"/>
        <w:tabs>
          <w:tab w:val="left" w:pos="2160"/>
          <w:tab w:val="left" w:pos="2880"/>
        </w:tabs>
        <w:ind w:left="270"/>
        <w:jc w:val="left"/>
        <w:rPr>
          <w:b w:val="0"/>
          <w:bCs/>
          <w:sz w:val="20"/>
        </w:rPr>
      </w:pPr>
      <w:r>
        <w:rPr>
          <w:b w:val="0"/>
          <w:bCs/>
          <w:sz w:val="20"/>
          <w:szCs w:val="28"/>
        </w:rPr>
        <w:t xml:space="preserve">*      # of Neighborhood/Community Members – these are individuals who are neighborhood/community residents or parents and are </w:t>
      </w:r>
      <w:r>
        <w:rPr>
          <w:b w:val="0"/>
          <w:bCs/>
          <w:sz w:val="20"/>
          <w:szCs w:val="28"/>
          <w:u w:val="single"/>
        </w:rPr>
        <w:t>not</w:t>
      </w:r>
      <w:r>
        <w:rPr>
          <w:b w:val="0"/>
          <w:bCs/>
          <w:sz w:val="20"/>
          <w:szCs w:val="28"/>
        </w:rPr>
        <w:t xml:space="preserve"> associated with any of the </w:t>
      </w:r>
    </w:p>
    <w:p w:rsidR="00AE7545" w:rsidRDefault="00AE7545" w:rsidP="00AE7545">
      <w:pPr>
        <w:pStyle w:val="Title"/>
        <w:tabs>
          <w:tab w:val="left" w:pos="2160"/>
          <w:tab w:val="left" w:pos="2880"/>
        </w:tabs>
        <w:ind w:left="270"/>
        <w:jc w:val="left"/>
        <w:rPr>
          <w:b w:val="0"/>
          <w:bCs/>
          <w:sz w:val="20"/>
        </w:rPr>
      </w:pPr>
      <w:r>
        <w:rPr>
          <w:b w:val="0"/>
          <w:bCs/>
          <w:sz w:val="20"/>
          <w:szCs w:val="28"/>
        </w:rPr>
        <w:t xml:space="preserve">        other categories.</w:t>
      </w:r>
    </w:p>
    <w:p w:rsidR="00AE7545" w:rsidRDefault="00AE7545" w:rsidP="00AE7545">
      <w:pPr>
        <w:pStyle w:val="Title"/>
        <w:tabs>
          <w:tab w:val="left" w:pos="2160"/>
          <w:tab w:val="left" w:pos="2880"/>
        </w:tabs>
        <w:ind w:left="270"/>
        <w:jc w:val="left"/>
        <w:rPr>
          <w:b w:val="0"/>
          <w:bCs/>
          <w:sz w:val="20"/>
        </w:rPr>
      </w:pPr>
      <w:r>
        <w:rPr>
          <w:b w:val="0"/>
          <w:bCs/>
          <w:sz w:val="20"/>
        </w:rPr>
        <w:t xml:space="preserve">*      FTM (ICA) - those who are facilitators conducting FTM defined by Iowa’s Standards </w:t>
      </w:r>
    </w:p>
    <w:p w:rsidR="00AE7545" w:rsidRDefault="00AE7545" w:rsidP="00AE7545">
      <w:pPr>
        <w:pStyle w:val="Title"/>
        <w:tabs>
          <w:tab w:val="left" w:pos="2160"/>
          <w:tab w:val="left" w:pos="2880"/>
        </w:tabs>
        <w:ind w:left="270"/>
        <w:jc w:val="left"/>
        <w:rPr>
          <w:b w:val="0"/>
          <w:bCs/>
          <w:sz w:val="20"/>
        </w:rPr>
      </w:pPr>
      <w:r>
        <w:rPr>
          <w:b w:val="0"/>
          <w:bCs/>
          <w:sz w:val="20"/>
        </w:rPr>
        <w:t xml:space="preserve">*      Shared Decision Making- those who are involved on the CPPC leadership committee(s) </w:t>
      </w:r>
    </w:p>
    <w:p w:rsidR="00AE7545" w:rsidRDefault="00AE7545" w:rsidP="00AE7545">
      <w:pPr>
        <w:pStyle w:val="Title"/>
        <w:tabs>
          <w:tab w:val="left" w:pos="2160"/>
          <w:tab w:val="left" w:pos="2880"/>
        </w:tabs>
        <w:ind w:left="270"/>
        <w:jc w:val="left"/>
        <w:rPr>
          <w:b w:val="0"/>
          <w:bCs/>
          <w:sz w:val="20"/>
        </w:rPr>
      </w:pPr>
      <w:r>
        <w:rPr>
          <w:b w:val="0"/>
          <w:bCs/>
          <w:sz w:val="20"/>
        </w:rPr>
        <w:t xml:space="preserve">*      Practice Partners- includes social service agencies that do not fall under another category  (i.e. in-home workers, early childhood programs, </w:t>
      </w:r>
    </w:p>
    <w:p w:rsidR="00AE7545" w:rsidRDefault="00AE7545" w:rsidP="00AE7545">
      <w:pPr>
        <w:pStyle w:val="Title"/>
        <w:tabs>
          <w:tab w:val="left" w:pos="2160"/>
          <w:tab w:val="left" w:pos="2880"/>
        </w:tabs>
        <w:ind w:left="270"/>
        <w:jc w:val="left"/>
        <w:rPr>
          <w:b w:val="0"/>
          <w:bCs/>
          <w:sz w:val="20"/>
        </w:rPr>
      </w:pPr>
      <w:r>
        <w:rPr>
          <w:b w:val="0"/>
          <w:bCs/>
          <w:sz w:val="20"/>
        </w:rPr>
        <w:t xml:space="preserve">        Community Action Agency when applicable) </w:t>
      </w:r>
    </w:p>
    <w:p w:rsidR="00AE7545" w:rsidRDefault="00AE7545" w:rsidP="00AE7545">
      <w:pPr>
        <w:pStyle w:val="Title"/>
        <w:tabs>
          <w:tab w:val="left" w:pos="2160"/>
          <w:tab w:val="left" w:pos="2880"/>
        </w:tabs>
        <w:ind w:left="270"/>
        <w:jc w:val="left"/>
        <w:rPr>
          <w:b w:val="0"/>
          <w:bCs/>
          <w:sz w:val="20"/>
        </w:rPr>
      </w:pPr>
      <w:r>
        <w:rPr>
          <w:b w:val="0"/>
          <w:bCs/>
          <w:sz w:val="22"/>
        </w:rPr>
        <w:t xml:space="preserve">*      </w:t>
      </w:r>
      <w:r>
        <w:rPr>
          <w:b w:val="0"/>
          <w:bCs/>
          <w:sz w:val="20"/>
        </w:rPr>
        <w:t>Economic Supports – includes social service agencies that provide financial and basic-need supports (FaDSS's workers, Income Maintenance</w:t>
      </w:r>
    </w:p>
    <w:p w:rsidR="00AE7545" w:rsidRDefault="00AE7545" w:rsidP="00AE7545">
      <w:pPr>
        <w:pStyle w:val="Title"/>
        <w:tabs>
          <w:tab w:val="left" w:pos="720"/>
          <w:tab w:val="left" w:pos="2160"/>
          <w:tab w:val="left" w:pos="2880"/>
        </w:tabs>
        <w:ind w:left="270"/>
        <w:jc w:val="left"/>
        <w:rPr>
          <w:b w:val="0"/>
          <w:bCs/>
          <w:sz w:val="20"/>
        </w:rPr>
      </w:pPr>
      <w:r>
        <w:rPr>
          <w:b w:val="0"/>
          <w:bCs/>
          <w:sz w:val="20"/>
        </w:rPr>
        <w:t xml:space="preserve">        Community Action Agency when applicable)</w:t>
      </w:r>
    </w:p>
    <w:p w:rsidR="00AE7545" w:rsidRDefault="00AE7545" w:rsidP="00AE7545">
      <w:pPr>
        <w:pStyle w:val="Title"/>
        <w:tabs>
          <w:tab w:val="left" w:pos="2160"/>
          <w:tab w:val="left" w:pos="2880"/>
        </w:tabs>
        <w:ind w:left="270"/>
        <w:jc w:val="left"/>
        <w:rPr>
          <w:b w:val="0"/>
          <w:bCs/>
          <w:sz w:val="20"/>
        </w:rPr>
      </w:pPr>
    </w:p>
    <w:p w:rsidR="00AE7545" w:rsidRDefault="00AE7545" w:rsidP="00AE7545">
      <w:pPr>
        <w:pStyle w:val="Title"/>
        <w:jc w:val="left"/>
        <w:rPr>
          <w:b w:val="0"/>
          <w:bCs/>
          <w:sz w:val="20"/>
        </w:rPr>
      </w:pPr>
    </w:p>
    <w:p w:rsidR="00AE7545" w:rsidRDefault="00AE7545" w:rsidP="00AE7545">
      <w:pPr>
        <w:pStyle w:val="Title"/>
        <w:jc w:val="left"/>
        <w:rPr>
          <w:noProof/>
        </w:rPr>
      </w:pPr>
      <w:r>
        <w:rPr>
          <w:noProof/>
        </w:rPr>
        <mc:AlternateContent>
          <mc:Choice Requires="wps">
            <w:drawing>
              <wp:anchor distT="0" distB="0" distL="114300" distR="114300" simplePos="0" relativeHeight="251688960" behindDoc="0" locked="0" layoutInCell="1" allowOverlap="1">
                <wp:simplePos x="0" y="0"/>
                <wp:positionH relativeFrom="column">
                  <wp:posOffset>120015</wp:posOffset>
                </wp:positionH>
                <wp:positionV relativeFrom="paragraph">
                  <wp:posOffset>95250</wp:posOffset>
                </wp:positionV>
                <wp:extent cx="8458200" cy="342900"/>
                <wp:effectExtent l="13335" t="17780" r="15240"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FFFFFF"/>
                        </a:solidFill>
                        <a:ln w="22225" cmpd="dbl">
                          <a:solidFill>
                            <a:srgbClr val="000000"/>
                          </a:solidFill>
                          <a:miter lim="800000"/>
                          <a:headEnd/>
                          <a:tailEnd/>
                        </a:ln>
                      </wps:spPr>
                      <wps:txbx>
                        <w:txbxContent>
                          <w:p w:rsidR="00A5770C" w:rsidRDefault="00A5770C" w:rsidP="00AE7545">
                            <w:pPr>
                              <w:pStyle w:val="Heading4"/>
                              <w:rPr>
                                <w:sz w:val="28"/>
                              </w:rPr>
                            </w:pPr>
                            <w:r>
                              <w:rPr>
                                <w:sz w:val="28"/>
                              </w:rPr>
                              <w:t xml:space="preserve">Shared Decision-Making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9.45pt;margin-top:7.5pt;width:66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" strokeweight="1.75pt">
                <v:stroke linestyle="thinThin"/>
                <v:textbox>
                  <w:txbxContent>
                    <w:p w:rsidR="00A5770C" w:rsidRDefault="00A5770C" w:rsidP="00AE7545">
                      <w:pPr>
                        <w:pStyle w:val="Heading4"/>
                        <w:rPr>
                          <w:sz w:val="28"/>
                        </w:rPr>
                      </w:pPr>
                      <w:r>
                        <w:rPr>
                          <w:sz w:val="28"/>
                        </w:rPr>
                        <w:t xml:space="preserve">Shared Decision-Making </w:t>
                      </w:r>
                    </w:p>
                  </w:txbxContent>
                </v:textbox>
              </v:rect>
            </w:pict>
          </mc:Fallback>
        </mc:AlternateContent>
      </w:r>
    </w:p>
    <w:p w:rsidR="00AE7545" w:rsidRDefault="00AE7545" w:rsidP="00AE7545">
      <w:pPr>
        <w:pStyle w:val="Title"/>
        <w:jc w:val="left"/>
        <w:rPr>
          <w:noProof/>
        </w:rPr>
      </w:pPr>
    </w:p>
    <w:p w:rsidR="00AE7545" w:rsidRDefault="00AE7545" w:rsidP="00AE7545">
      <w:pPr>
        <w:pStyle w:val="Header"/>
        <w:tabs>
          <w:tab w:val="clear" w:pos="4320"/>
          <w:tab w:val="clear" w:pos="8640"/>
        </w:tabs>
      </w:pPr>
    </w:p>
    <w:tbl>
      <w:tblPr>
        <w:tblW w:w="13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330"/>
        <w:gridCol w:w="4230"/>
      </w:tblGrid>
      <w:tr w:rsidR="00AE7545" w:rsidTr="00BD5BFA">
        <w:tc>
          <w:tcPr>
            <w:tcW w:w="5760" w:type="dxa"/>
            <w:tcBorders>
              <w:top w:val="thinThickSmallGap" w:sz="12" w:space="0" w:color="auto"/>
              <w:left w:val="thinThickSmallGap" w:sz="12" w:space="0" w:color="auto"/>
              <w:bottom w:val="thinThickSmallGap" w:sz="12" w:space="0" w:color="auto"/>
              <w:right w:val="thinThickSmallGap" w:sz="12" w:space="0" w:color="auto"/>
            </w:tcBorders>
          </w:tcPr>
          <w:p w:rsidR="00AE7545" w:rsidRDefault="00AE7545" w:rsidP="00BD5BFA"/>
        </w:tc>
        <w:tc>
          <w:tcPr>
            <w:tcW w:w="7560" w:type="dxa"/>
            <w:gridSpan w:val="2"/>
            <w:tcBorders>
              <w:top w:val="thinThickSmallGap" w:sz="12" w:space="0" w:color="auto"/>
              <w:left w:val="nil"/>
              <w:bottom w:val="thinThickSmallGap" w:sz="12" w:space="0" w:color="auto"/>
              <w:right w:val="thinThickSmallGap" w:sz="12" w:space="0" w:color="auto"/>
            </w:tcBorders>
          </w:tcPr>
          <w:p w:rsidR="00AE7545" w:rsidRDefault="00AE7545" w:rsidP="00BD5BFA">
            <w:pPr>
              <w:pStyle w:val="BodyText"/>
              <w:jc w:val="center"/>
              <w:rPr>
                <w:b/>
                <w:i/>
              </w:rPr>
            </w:pPr>
          </w:p>
        </w:tc>
      </w:tr>
      <w:tr w:rsidR="00AE7545" w:rsidTr="00BD5BFA">
        <w:trPr>
          <w:cantSplit/>
        </w:trPr>
        <w:tc>
          <w:tcPr>
            <w:tcW w:w="13320" w:type="dxa"/>
            <w:gridSpan w:val="3"/>
            <w:tcBorders>
              <w:top w:val="thinThickSmallGap" w:sz="12" w:space="0" w:color="auto"/>
              <w:left w:val="thinThickSmallGap" w:sz="12" w:space="0" w:color="auto"/>
              <w:right w:val="nil"/>
            </w:tcBorders>
          </w:tcPr>
          <w:p w:rsidR="00AE7545" w:rsidRDefault="00AE7545" w:rsidP="00BD5BFA">
            <w:pPr>
              <w:rPr>
                <w:szCs w:val="22"/>
                <w:highlight w:val="yellow"/>
              </w:rPr>
            </w:pPr>
            <w:r>
              <w:rPr>
                <w:szCs w:val="22"/>
                <w:highlight w:val="yellow"/>
              </w:rPr>
              <w:t xml:space="preserve">Describe your community partnership shared decision-making leadership group and oversight role. Who coordinates? How it is structured? How it is linked to Decat?  Are there task teams or subcommittees? </w:t>
            </w:r>
          </w:p>
          <w:p w:rsidR="00AE7545" w:rsidRPr="00C65C17" w:rsidRDefault="00AE7545" w:rsidP="00BD5BFA">
            <w:r w:rsidRPr="00C65C17">
              <w:rPr>
                <w:szCs w:val="22"/>
              </w:rPr>
              <w:t>Our shared decision-making (SDM) group is called the Decat Steering Committee. The CPPC coordinator sends out agendas, records the minutes, and facilitates the meetings.</w:t>
            </w:r>
            <w:r>
              <w:rPr>
                <w:szCs w:val="22"/>
              </w:rPr>
              <w:t xml:space="preserve"> The committee is designed to have four voting members per county, a total of 12 members. Currently, we have 1 member from Madison County, 3 members from Marion County, &amp; 4 members from Warren County totaling 8 voting members. Guests are always encouraged to attend, but have no voting power. Each proposal that comes in for Decat funds, first comes through the Steering Committee. The committee members give recommendations on how they would like to see the funding spent to the executive Decat Board. Subcommittees are formed from the SDM team when necessary.</w:t>
            </w:r>
          </w:p>
          <w:p w:rsidR="00AE7545" w:rsidRDefault="00AE7545" w:rsidP="00BD5BFA">
            <w:pPr>
              <w:rPr>
                <w:highlight w:val="yellow"/>
              </w:rPr>
            </w:pPr>
          </w:p>
          <w:p w:rsidR="00AE7545" w:rsidRDefault="00AE7545" w:rsidP="00BD5BFA">
            <w:pPr>
              <w:pStyle w:val="Heading1"/>
              <w:rPr>
                <w:b w:val="0"/>
                <w:i/>
                <w:color w:val="99CC00"/>
                <w:sz w:val="22"/>
                <w:highlight w:val="yellow"/>
              </w:rPr>
            </w:pPr>
          </w:p>
        </w:tc>
      </w:tr>
      <w:tr w:rsidR="00AE7545" w:rsidTr="00BD5BFA">
        <w:tc>
          <w:tcPr>
            <w:tcW w:w="5760" w:type="dxa"/>
            <w:tcBorders>
              <w:left w:val="thinThickSmallGap" w:sz="12" w:space="0" w:color="auto"/>
              <w:right w:val="thinThickSmallGap" w:sz="12" w:space="0" w:color="auto"/>
            </w:tcBorders>
          </w:tcPr>
          <w:p w:rsidR="00AE7545" w:rsidRDefault="00AE7545" w:rsidP="00BD5BFA">
            <w:pPr>
              <w:pStyle w:val="Heading1"/>
              <w:rPr>
                <w:highlight w:val="yellow"/>
              </w:rPr>
            </w:pPr>
            <w:r>
              <w:rPr>
                <w:b w:val="0"/>
                <w:highlight w:val="yellow"/>
              </w:rPr>
              <w:t>How often does this group meet?</w:t>
            </w:r>
          </w:p>
        </w:tc>
        <w:tc>
          <w:tcPr>
            <w:tcW w:w="7560" w:type="dxa"/>
            <w:gridSpan w:val="2"/>
            <w:tcBorders>
              <w:left w:val="nil"/>
            </w:tcBorders>
          </w:tcPr>
          <w:p w:rsidR="00AE7545" w:rsidRPr="003C37B8" w:rsidRDefault="00AE7545" w:rsidP="00BD5BFA">
            <w:pPr>
              <w:pStyle w:val="Heading1"/>
              <w:rPr>
                <w:b w:val="0"/>
                <w:iCs/>
                <w:sz w:val="22"/>
                <w:highlight w:val="yellow"/>
              </w:rPr>
            </w:pPr>
            <w:r w:rsidRPr="003C37B8">
              <w:rPr>
                <w:b w:val="0"/>
                <w:iCs/>
                <w:sz w:val="22"/>
                <w:highlight w:val="yellow"/>
              </w:rPr>
              <w:t>The first Tuesday of each month.</w:t>
            </w:r>
          </w:p>
        </w:tc>
      </w:tr>
      <w:tr w:rsidR="00AE7545" w:rsidTr="00BD5BFA">
        <w:tc>
          <w:tcPr>
            <w:tcW w:w="5760" w:type="dxa"/>
            <w:tcBorders>
              <w:left w:val="thinThickSmallGap" w:sz="12" w:space="0" w:color="auto"/>
              <w:right w:val="thinThickSmallGap" w:sz="12" w:space="0" w:color="auto"/>
            </w:tcBorders>
          </w:tcPr>
          <w:p w:rsidR="00AE7545" w:rsidRDefault="00AE7545" w:rsidP="00BD5BFA">
            <w:pPr>
              <w:rPr>
                <w:highlight w:val="green"/>
              </w:rPr>
            </w:pPr>
            <w:r>
              <w:rPr>
                <w:highlight w:val="green"/>
              </w:rPr>
              <w:t xml:space="preserve">Attach meeting agendas. </w:t>
            </w:r>
          </w:p>
          <w:p w:rsidR="00AE7545" w:rsidRDefault="00AE7545" w:rsidP="00BD5BFA">
            <w:pPr>
              <w:pStyle w:val="Heading1"/>
              <w:rPr>
                <w:highlight w:val="green"/>
              </w:rPr>
            </w:pPr>
          </w:p>
        </w:tc>
        <w:tc>
          <w:tcPr>
            <w:tcW w:w="3330" w:type="dxa"/>
            <w:tcBorders>
              <w:left w:val="nil"/>
            </w:tcBorders>
          </w:tcPr>
          <w:p w:rsidR="00AE7545" w:rsidRDefault="00AE7545" w:rsidP="00BD5BFA">
            <w:pPr>
              <w:pStyle w:val="Heading1"/>
              <w:rPr>
                <w:b w:val="0"/>
                <w:i/>
                <w:color w:val="000000"/>
                <w:sz w:val="22"/>
                <w:highlight w:val="green"/>
              </w:rPr>
            </w:pPr>
            <w:r>
              <w:rPr>
                <w:b w:val="0"/>
                <w:i/>
                <w:color w:val="000000"/>
                <w:sz w:val="22"/>
                <w:highlight w:val="green"/>
              </w:rPr>
              <w:t>Are meeting agenda's attached?</w:t>
            </w:r>
          </w:p>
        </w:tc>
        <w:tc>
          <w:tcPr>
            <w:tcW w:w="4230" w:type="dxa"/>
            <w:tcBorders>
              <w:left w:val="nil"/>
            </w:tcBorders>
          </w:tcPr>
          <w:p w:rsidR="00AE7545" w:rsidRDefault="00AE7545" w:rsidP="00BD5BFA">
            <w:pPr>
              <w:pStyle w:val="Heading1"/>
              <w:rPr>
                <w:b w:val="0"/>
                <w:i/>
                <w:color w:val="99CC00"/>
                <w:sz w:val="22"/>
              </w:rPr>
            </w:pPr>
            <w:r>
              <w:rPr>
                <w:b w:val="0"/>
                <w:iCs/>
                <w:sz w:val="22"/>
                <w:highlight w:val="green"/>
              </w:rPr>
              <w:t>Yes   X</w:t>
            </w:r>
            <w:r>
              <w:rPr>
                <w:b w:val="0"/>
                <w:iCs/>
                <w:sz w:val="22"/>
                <w:highlight w:val="green"/>
              </w:rPr>
              <w:sym w:font="Symbol" w:char="F096"/>
            </w:r>
            <w:r>
              <w:rPr>
                <w:b w:val="0"/>
                <w:iCs/>
                <w:sz w:val="22"/>
                <w:highlight w:val="green"/>
              </w:rPr>
              <w:t xml:space="preserve">                    No   </w:t>
            </w:r>
            <w:r>
              <w:rPr>
                <w:b w:val="0"/>
                <w:iCs/>
                <w:sz w:val="22"/>
                <w:highlight w:val="green"/>
              </w:rPr>
              <w:sym w:font="Symbol" w:char="F096"/>
            </w:r>
            <w:r>
              <w:rPr>
                <w:b w:val="0"/>
                <w:iCs/>
                <w:sz w:val="22"/>
                <w:highlight w:val="green"/>
              </w:rPr>
              <w:t xml:space="preserve">         </w:t>
            </w:r>
          </w:p>
        </w:tc>
      </w:tr>
      <w:tr w:rsidR="00AE7545" w:rsidTr="00BD5BFA">
        <w:trPr>
          <w:trHeight w:val="674"/>
        </w:trPr>
        <w:tc>
          <w:tcPr>
            <w:tcW w:w="5760" w:type="dxa"/>
            <w:tcBorders>
              <w:left w:val="thinThickSmallGap" w:sz="12" w:space="0" w:color="auto"/>
              <w:bottom w:val="single" w:sz="4" w:space="0" w:color="auto"/>
              <w:right w:val="thinThickSmallGap" w:sz="12" w:space="0" w:color="auto"/>
            </w:tcBorders>
          </w:tcPr>
          <w:p w:rsidR="00AE7545" w:rsidRDefault="00AE7545" w:rsidP="00BD5BFA">
            <w:pPr>
              <w:rPr>
                <w:highlight w:val="yellow"/>
              </w:rPr>
            </w:pPr>
            <w:r>
              <w:rPr>
                <w:highlight w:val="yellow"/>
              </w:rPr>
              <w:t>Identify Goal(s) for engaging new members:</w:t>
            </w:r>
          </w:p>
          <w:p w:rsidR="00AE7545" w:rsidRDefault="00AE7545" w:rsidP="00BD5BFA">
            <w:pPr>
              <w:rPr>
                <w:highlight w:val="yellow"/>
              </w:rPr>
            </w:pPr>
          </w:p>
        </w:tc>
        <w:tc>
          <w:tcPr>
            <w:tcW w:w="7560" w:type="dxa"/>
            <w:gridSpan w:val="2"/>
            <w:tcBorders>
              <w:left w:val="nil"/>
              <w:bottom w:val="single" w:sz="4" w:space="0" w:color="auto"/>
            </w:tcBorders>
          </w:tcPr>
          <w:p w:rsidR="00AE7545" w:rsidRDefault="00AE7545" w:rsidP="00AE7545">
            <w:pPr>
              <w:pStyle w:val="Header"/>
              <w:numPr>
                <w:ilvl w:val="0"/>
                <w:numId w:val="14"/>
              </w:numPr>
              <w:tabs>
                <w:tab w:val="clear" w:pos="4320"/>
                <w:tab w:val="clear" w:pos="8640"/>
              </w:tabs>
              <w:rPr>
                <w:bCs/>
              </w:rPr>
            </w:pPr>
            <w:r w:rsidRPr="00676B22">
              <w:rPr>
                <w:bCs/>
              </w:rPr>
              <w:t>Fill voting slots for each county due to resignations.</w:t>
            </w:r>
          </w:p>
          <w:p w:rsidR="00AE7545" w:rsidRPr="00356C96" w:rsidRDefault="00AE7545" w:rsidP="00AE7545">
            <w:pPr>
              <w:pStyle w:val="Header"/>
              <w:numPr>
                <w:ilvl w:val="0"/>
                <w:numId w:val="14"/>
              </w:numPr>
              <w:tabs>
                <w:tab w:val="clear" w:pos="4320"/>
                <w:tab w:val="clear" w:pos="8640"/>
              </w:tabs>
              <w:rPr>
                <w:bCs/>
              </w:rPr>
            </w:pPr>
            <w:r w:rsidRPr="00356C96">
              <w:rPr>
                <w:bCs/>
              </w:rPr>
              <w:t xml:space="preserve">Conduct presentations at local </w:t>
            </w:r>
            <w:r>
              <w:rPr>
                <w:bCs/>
              </w:rPr>
              <w:t>community/provider meetings.</w:t>
            </w:r>
          </w:p>
        </w:tc>
      </w:tr>
      <w:tr w:rsidR="00AE7545" w:rsidTr="00BD5BFA">
        <w:trPr>
          <w:trHeight w:val="530"/>
        </w:trPr>
        <w:tc>
          <w:tcPr>
            <w:tcW w:w="5760" w:type="dxa"/>
            <w:tcBorders>
              <w:left w:val="thinThickSmallGap" w:sz="12" w:space="0" w:color="auto"/>
              <w:right w:val="thinThickSmallGap" w:sz="12" w:space="0" w:color="auto"/>
            </w:tcBorders>
          </w:tcPr>
          <w:p w:rsidR="00AE7545" w:rsidRDefault="00AE7545" w:rsidP="00BD5BFA">
            <w:pPr>
              <w:rPr>
                <w:highlight w:val="green"/>
              </w:rPr>
            </w:pPr>
            <w:r>
              <w:rPr>
                <w:highlight w:val="green"/>
              </w:rPr>
              <w:t>Was your goal met? If no, please explain.</w:t>
            </w:r>
          </w:p>
        </w:tc>
        <w:tc>
          <w:tcPr>
            <w:tcW w:w="7560" w:type="dxa"/>
            <w:gridSpan w:val="2"/>
            <w:tcBorders>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Check1"/>
                  <w:enabled/>
                  <w:calcOnExit w:val="0"/>
                  <w:checkBox>
                    <w:sizeAuto/>
                    <w:default w:val="0"/>
                  </w:checkBox>
                </w:ffData>
              </w:fldChar>
            </w:r>
            <w:bookmarkStart w:id="1" w:name="Check1"/>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bookmarkEnd w:id="1"/>
            <w:r>
              <w:rPr>
                <w:b w:val="0"/>
                <w:iCs/>
                <w:sz w:val="22"/>
                <w:highlight w:val="green"/>
              </w:rPr>
              <w:t xml:space="preserve">    No   </w:t>
            </w:r>
            <w:bookmarkStart w:id="2" w:name="Check2"/>
            <w:r>
              <w:rPr>
                <w:b w:val="0"/>
                <w:iCs/>
                <w:sz w:val="22"/>
                <w:highlight w:val="green"/>
              </w:rPr>
              <w:fldChar w:fldCharType="begin">
                <w:ffData>
                  <w:name w:val="Check2"/>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bookmarkEnd w:id="2"/>
            <w:r>
              <w:rPr>
                <w:b w:val="0"/>
                <w:iCs/>
                <w:sz w:val="22"/>
                <w:highlight w:val="green"/>
              </w:rPr>
              <w:t xml:space="preserve">   </w:t>
            </w:r>
          </w:p>
          <w:p w:rsidR="00AE7545" w:rsidRPr="00E63B9D" w:rsidRDefault="00AE7545" w:rsidP="00BD5BFA">
            <w:pPr>
              <w:pStyle w:val="Heading1"/>
              <w:rPr>
                <w:b w:val="0"/>
                <w:iCs/>
                <w:sz w:val="22"/>
                <w:highlight w:val="green"/>
              </w:rPr>
            </w:pPr>
            <w:r w:rsidRPr="00E63B9D">
              <w:rPr>
                <w:b w:val="0"/>
                <w:highlight w:val="green"/>
              </w:rPr>
              <w:t>I was able to give information on CPPC at each meeting, but we were unable to keep all of the voting slots filled as several voting members left their jobs for a new one and were unable to continue serving on the CPPC Steering Committee (SDMT).</w:t>
            </w:r>
          </w:p>
          <w:p w:rsidR="00AE7545" w:rsidRDefault="00AE7545" w:rsidP="00BD5BFA">
            <w:pPr>
              <w:pStyle w:val="Heading1"/>
              <w:rPr>
                <w:b w:val="0"/>
                <w:iCs/>
                <w:sz w:val="22"/>
                <w:highlight w:val="green"/>
              </w:rPr>
            </w:pPr>
            <w:r>
              <w:rPr>
                <w:b w:val="0"/>
                <w:iCs/>
                <w:sz w:val="22"/>
                <w:highlight w:val="green"/>
              </w:rPr>
              <w:t xml:space="preserve">    </w:t>
            </w:r>
          </w:p>
        </w:tc>
      </w:tr>
      <w:tr w:rsidR="00AE7545" w:rsidTr="00BD5BFA">
        <w:tc>
          <w:tcPr>
            <w:tcW w:w="5760" w:type="dxa"/>
            <w:tcBorders>
              <w:left w:val="thinThickSmallGap" w:sz="12" w:space="0" w:color="auto"/>
              <w:right w:val="thinThickSmallGap" w:sz="12" w:space="0" w:color="auto"/>
            </w:tcBorders>
          </w:tcPr>
          <w:p w:rsidR="00AE7545" w:rsidRDefault="00AE7545" w:rsidP="00BD5BFA">
            <w:pPr>
              <w:rPr>
                <w:highlight w:val="yellow"/>
              </w:rPr>
            </w:pPr>
            <w:r>
              <w:rPr>
                <w:highlight w:val="yellow"/>
              </w:rPr>
              <w:t>State Goal(s) for identifying, and/or planning and/or addressing an unmet need(s)</w:t>
            </w:r>
          </w:p>
          <w:p w:rsidR="00AE7545" w:rsidRDefault="00AE7545" w:rsidP="00BD5BFA">
            <w:pPr>
              <w:rPr>
                <w:highlight w:val="green"/>
              </w:rPr>
            </w:pPr>
          </w:p>
        </w:tc>
        <w:tc>
          <w:tcPr>
            <w:tcW w:w="7560" w:type="dxa"/>
            <w:gridSpan w:val="2"/>
            <w:tcBorders>
              <w:left w:val="nil"/>
            </w:tcBorders>
          </w:tcPr>
          <w:p w:rsidR="00AE7545" w:rsidRPr="00A60F7C" w:rsidRDefault="00AE7545" w:rsidP="00AE7545">
            <w:pPr>
              <w:pStyle w:val="Heading1"/>
              <w:numPr>
                <w:ilvl w:val="0"/>
                <w:numId w:val="15"/>
              </w:numPr>
              <w:rPr>
                <w:b w:val="0"/>
                <w:iCs/>
              </w:rPr>
            </w:pPr>
            <w:r w:rsidRPr="00A60F7C">
              <w:rPr>
                <w:b w:val="0"/>
                <w:iCs/>
              </w:rPr>
              <w:t>Incorporate community member input into SDM team process by inviting a community member from each county with full voting rights.</w:t>
            </w:r>
          </w:p>
          <w:p w:rsidR="00AE7545" w:rsidRDefault="00AE7545" w:rsidP="00AE7545">
            <w:pPr>
              <w:numPr>
                <w:ilvl w:val="0"/>
                <w:numId w:val="15"/>
              </w:numPr>
            </w:pPr>
            <w:r>
              <w:t>Identify, through SDM, the needs they are unable to meet in programs.</w:t>
            </w:r>
          </w:p>
          <w:p w:rsidR="00AE7545" w:rsidRPr="004737F0" w:rsidRDefault="00AE7545" w:rsidP="00AE7545">
            <w:pPr>
              <w:numPr>
                <w:ilvl w:val="0"/>
                <w:numId w:val="15"/>
              </w:numPr>
            </w:pPr>
            <w:r>
              <w:t>Promote awareness of various programs/agencies through presentations at SDM team meetings.</w:t>
            </w:r>
          </w:p>
        </w:tc>
      </w:tr>
      <w:tr w:rsidR="00AE7545" w:rsidTr="00BD5BFA">
        <w:tc>
          <w:tcPr>
            <w:tcW w:w="5760" w:type="dxa"/>
            <w:tcBorders>
              <w:left w:val="thinThickSmallGap" w:sz="12" w:space="0" w:color="auto"/>
              <w:right w:val="thinThickSmallGap" w:sz="12" w:space="0" w:color="auto"/>
            </w:tcBorders>
          </w:tcPr>
          <w:p w:rsidR="00AE7545" w:rsidRDefault="00AE7545" w:rsidP="00BD5BFA">
            <w:pPr>
              <w:rPr>
                <w:highlight w:val="green"/>
              </w:rPr>
            </w:pPr>
            <w:r>
              <w:rPr>
                <w:highlight w:val="green"/>
              </w:rPr>
              <w:t>Was your goal met?  If no, please explain.</w:t>
            </w:r>
          </w:p>
          <w:p w:rsidR="00AE7545" w:rsidRDefault="00AE7545" w:rsidP="00BD5BFA">
            <w:pPr>
              <w:rPr>
                <w:highlight w:val="green"/>
              </w:rPr>
            </w:pPr>
          </w:p>
        </w:tc>
        <w:tc>
          <w:tcPr>
            <w:tcW w:w="7560" w:type="dxa"/>
            <w:gridSpan w:val="2"/>
            <w:tcBorders>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c>
          <w:tcPr>
            <w:tcW w:w="5760" w:type="dxa"/>
            <w:tcBorders>
              <w:left w:val="thinThickSmallGap" w:sz="12" w:space="0" w:color="auto"/>
              <w:right w:val="thinThickSmallGap" w:sz="12" w:space="0" w:color="auto"/>
            </w:tcBorders>
          </w:tcPr>
          <w:p w:rsidR="00AE7545" w:rsidRDefault="00AE7545" w:rsidP="00BD5BFA">
            <w:pPr>
              <w:rPr>
                <w:highlight w:val="yellow"/>
              </w:rPr>
            </w:pPr>
            <w:r>
              <w:rPr>
                <w:highlight w:val="yellow"/>
              </w:rPr>
              <w:t>Have you identified the goal for the % of community membership on the SDM committee?</w:t>
            </w:r>
          </w:p>
          <w:p w:rsidR="00AE7545" w:rsidRDefault="00AE7545" w:rsidP="00BD5BFA">
            <w:pPr>
              <w:rPr>
                <w:highlight w:val="green"/>
              </w:rPr>
            </w:pPr>
          </w:p>
        </w:tc>
        <w:tc>
          <w:tcPr>
            <w:tcW w:w="7560" w:type="dxa"/>
            <w:gridSpan w:val="2"/>
            <w:tcBorders>
              <w:left w:val="nil"/>
            </w:tcBorders>
          </w:tcPr>
          <w:p w:rsidR="00AE7545" w:rsidRDefault="00AE7545" w:rsidP="00BD5BFA">
            <w:pPr>
              <w:pStyle w:val="Heading1"/>
              <w:rPr>
                <w:b w:val="0"/>
                <w:iCs/>
                <w:sz w:val="22"/>
                <w:highlight w:val="green"/>
              </w:rPr>
            </w:pPr>
            <w:r>
              <w:rPr>
                <w:b w:val="0"/>
                <w:iCs/>
                <w:sz w:val="22"/>
                <w:highlight w:val="yellow"/>
              </w:rPr>
              <w:t xml:space="preserve">Yes   </w:t>
            </w:r>
            <w:r>
              <w:rPr>
                <w:b w:val="0"/>
                <w:iCs/>
                <w:sz w:val="22"/>
                <w:highlight w:val="yellow"/>
              </w:rPr>
              <w:fldChar w:fldCharType="begin">
                <w:ffData>
                  <w:name w:val=""/>
                  <w:enabled/>
                  <w:calcOnExit w:val="0"/>
                  <w:checkBox>
                    <w:sizeAuto/>
                    <w:default w:val="1"/>
                  </w:checkBox>
                </w:ffData>
              </w:fldChar>
            </w:r>
            <w:r>
              <w:rPr>
                <w:b w:val="0"/>
                <w:iCs/>
                <w:sz w:val="22"/>
                <w:highlight w:val="yellow"/>
              </w:rPr>
              <w:instrText xml:space="preserve"> FORMCHECKBOX </w:instrText>
            </w:r>
            <w:r w:rsidR="00EA6E32">
              <w:rPr>
                <w:b w:val="0"/>
                <w:iCs/>
                <w:sz w:val="22"/>
                <w:highlight w:val="yellow"/>
              </w:rPr>
            </w:r>
            <w:r w:rsidR="00EA6E32">
              <w:rPr>
                <w:b w:val="0"/>
                <w:iCs/>
                <w:sz w:val="22"/>
                <w:highlight w:val="yellow"/>
              </w:rPr>
              <w:fldChar w:fldCharType="separate"/>
            </w:r>
            <w:r>
              <w:rPr>
                <w:b w:val="0"/>
                <w:iCs/>
                <w:sz w:val="22"/>
                <w:highlight w:val="yellow"/>
              </w:rPr>
              <w:fldChar w:fldCharType="end"/>
            </w:r>
            <w:r>
              <w:rPr>
                <w:b w:val="0"/>
                <w:iCs/>
                <w:sz w:val="22"/>
                <w:highlight w:val="yellow"/>
              </w:rPr>
              <w:t xml:space="preserve">    No   </w:t>
            </w:r>
            <w:r>
              <w:rPr>
                <w:b w:val="0"/>
                <w:iCs/>
                <w:sz w:val="22"/>
                <w:highlight w:val="yellow"/>
              </w:rPr>
              <w:fldChar w:fldCharType="begin">
                <w:ffData>
                  <w:name w:val="Check2"/>
                  <w:enabled/>
                  <w:calcOnExit w:val="0"/>
                  <w:checkBox>
                    <w:sizeAuto/>
                    <w:default w:val="0"/>
                  </w:checkBox>
                </w:ffData>
              </w:fldChar>
            </w:r>
            <w:r>
              <w:rPr>
                <w:b w:val="0"/>
                <w:iCs/>
                <w:sz w:val="22"/>
                <w:highlight w:val="yellow"/>
              </w:rPr>
              <w:instrText xml:space="preserve"> FORMCHECKBOX </w:instrText>
            </w:r>
            <w:r w:rsidR="00EA6E32">
              <w:rPr>
                <w:b w:val="0"/>
                <w:iCs/>
                <w:sz w:val="22"/>
                <w:highlight w:val="yellow"/>
              </w:rPr>
            </w:r>
            <w:r w:rsidR="00EA6E32">
              <w:rPr>
                <w:b w:val="0"/>
                <w:iCs/>
                <w:sz w:val="22"/>
                <w:highlight w:val="yellow"/>
              </w:rPr>
              <w:fldChar w:fldCharType="separate"/>
            </w:r>
            <w:r>
              <w:rPr>
                <w:b w:val="0"/>
                <w:iCs/>
                <w:sz w:val="22"/>
                <w:highlight w:val="yellow"/>
              </w:rPr>
              <w:fldChar w:fldCharType="end"/>
            </w:r>
            <w:r>
              <w:rPr>
                <w:b w:val="0"/>
                <w:iCs/>
                <w:sz w:val="22"/>
                <w:highlight w:val="yellow"/>
              </w:rPr>
              <w:t xml:space="preserve">    If yes, what %  ___</w:t>
            </w:r>
            <w:r w:rsidRPr="00047169">
              <w:rPr>
                <w:b w:val="0"/>
                <w:iCs/>
                <w:sz w:val="22"/>
                <w:highlight w:val="yellow"/>
              </w:rPr>
              <w:t>25</w:t>
            </w:r>
            <w:r>
              <w:rPr>
                <w:b w:val="0"/>
                <w:iCs/>
                <w:sz w:val="22"/>
                <w:highlight w:val="yellow"/>
              </w:rPr>
              <w:t xml:space="preserve">____ </w:t>
            </w:r>
          </w:p>
        </w:tc>
      </w:tr>
      <w:tr w:rsidR="00AE7545" w:rsidTr="00BD5BFA">
        <w:tc>
          <w:tcPr>
            <w:tcW w:w="5760" w:type="dxa"/>
            <w:tcBorders>
              <w:left w:val="thinThickSmallGap" w:sz="12" w:space="0" w:color="auto"/>
              <w:right w:val="thinThickSmallGap" w:sz="12" w:space="0" w:color="auto"/>
            </w:tcBorders>
          </w:tcPr>
          <w:p w:rsidR="00AE7545" w:rsidRDefault="00AE7545" w:rsidP="00BD5BFA">
            <w:pPr>
              <w:rPr>
                <w:highlight w:val="green"/>
              </w:rPr>
            </w:pPr>
            <w:r>
              <w:rPr>
                <w:highlight w:val="green"/>
              </w:rPr>
              <w:t>Was your goal met?  If no, please explain.</w:t>
            </w:r>
          </w:p>
          <w:p w:rsidR="00AE7545" w:rsidRDefault="00AE7545" w:rsidP="00BD5BFA">
            <w:pPr>
              <w:rPr>
                <w:highlight w:val="green"/>
              </w:rPr>
            </w:pPr>
          </w:p>
        </w:tc>
        <w:tc>
          <w:tcPr>
            <w:tcW w:w="7560" w:type="dxa"/>
            <w:gridSpan w:val="2"/>
            <w:tcBorders>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Check1"/>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p w:rsidR="00AE7545" w:rsidRPr="00E63B9D" w:rsidRDefault="00AE7545" w:rsidP="00BD5BFA">
            <w:pPr>
              <w:rPr>
                <w:highlight w:val="green"/>
              </w:rPr>
            </w:pPr>
            <w:r>
              <w:rPr>
                <w:iCs/>
                <w:sz w:val="22"/>
                <w:szCs w:val="22"/>
                <w:highlight w:val="green"/>
              </w:rPr>
              <w:t>As in years passed, we are still struggling to get community members to attend our SDMT meetings. We have had several inquire, but cannot get anyone to commit.</w:t>
            </w:r>
          </w:p>
        </w:tc>
      </w:tr>
      <w:tr w:rsidR="00AE7545" w:rsidTr="00BD5BFA">
        <w:tc>
          <w:tcPr>
            <w:tcW w:w="5760" w:type="dxa"/>
            <w:tcBorders>
              <w:left w:val="thinThickSmallGap" w:sz="12" w:space="0" w:color="auto"/>
              <w:bottom w:val="single" w:sz="4" w:space="0" w:color="auto"/>
              <w:right w:val="thinThickSmallGap" w:sz="12" w:space="0" w:color="auto"/>
            </w:tcBorders>
          </w:tcPr>
          <w:p w:rsidR="00AE7545" w:rsidRDefault="00AE7545" w:rsidP="00BD5BFA">
            <w:pPr>
              <w:rPr>
                <w:highlight w:val="green"/>
              </w:rPr>
            </w:pPr>
            <w:r>
              <w:rPr>
                <w:highlight w:val="green"/>
              </w:rPr>
              <w:t xml:space="preserve">Describe how your SDM group has diverse representation.  </w:t>
            </w:r>
          </w:p>
        </w:tc>
        <w:tc>
          <w:tcPr>
            <w:tcW w:w="7560" w:type="dxa"/>
            <w:gridSpan w:val="2"/>
            <w:tcBorders>
              <w:left w:val="nil"/>
              <w:bottom w:val="single" w:sz="4" w:space="0" w:color="auto"/>
            </w:tcBorders>
          </w:tcPr>
          <w:p w:rsidR="00AE7545" w:rsidRDefault="00AE7545" w:rsidP="00BD5BFA">
            <w:pPr>
              <w:pStyle w:val="Heading1"/>
              <w:rPr>
                <w:b w:val="0"/>
                <w:iCs/>
                <w:sz w:val="22"/>
                <w:highlight w:val="green"/>
              </w:rPr>
            </w:pPr>
            <w:r w:rsidRPr="00D41343">
              <w:rPr>
                <w:b w:val="0"/>
                <w:iCs/>
                <w:sz w:val="22"/>
                <w:highlight w:val="green"/>
              </w:rPr>
              <w:t>We have representation from many of the categories listed above. Several members could represent more than one category as well.</w:t>
            </w:r>
          </w:p>
        </w:tc>
      </w:tr>
      <w:tr w:rsidR="00AE7545" w:rsidTr="00BD5BFA">
        <w:tc>
          <w:tcPr>
            <w:tcW w:w="5760" w:type="dxa"/>
            <w:tcBorders>
              <w:left w:val="thinThickSmallGap" w:sz="12" w:space="0" w:color="auto"/>
              <w:bottom w:val="single" w:sz="4" w:space="0" w:color="auto"/>
              <w:right w:val="thinThickSmallGap" w:sz="12" w:space="0" w:color="auto"/>
            </w:tcBorders>
          </w:tcPr>
          <w:p w:rsidR="00AE7545" w:rsidRDefault="00AE7545" w:rsidP="00BD5BFA">
            <w:pPr>
              <w:rPr>
                <w:highlight w:val="green"/>
              </w:rPr>
            </w:pPr>
            <w:r>
              <w:rPr>
                <w:highlight w:val="green"/>
              </w:rPr>
              <w:t xml:space="preserve">Is there a community member in the </w:t>
            </w:r>
            <w:r>
              <w:rPr>
                <w:highlight w:val="green"/>
                <w:u w:val="single"/>
              </w:rPr>
              <w:t xml:space="preserve">leadership </w:t>
            </w:r>
            <w:r>
              <w:rPr>
                <w:highlight w:val="green"/>
              </w:rPr>
              <w:t>SDM role?</w:t>
            </w:r>
          </w:p>
        </w:tc>
        <w:tc>
          <w:tcPr>
            <w:tcW w:w="7560" w:type="dxa"/>
            <w:gridSpan w:val="2"/>
            <w:tcBorders>
              <w:left w:val="nil"/>
              <w:bottom w:val="single" w:sz="4" w:space="0" w:color="auto"/>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Check1"/>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r>
              <w:rPr>
                <w:b w:val="0"/>
                <w:iCs/>
                <w:sz w:val="22"/>
                <w:szCs w:val="22"/>
              </w:rPr>
              <w:t>We do not have any community members at this time. Also, it is in the CPPC coordinator’s contract to facilitate the meeting and take the minutes.</w:t>
            </w:r>
          </w:p>
        </w:tc>
      </w:tr>
    </w:tbl>
    <w:p w:rsidR="00AE7545" w:rsidRDefault="00AE7545" w:rsidP="00AE7545">
      <w:r>
        <w:rPr>
          <w:noProof/>
        </w:rPr>
        <mc:AlternateContent>
          <mc:Choice Requires="wps">
            <w:drawing>
              <wp:anchor distT="0" distB="0" distL="114300" distR="114300" simplePos="0" relativeHeight="251692032" behindDoc="0" locked="0" layoutInCell="1" allowOverlap="1">
                <wp:simplePos x="0" y="0"/>
                <wp:positionH relativeFrom="column">
                  <wp:posOffset>5148580</wp:posOffset>
                </wp:positionH>
                <wp:positionV relativeFrom="paragraph">
                  <wp:posOffset>139700</wp:posOffset>
                </wp:positionV>
                <wp:extent cx="152400" cy="215900"/>
                <wp:effectExtent l="12700" t="6985" r="6350" b="571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5.4pt;margin-top:11pt;width:12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" filled="f"/>
            </w:pict>
          </mc:Fallback>
        </mc:AlternateContent>
      </w:r>
    </w:p>
    <w:p w:rsidR="00AE7545" w:rsidRDefault="00AE7545" w:rsidP="00AE7545">
      <w:pPr>
        <w:pStyle w:val="Heading1"/>
        <w:rPr>
          <w:bCs w:val="0"/>
          <w:highlight w:val="yellow"/>
        </w:rPr>
      </w:pPr>
      <w:r>
        <w:rPr>
          <w:bCs w:val="0"/>
          <w:highlight w:val="yellow"/>
        </w:rPr>
        <w:t>Based on your activities, circle the level* for Shared Decision-Making:    1</w:t>
      </w:r>
      <w:r>
        <w:rPr>
          <w:bCs w:val="0"/>
          <w:highlight w:val="yellow"/>
        </w:rPr>
        <w:tab/>
        <w:t xml:space="preserve">    2</w:t>
      </w:r>
      <w:r>
        <w:rPr>
          <w:bCs w:val="0"/>
          <w:highlight w:val="yellow"/>
        </w:rPr>
        <w:tab/>
        <w:t xml:space="preserve"> 3        4 </w:t>
      </w:r>
    </w:p>
    <w:p w:rsidR="00AE7545" w:rsidRDefault="00AE7545" w:rsidP="00AE7545">
      <w:pPr>
        <w:rPr>
          <w:b/>
          <w:bCs/>
          <w:highlight w:val="yellow"/>
          <w:u w:val="single"/>
        </w:rPr>
      </w:pPr>
      <w:r>
        <w:rPr>
          <w:b/>
          <w:bCs/>
          <w:highlight w:val="yellow"/>
          <w:u w:val="single"/>
        </w:rPr>
        <w:t xml:space="preserve">Describe strategies to advance to the next level: </w:t>
      </w:r>
    </w:p>
    <w:p w:rsidR="00AE7545" w:rsidRPr="00047169" w:rsidRDefault="00AE7545" w:rsidP="00AE7545">
      <w:pPr>
        <w:rPr>
          <w:bCs/>
        </w:rPr>
      </w:pPr>
      <w:r w:rsidRPr="004E30E3">
        <w:rPr>
          <w:bCs/>
        </w:rPr>
        <w:t>Engage diverse members according to unmet representa</w:t>
      </w:r>
      <w:r>
        <w:rPr>
          <w:bCs/>
        </w:rPr>
        <w:t>tion such as community members</w:t>
      </w:r>
      <w:r w:rsidRPr="004E30E3">
        <w:rPr>
          <w:bCs/>
        </w:rPr>
        <w:t>,</w:t>
      </w:r>
      <w:r>
        <w:rPr>
          <w:bCs/>
        </w:rPr>
        <w:t xml:space="preserve"> health care</w:t>
      </w:r>
      <w:r w:rsidRPr="004E30E3">
        <w:rPr>
          <w:bCs/>
        </w:rPr>
        <w:t xml:space="preserve"> &amp; faith-based.</w:t>
      </w:r>
    </w:p>
    <w:p w:rsidR="00AE7545" w:rsidRDefault="00AE7545" w:rsidP="00AE7545">
      <w:pPr>
        <w:rPr>
          <w:b/>
          <w:bCs/>
          <w:highlight w:val="yellow"/>
          <w:u w:val="single"/>
        </w:rPr>
      </w:pPr>
      <w:r>
        <w:rPr>
          <w:b/>
          <w:bCs/>
          <w:noProof/>
          <w:u w:val="single"/>
        </w:rPr>
        <mc:AlternateContent>
          <mc:Choice Requires="wps">
            <w:drawing>
              <wp:anchor distT="0" distB="0" distL="114300" distR="114300" simplePos="0" relativeHeight="251698176" behindDoc="0" locked="0" layoutInCell="1" allowOverlap="1">
                <wp:simplePos x="0" y="0"/>
                <wp:positionH relativeFrom="column">
                  <wp:posOffset>4627880</wp:posOffset>
                </wp:positionH>
                <wp:positionV relativeFrom="paragraph">
                  <wp:posOffset>114300</wp:posOffset>
                </wp:positionV>
                <wp:extent cx="215900" cy="279400"/>
                <wp:effectExtent l="6350" t="6350" r="6350" b="952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79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64.4pt;margin-top:9pt;width:17pt;height: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" filled="f"/>
            </w:pict>
          </mc:Fallback>
        </mc:AlternateContent>
      </w:r>
    </w:p>
    <w:p w:rsidR="00AE7545" w:rsidRDefault="00AE7545" w:rsidP="00AE7545">
      <w:pPr>
        <w:rPr>
          <w:b/>
          <w:bCs/>
          <w:highlight w:val="green"/>
          <w:u w:val="single"/>
        </w:rPr>
      </w:pPr>
      <w:r>
        <w:rPr>
          <w:b/>
          <w:bCs/>
          <w:highlight w:val="green"/>
          <w:u w:val="single"/>
        </w:rPr>
        <w:t>Based on your activities, circle the level* for Shared Decision-Making:    1</w:t>
      </w:r>
      <w:r>
        <w:rPr>
          <w:b/>
          <w:bCs/>
          <w:highlight w:val="green"/>
          <w:u w:val="single"/>
        </w:rPr>
        <w:tab/>
        <w:t xml:space="preserve">    2</w:t>
      </w:r>
      <w:r>
        <w:rPr>
          <w:b/>
          <w:bCs/>
          <w:highlight w:val="green"/>
          <w:u w:val="single"/>
        </w:rPr>
        <w:tab/>
        <w:t xml:space="preserve"> 3        4 </w:t>
      </w:r>
    </w:p>
    <w:p w:rsidR="00AE7545" w:rsidRDefault="00AE7545" w:rsidP="00AE7545">
      <w:pPr>
        <w:rPr>
          <w:b/>
          <w:bCs/>
          <w:sz w:val="22"/>
          <w:highlight w:val="yellow"/>
          <w:u w:val="single"/>
        </w:rPr>
      </w:pPr>
    </w:p>
    <w:p w:rsidR="00AE7545" w:rsidRDefault="00AE7545" w:rsidP="00AE7545">
      <w:pPr>
        <w:rPr>
          <w:b/>
          <w:bCs/>
          <w:sz w:val="22"/>
        </w:rPr>
      </w:pPr>
      <w:r>
        <w:rPr>
          <w:b/>
          <w:bCs/>
          <w:sz w:val="22"/>
        </w:rPr>
        <w:t xml:space="preserve">*See Level Document for 08 on the CPPC website,  </w:t>
      </w:r>
      <w:hyperlink r:id="rId25" w:history="1">
        <w:r>
          <w:rPr>
            <w:rStyle w:val="Hyperlink"/>
            <w:b/>
            <w:bCs/>
            <w:sz w:val="22"/>
          </w:rPr>
          <w:t>http://www.dhs.state.ia.us/cppc/</w:t>
        </w:r>
      </w:hyperlink>
    </w:p>
    <w:p w:rsidR="00AE7545" w:rsidRDefault="00AE7545" w:rsidP="00AE7545">
      <w:pPr>
        <w:rPr>
          <w:b/>
          <w:bCs/>
          <w:sz w:val="20"/>
          <w:u w:val="single"/>
        </w:rPr>
      </w:pPr>
    </w:p>
    <w:tbl>
      <w:tblPr>
        <w:tblW w:w="13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3"/>
        <w:gridCol w:w="1471"/>
        <w:gridCol w:w="26"/>
        <w:gridCol w:w="1440"/>
        <w:gridCol w:w="1350"/>
      </w:tblGrid>
      <w:tr w:rsidR="00AE7545" w:rsidTr="00BD5BFA">
        <w:trPr>
          <w:cantSplit/>
        </w:trPr>
        <w:tc>
          <w:tcPr>
            <w:tcW w:w="13320" w:type="dxa"/>
            <w:gridSpan w:val="5"/>
            <w:tcBorders>
              <w:left w:val="thinThickSmallGap" w:sz="12" w:space="0" w:color="auto"/>
              <w:bottom w:val="thinThickSmallGap" w:sz="12" w:space="0" w:color="auto"/>
            </w:tcBorders>
          </w:tcPr>
          <w:p w:rsidR="00AE7545" w:rsidRDefault="00AE7545" w:rsidP="00BD5BFA">
            <w:pPr>
              <w:pStyle w:val="Header"/>
              <w:tabs>
                <w:tab w:val="clear" w:pos="4320"/>
                <w:tab w:val="clear" w:pos="8640"/>
              </w:tabs>
              <w:rPr>
                <w:sz w:val="28"/>
              </w:rPr>
            </w:pPr>
            <w:r>
              <w:rPr>
                <w:sz w:val="28"/>
                <w:highlight w:val="green"/>
              </w:rPr>
              <w:t>Please have each committee member on the leadership/steering committee fill out the Shared Decision Making form, compile the average response for each question, and report the average response below.</w:t>
            </w:r>
            <w:r>
              <w:rPr>
                <w:sz w:val="28"/>
              </w:rPr>
              <w:t xml:space="preserve"> </w:t>
            </w:r>
          </w:p>
          <w:p w:rsidR="00AE7545" w:rsidRDefault="00AE7545" w:rsidP="00BD5BFA">
            <w:pPr>
              <w:pStyle w:val="Heading1"/>
              <w:rPr>
                <w:b w:val="0"/>
                <w:i/>
                <w:sz w:val="22"/>
              </w:rPr>
            </w:pPr>
          </w:p>
        </w:tc>
      </w:tr>
      <w:tr w:rsidR="00AE7545" w:rsidTr="00BD5BFA">
        <w:trPr>
          <w:cantSplit/>
          <w:trHeight w:val="566"/>
        </w:trPr>
        <w:tc>
          <w:tcPr>
            <w:tcW w:w="9033" w:type="dxa"/>
            <w:tcBorders>
              <w:bottom w:val="single" w:sz="4" w:space="0" w:color="auto"/>
            </w:tcBorders>
            <w:shd w:val="clear" w:color="auto" w:fill="CCCCCC"/>
          </w:tcPr>
          <w:p w:rsidR="00AE7545" w:rsidRDefault="00AE7545" w:rsidP="00BD5BFA">
            <w:pPr>
              <w:pStyle w:val="Heading1"/>
              <w:spacing w:before="60" w:after="60"/>
              <w:rPr>
                <w:b w:val="0"/>
                <w:bCs w:val="0"/>
                <w:i/>
                <w:iCs/>
                <w:sz w:val="20"/>
              </w:rPr>
            </w:pPr>
            <w:r>
              <w:rPr>
                <w:bCs w:val="0"/>
                <w:sz w:val="20"/>
              </w:rPr>
              <w:br w:type="page"/>
            </w:r>
            <w:r>
              <w:rPr>
                <w:sz w:val="20"/>
              </w:rPr>
              <w:t>“1” disagree, "2" mildly disagree, "3" neutral "4"mildly agree "5" agree</w:t>
            </w:r>
          </w:p>
        </w:tc>
        <w:tc>
          <w:tcPr>
            <w:tcW w:w="1497" w:type="dxa"/>
            <w:gridSpan w:val="2"/>
            <w:tcBorders>
              <w:bottom w:val="single" w:sz="4" w:space="0" w:color="auto"/>
            </w:tcBorders>
            <w:shd w:val="clear" w:color="auto" w:fill="CCCCCC"/>
          </w:tcPr>
          <w:p w:rsidR="00AE7545" w:rsidRDefault="00AE7545" w:rsidP="00BD5BFA">
            <w:pPr>
              <w:pStyle w:val="Heading1"/>
              <w:spacing w:before="60" w:after="60"/>
              <w:rPr>
                <w:i/>
                <w:iCs/>
                <w:sz w:val="20"/>
              </w:rPr>
            </w:pPr>
            <w:r>
              <w:rPr>
                <w:i/>
                <w:iCs/>
                <w:sz w:val="20"/>
                <w:highlight w:val="yellow"/>
              </w:rPr>
              <w:t xml:space="preserve">Baseline </w:t>
            </w:r>
          </w:p>
          <w:p w:rsidR="00AE7545" w:rsidRPr="00FC7A6D" w:rsidRDefault="00AE7545" w:rsidP="00BD5BFA">
            <w:r>
              <w:t>FY10</w:t>
            </w:r>
          </w:p>
        </w:tc>
        <w:tc>
          <w:tcPr>
            <w:tcW w:w="1440" w:type="dxa"/>
            <w:tcBorders>
              <w:bottom w:val="single" w:sz="4" w:space="0" w:color="auto"/>
            </w:tcBorders>
            <w:shd w:val="clear" w:color="auto" w:fill="CCCCCC"/>
          </w:tcPr>
          <w:p w:rsidR="00AE7545" w:rsidRDefault="00AE7545" w:rsidP="00BD5BFA">
            <w:pPr>
              <w:spacing w:before="60" w:after="60"/>
              <w:rPr>
                <w:b/>
                <w:bCs/>
                <w:sz w:val="20"/>
              </w:rPr>
            </w:pPr>
            <w:r>
              <w:rPr>
                <w:b/>
                <w:bCs/>
                <w:sz w:val="20"/>
              </w:rPr>
              <w:t>FY12</w:t>
            </w:r>
          </w:p>
        </w:tc>
        <w:tc>
          <w:tcPr>
            <w:tcW w:w="1350" w:type="dxa"/>
            <w:tcBorders>
              <w:bottom w:val="single" w:sz="4" w:space="0" w:color="auto"/>
            </w:tcBorders>
            <w:shd w:val="clear" w:color="auto" w:fill="CCCCCC"/>
          </w:tcPr>
          <w:p w:rsidR="00AE7545" w:rsidRDefault="00AE7545" w:rsidP="00BD5BFA">
            <w:pPr>
              <w:spacing w:before="60" w:after="60"/>
              <w:rPr>
                <w:b/>
                <w:bCs/>
                <w:sz w:val="20"/>
              </w:rPr>
            </w:pPr>
            <w:r>
              <w:rPr>
                <w:b/>
                <w:bCs/>
                <w:sz w:val="20"/>
              </w:rPr>
              <w:t>FY13</w:t>
            </w:r>
          </w:p>
        </w:tc>
      </w:tr>
      <w:tr w:rsidR="00AE7545" w:rsidTr="00BD5BFA">
        <w:trPr>
          <w:cantSplit/>
        </w:trPr>
        <w:tc>
          <w:tcPr>
            <w:tcW w:w="13320" w:type="dxa"/>
            <w:gridSpan w:val="5"/>
            <w:shd w:val="clear" w:color="auto" w:fill="E6E6E6"/>
          </w:tcPr>
          <w:p w:rsidR="00AE7545" w:rsidRDefault="00AE7545" w:rsidP="00BD5BFA">
            <w:pPr>
              <w:pStyle w:val="Heading5"/>
              <w:spacing w:before="120" w:after="120"/>
            </w:pPr>
            <w:r>
              <w:t>Shared Decision Making Survey</w:t>
            </w:r>
          </w:p>
        </w:tc>
      </w:tr>
      <w:tr w:rsidR="00AE7545" w:rsidTr="00BD5BFA">
        <w:trPr>
          <w:cantSplit/>
        </w:trPr>
        <w:tc>
          <w:tcPr>
            <w:tcW w:w="9033" w:type="dxa"/>
            <w:tcBorders>
              <w:bottom w:val="nil"/>
            </w:tcBorders>
          </w:tcPr>
          <w:p w:rsidR="00AE7545" w:rsidRDefault="00AE7545" w:rsidP="00BD5BFA">
            <w:pPr>
              <w:spacing w:before="60" w:after="60"/>
              <w:ind w:left="252" w:hanging="252"/>
              <w:rPr>
                <w:sz w:val="20"/>
                <w:u w:val="single"/>
              </w:rPr>
            </w:pPr>
            <w:r>
              <w:rPr>
                <w:sz w:val="20"/>
                <w:u w:val="single"/>
              </w:rPr>
              <w:t>Common Vision</w:t>
            </w:r>
          </w:p>
          <w:p w:rsidR="00AE7545" w:rsidRDefault="00AE7545" w:rsidP="00BD5BFA">
            <w:pPr>
              <w:spacing w:before="60" w:after="60"/>
              <w:ind w:left="252" w:hanging="252"/>
              <w:rPr>
                <w:b/>
                <w:bCs/>
                <w:sz w:val="20"/>
              </w:rPr>
            </w:pPr>
            <w:r>
              <w:rPr>
                <w:sz w:val="20"/>
              </w:rPr>
              <w:t>Members have a shared common vision</w:t>
            </w:r>
            <w:r>
              <w:rPr>
                <w:b/>
                <w:bCs/>
                <w:sz w:val="20"/>
              </w:rPr>
              <w:t xml:space="preserve"> </w:t>
            </w:r>
          </w:p>
        </w:tc>
        <w:tc>
          <w:tcPr>
            <w:tcW w:w="1471" w:type="dxa"/>
            <w:tcBorders>
              <w:bottom w:val="single" w:sz="4" w:space="0" w:color="auto"/>
            </w:tcBorders>
          </w:tcPr>
          <w:p w:rsidR="00AE7545" w:rsidRPr="00C17507" w:rsidRDefault="00AE7545" w:rsidP="00BD5BFA">
            <w:pPr>
              <w:pStyle w:val="Heading1"/>
              <w:spacing w:before="60" w:after="60"/>
              <w:rPr>
                <w:i/>
                <w:iCs/>
                <w:sz w:val="20"/>
              </w:rPr>
            </w:pPr>
            <w:r>
              <w:rPr>
                <w:i/>
                <w:iCs/>
                <w:sz w:val="20"/>
              </w:rPr>
              <w:t>4.38</w:t>
            </w:r>
          </w:p>
        </w:tc>
        <w:tc>
          <w:tcPr>
            <w:tcW w:w="1466" w:type="dxa"/>
            <w:gridSpan w:val="2"/>
            <w:tcBorders>
              <w:bottom w:val="single" w:sz="4" w:space="0" w:color="auto"/>
            </w:tcBorders>
          </w:tcPr>
          <w:p w:rsidR="00AE7545" w:rsidRDefault="00AE7545" w:rsidP="00BD5BFA">
            <w:pPr>
              <w:spacing w:before="60" w:after="60"/>
              <w:rPr>
                <w:b/>
                <w:bCs/>
                <w:sz w:val="20"/>
              </w:rPr>
            </w:pPr>
            <w:r>
              <w:rPr>
                <w:b/>
                <w:bCs/>
                <w:sz w:val="20"/>
              </w:rPr>
              <w:t>4.375</w:t>
            </w:r>
          </w:p>
        </w:tc>
        <w:tc>
          <w:tcPr>
            <w:tcW w:w="1350" w:type="dxa"/>
            <w:tcBorders>
              <w:bottom w:val="single" w:sz="4" w:space="0" w:color="auto"/>
            </w:tcBorders>
          </w:tcPr>
          <w:p w:rsidR="00AE7545" w:rsidRDefault="00AE7545" w:rsidP="00BD5BFA">
            <w:pPr>
              <w:spacing w:before="60" w:after="60"/>
              <w:rPr>
                <w:b/>
                <w:bCs/>
                <w:sz w:val="20"/>
              </w:rPr>
            </w:pPr>
            <w:r>
              <w:rPr>
                <w:b/>
                <w:bCs/>
                <w:sz w:val="20"/>
              </w:rPr>
              <w:t>4.71</w:t>
            </w:r>
          </w:p>
        </w:tc>
      </w:tr>
      <w:tr w:rsidR="00AE7545" w:rsidTr="00BD5BFA">
        <w:trPr>
          <w:cantSplit/>
          <w:trHeight w:val="1250"/>
        </w:trPr>
        <w:tc>
          <w:tcPr>
            <w:tcW w:w="9033" w:type="dxa"/>
            <w:tcBorders>
              <w:bottom w:val="nil"/>
            </w:tcBorders>
          </w:tcPr>
          <w:p w:rsidR="00AE7545" w:rsidRDefault="00AE7545" w:rsidP="00BD5BFA">
            <w:pPr>
              <w:tabs>
                <w:tab w:val="left" w:pos="432"/>
              </w:tabs>
              <w:spacing w:before="60" w:after="60"/>
              <w:rPr>
                <w:sz w:val="20"/>
                <w:u w:val="single"/>
              </w:rPr>
            </w:pPr>
            <w:r>
              <w:rPr>
                <w:sz w:val="20"/>
                <w:u w:val="single"/>
              </w:rPr>
              <w:t>Understanding and Agreement on Goals</w:t>
            </w:r>
          </w:p>
          <w:p w:rsidR="00AE7545" w:rsidRDefault="00AE7545" w:rsidP="00BD5BFA">
            <w:pPr>
              <w:tabs>
                <w:tab w:val="left" w:pos="432"/>
              </w:tabs>
              <w:spacing w:before="60" w:after="60"/>
              <w:rPr>
                <w:sz w:val="20"/>
              </w:rPr>
            </w:pPr>
            <w:r>
              <w:rPr>
                <w:sz w:val="20"/>
              </w:rPr>
              <w:t>Members understand and agree on goals and proposed outcomes/objectives</w:t>
            </w:r>
          </w:p>
          <w:p w:rsidR="00AE7545" w:rsidRDefault="00AE7545" w:rsidP="00BD5BFA">
            <w:pPr>
              <w:tabs>
                <w:tab w:val="left" w:pos="432"/>
              </w:tabs>
              <w:spacing w:before="60" w:after="60"/>
              <w:rPr>
                <w:b/>
                <w:bCs/>
                <w:i/>
                <w:iCs/>
                <w:sz w:val="20"/>
              </w:rPr>
            </w:pPr>
            <w:r>
              <w:rPr>
                <w:sz w:val="20"/>
              </w:rPr>
              <w:t>Comments:</w:t>
            </w:r>
          </w:p>
        </w:tc>
        <w:tc>
          <w:tcPr>
            <w:tcW w:w="1471" w:type="dxa"/>
            <w:tcBorders>
              <w:bottom w:val="single" w:sz="4" w:space="0" w:color="auto"/>
            </w:tcBorders>
          </w:tcPr>
          <w:p w:rsidR="00AE7545" w:rsidRPr="00C17507" w:rsidRDefault="00AE7545" w:rsidP="00BD5BFA">
            <w:pPr>
              <w:pStyle w:val="Heading1"/>
              <w:spacing w:before="60" w:after="60"/>
              <w:rPr>
                <w:i/>
                <w:iCs/>
                <w:sz w:val="20"/>
              </w:rPr>
            </w:pPr>
            <w:r>
              <w:rPr>
                <w:i/>
                <w:iCs/>
                <w:sz w:val="20"/>
              </w:rPr>
              <w:t>4.13</w:t>
            </w:r>
          </w:p>
        </w:tc>
        <w:tc>
          <w:tcPr>
            <w:tcW w:w="1466" w:type="dxa"/>
            <w:gridSpan w:val="2"/>
            <w:tcBorders>
              <w:bottom w:val="single" w:sz="4" w:space="0" w:color="auto"/>
            </w:tcBorders>
          </w:tcPr>
          <w:p w:rsidR="00AE7545" w:rsidRDefault="00AE7545" w:rsidP="00BD5BFA">
            <w:pPr>
              <w:spacing w:before="60" w:after="60"/>
              <w:rPr>
                <w:b/>
                <w:bCs/>
                <w:sz w:val="20"/>
              </w:rPr>
            </w:pPr>
            <w:r>
              <w:rPr>
                <w:b/>
                <w:bCs/>
                <w:sz w:val="20"/>
              </w:rPr>
              <w:t>4.5</w:t>
            </w:r>
          </w:p>
        </w:tc>
        <w:tc>
          <w:tcPr>
            <w:tcW w:w="1350" w:type="dxa"/>
            <w:tcBorders>
              <w:bottom w:val="single" w:sz="4" w:space="0" w:color="auto"/>
            </w:tcBorders>
          </w:tcPr>
          <w:p w:rsidR="00AE7545" w:rsidRDefault="00AE7545" w:rsidP="00BD5BFA">
            <w:pPr>
              <w:spacing w:before="60" w:after="60"/>
              <w:rPr>
                <w:b/>
                <w:bCs/>
                <w:sz w:val="20"/>
              </w:rPr>
            </w:pPr>
            <w:r>
              <w:rPr>
                <w:b/>
                <w:bCs/>
                <w:sz w:val="20"/>
              </w:rPr>
              <w:t>4.86</w:t>
            </w:r>
          </w:p>
        </w:tc>
      </w:tr>
      <w:tr w:rsidR="00AE7545" w:rsidTr="00BD5BFA">
        <w:trPr>
          <w:cantSplit/>
          <w:trHeight w:val="90"/>
        </w:trPr>
        <w:tc>
          <w:tcPr>
            <w:tcW w:w="13320" w:type="dxa"/>
            <w:gridSpan w:val="5"/>
            <w:tcBorders>
              <w:top w:val="nil"/>
            </w:tcBorders>
          </w:tcPr>
          <w:p w:rsidR="00AE7545" w:rsidRDefault="00AE7545" w:rsidP="00BD5BFA">
            <w:pPr>
              <w:rPr>
                <w:sz w:val="20"/>
              </w:rPr>
            </w:pPr>
          </w:p>
        </w:tc>
      </w:tr>
      <w:tr w:rsidR="00AE7545" w:rsidTr="00BD5BFA">
        <w:trPr>
          <w:cantSplit/>
        </w:trPr>
        <w:tc>
          <w:tcPr>
            <w:tcW w:w="9033" w:type="dxa"/>
            <w:tcBorders>
              <w:bottom w:val="nil"/>
            </w:tcBorders>
          </w:tcPr>
          <w:p w:rsidR="00AE7545" w:rsidRDefault="00AE7545" w:rsidP="00BD5BFA">
            <w:pPr>
              <w:rPr>
                <w:sz w:val="20"/>
                <w:u w:val="single"/>
              </w:rPr>
            </w:pPr>
            <w:r>
              <w:rPr>
                <w:sz w:val="20"/>
                <w:u w:val="single"/>
              </w:rPr>
              <w:t>Clear Roles and Responsibilities</w:t>
            </w:r>
          </w:p>
          <w:p w:rsidR="00AE7545" w:rsidRDefault="00AE7545" w:rsidP="00BD5BFA">
            <w:pPr>
              <w:rPr>
                <w:sz w:val="20"/>
              </w:rPr>
            </w:pPr>
            <w:r>
              <w:rPr>
                <w:sz w:val="20"/>
              </w:rPr>
              <w:t xml:space="preserve">Roles and responsibilities of Members are clear </w:t>
            </w:r>
          </w:p>
        </w:tc>
        <w:tc>
          <w:tcPr>
            <w:tcW w:w="1497" w:type="dxa"/>
            <w:gridSpan w:val="2"/>
            <w:tcBorders>
              <w:bottom w:val="single" w:sz="4" w:space="0" w:color="auto"/>
            </w:tcBorders>
          </w:tcPr>
          <w:p w:rsidR="00AE7545" w:rsidRPr="00C17507" w:rsidRDefault="00AE7545" w:rsidP="00BD5BFA">
            <w:pPr>
              <w:pStyle w:val="Heading1"/>
              <w:spacing w:before="60" w:after="60"/>
              <w:rPr>
                <w:i/>
                <w:iCs/>
                <w:sz w:val="20"/>
              </w:rPr>
            </w:pPr>
            <w:r>
              <w:rPr>
                <w:i/>
                <w:iCs/>
                <w:sz w:val="20"/>
              </w:rPr>
              <w:t>3.88</w:t>
            </w:r>
          </w:p>
        </w:tc>
        <w:tc>
          <w:tcPr>
            <w:tcW w:w="1440" w:type="dxa"/>
            <w:tcBorders>
              <w:bottom w:val="single" w:sz="4" w:space="0" w:color="auto"/>
            </w:tcBorders>
          </w:tcPr>
          <w:p w:rsidR="00AE7545" w:rsidRDefault="00AE7545" w:rsidP="00BD5BFA">
            <w:pPr>
              <w:spacing w:before="60" w:after="60"/>
              <w:rPr>
                <w:b/>
                <w:bCs/>
                <w:sz w:val="20"/>
              </w:rPr>
            </w:pPr>
            <w:r>
              <w:rPr>
                <w:b/>
                <w:bCs/>
                <w:sz w:val="20"/>
              </w:rPr>
              <w:t>4.25</w:t>
            </w:r>
          </w:p>
        </w:tc>
        <w:tc>
          <w:tcPr>
            <w:tcW w:w="1350" w:type="dxa"/>
            <w:tcBorders>
              <w:bottom w:val="single" w:sz="4" w:space="0" w:color="auto"/>
            </w:tcBorders>
          </w:tcPr>
          <w:p w:rsidR="00AE7545" w:rsidRDefault="00AE7545" w:rsidP="00BD5BFA">
            <w:pPr>
              <w:spacing w:before="60" w:after="60"/>
              <w:rPr>
                <w:b/>
                <w:bCs/>
                <w:sz w:val="20"/>
              </w:rPr>
            </w:pPr>
            <w:r>
              <w:rPr>
                <w:b/>
                <w:bCs/>
                <w:sz w:val="20"/>
              </w:rPr>
              <w:t>4.86</w:t>
            </w:r>
          </w:p>
        </w:tc>
      </w:tr>
      <w:tr w:rsidR="00AE7545" w:rsidTr="00BD5BFA">
        <w:trPr>
          <w:cantSplit/>
        </w:trPr>
        <w:tc>
          <w:tcPr>
            <w:tcW w:w="13320" w:type="dxa"/>
            <w:gridSpan w:val="5"/>
            <w:tcBorders>
              <w:top w:val="nil"/>
            </w:tcBorders>
          </w:tcPr>
          <w:p w:rsidR="00AE7545" w:rsidRDefault="00AE7545" w:rsidP="00BD5BFA">
            <w:pPr>
              <w:pStyle w:val="Heading5"/>
              <w:tabs>
                <w:tab w:val="left" w:pos="900"/>
              </w:tabs>
              <w:rPr>
                <w:b/>
                <w:bCs/>
              </w:rPr>
            </w:pPr>
            <w:r>
              <w:rPr>
                <w:b/>
                <w:bCs/>
              </w:rPr>
              <w:t>Comments:</w:t>
            </w:r>
          </w:p>
          <w:p w:rsidR="00AE7545" w:rsidRDefault="00AE7545" w:rsidP="00BD5BFA">
            <w:pPr>
              <w:rPr>
                <w:sz w:val="20"/>
              </w:rPr>
            </w:pPr>
          </w:p>
        </w:tc>
      </w:tr>
      <w:tr w:rsidR="00AE7545" w:rsidTr="00BD5BFA">
        <w:trPr>
          <w:cantSplit/>
          <w:trHeight w:val="710"/>
        </w:trPr>
        <w:tc>
          <w:tcPr>
            <w:tcW w:w="9033" w:type="dxa"/>
            <w:tcBorders>
              <w:bottom w:val="nil"/>
            </w:tcBorders>
          </w:tcPr>
          <w:p w:rsidR="00AE7545" w:rsidRDefault="00AE7545" w:rsidP="00BD5BFA">
            <w:pPr>
              <w:tabs>
                <w:tab w:val="left" w:pos="432"/>
              </w:tabs>
              <w:spacing w:before="60" w:after="60"/>
              <w:rPr>
                <w:sz w:val="20"/>
                <w:u w:val="single"/>
              </w:rPr>
            </w:pPr>
            <w:r>
              <w:rPr>
                <w:sz w:val="20"/>
                <w:u w:val="single"/>
              </w:rPr>
              <w:t>Shared Decision Making</w:t>
            </w:r>
          </w:p>
          <w:p w:rsidR="00AE7545" w:rsidRDefault="00AE7545" w:rsidP="00BD5BFA">
            <w:pPr>
              <w:tabs>
                <w:tab w:val="left" w:pos="432"/>
              </w:tabs>
              <w:spacing w:before="60" w:after="60"/>
              <w:rPr>
                <w:sz w:val="20"/>
              </w:rPr>
            </w:pPr>
            <w:r>
              <w:rPr>
                <w:sz w:val="20"/>
              </w:rPr>
              <w:t>All members have a voice and are engaged in the decision making process</w:t>
            </w:r>
          </w:p>
          <w:p w:rsidR="00AE7545" w:rsidRDefault="00AE7545" w:rsidP="00BD5BFA">
            <w:pPr>
              <w:tabs>
                <w:tab w:val="left" w:pos="432"/>
              </w:tabs>
              <w:spacing w:before="60" w:after="60"/>
              <w:rPr>
                <w:sz w:val="20"/>
              </w:rPr>
            </w:pPr>
          </w:p>
        </w:tc>
        <w:tc>
          <w:tcPr>
            <w:tcW w:w="1497" w:type="dxa"/>
            <w:gridSpan w:val="2"/>
            <w:tcBorders>
              <w:bottom w:val="single" w:sz="4" w:space="0" w:color="auto"/>
            </w:tcBorders>
          </w:tcPr>
          <w:p w:rsidR="00AE7545" w:rsidRPr="00C17507" w:rsidRDefault="00AE7545" w:rsidP="00BD5BFA">
            <w:pPr>
              <w:pStyle w:val="Heading1"/>
              <w:spacing w:before="60" w:after="60"/>
              <w:rPr>
                <w:i/>
                <w:iCs/>
                <w:sz w:val="20"/>
              </w:rPr>
            </w:pPr>
            <w:r w:rsidRPr="00C17507">
              <w:rPr>
                <w:i/>
                <w:iCs/>
                <w:sz w:val="20"/>
              </w:rPr>
              <w:t>4.</w:t>
            </w:r>
            <w:r>
              <w:rPr>
                <w:i/>
                <w:iCs/>
                <w:sz w:val="20"/>
              </w:rPr>
              <w:t>38</w:t>
            </w:r>
          </w:p>
        </w:tc>
        <w:tc>
          <w:tcPr>
            <w:tcW w:w="1440" w:type="dxa"/>
            <w:tcBorders>
              <w:bottom w:val="single" w:sz="4" w:space="0" w:color="auto"/>
            </w:tcBorders>
          </w:tcPr>
          <w:p w:rsidR="00AE7545" w:rsidRDefault="00AE7545" w:rsidP="00BD5BFA">
            <w:pPr>
              <w:spacing w:before="60" w:after="60"/>
              <w:rPr>
                <w:b/>
                <w:bCs/>
                <w:sz w:val="20"/>
              </w:rPr>
            </w:pPr>
            <w:r>
              <w:rPr>
                <w:b/>
                <w:bCs/>
                <w:sz w:val="20"/>
              </w:rPr>
              <w:t>4.625</w:t>
            </w:r>
          </w:p>
        </w:tc>
        <w:tc>
          <w:tcPr>
            <w:tcW w:w="1350" w:type="dxa"/>
            <w:tcBorders>
              <w:bottom w:val="single" w:sz="4" w:space="0" w:color="auto"/>
            </w:tcBorders>
          </w:tcPr>
          <w:p w:rsidR="00AE7545" w:rsidRDefault="00AE7545" w:rsidP="00BD5BFA">
            <w:pPr>
              <w:spacing w:before="60" w:after="60"/>
              <w:rPr>
                <w:b/>
                <w:bCs/>
                <w:sz w:val="20"/>
              </w:rPr>
            </w:pPr>
            <w:r>
              <w:rPr>
                <w:b/>
                <w:bCs/>
                <w:sz w:val="20"/>
              </w:rPr>
              <w:t>5</w:t>
            </w:r>
          </w:p>
        </w:tc>
      </w:tr>
      <w:tr w:rsidR="00AE7545" w:rsidTr="00BD5BFA">
        <w:trPr>
          <w:cantSplit/>
          <w:trHeight w:val="188"/>
        </w:trPr>
        <w:tc>
          <w:tcPr>
            <w:tcW w:w="13320" w:type="dxa"/>
            <w:gridSpan w:val="5"/>
            <w:tcBorders>
              <w:top w:val="nil"/>
            </w:tcBorders>
          </w:tcPr>
          <w:p w:rsidR="00AE7545" w:rsidRDefault="00AE7545" w:rsidP="00BD5BFA">
            <w:pPr>
              <w:pStyle w:val="Heading5"/>
              <w:tabs>
                <w:tab w:val="left" w:pos="900"/>
              </w:tabs>
              <w:rPr>
                <w:b/>
                <w:bCs/>
              </w:rPr>
            </w:pPr>
            <w:r>
              <w:t>Comments:</w:t>
            </w:r>
          </w:p>
          <w:p w:rsidR="00AE7545" w:rsidRDefault="00AE7545" w:rsidP="00BD5BFA">
            <w:pPr>
              <w:rPr>
                <w:sz w:val="20"/>
              </w:rPr>
            </w:pPr>
          </w:p>
        </w:tc>
      </w:tr>
    </w:tbl>
    <w:p w:rsidR="00AE7545" w:rsidRDefault="00AE7545" w:rsidP="00AE7545">
      <w:r>
        <w:br w:type="page"/>
      </w:r>
    </w:p>
    <w:tbl>
      <w:tblPr>
        <w:tblW w:w="135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620"/>
        <w:gridCol w:w="1620"/>
        <w:gridCol w:w="1303"/>
        <w:gridCol w:w="18"/>
      </w:tblGrid>
      <w:tr w:rsidR="00AE7545" w:rsidTr="00BD5BFA">
        <w:trPr>
          <w:cantSplit/>
          <w:trHeight w:val="566"/>
        </w:trPr>
        <w:tc>
          <w:tcPr>
            <w:tcW w:w="9000" w:type="dxa"/>
            <w:tcBorders>
              <w:bottom w:val="single" w:sz="4" w:space="0" w:color="auto"/>
            </w:tcBorders>
            <w:shd w:val="clear" w:color="auto" w:fill="CCCCCC"/>
          </w:tcPr>
          <w:p w:rsidR="00AE7545" w:rsidRDefault="00AE7545" w:rsidP="00BD5BFA">
            <w:pPr>
              <w:pStyle w:val="Heading1"/>
              <w:spacing w:before="60" w:after="60"/>
              <w:rPr>
                <w:b w:val="0"/>
                <w:bCs w:val="0"/>
                <w:i/>
                <w:iCs/>
                <w:sz w:val="20"/>
              </w:rPr>
            </w:pPr>
            <w:r>
              <w:rPr>
                <w:bCs w:val="0"/>
                <w:sz w:val="20"/>
              </w:rPr>
              <w:br w:type="page"/>
            </w:r>
          </w:p>
        </w:tc>
        <w:tc>
          <w:tcPr>
            <w:tcW w:w="1620" w:type="dxa"/>
            <w:tcBorders>
              <w:bottom w:val="single" w:sz="4" w:space="0" w:color="auto"/>
            </w:tcBorders>
            <w:shd w:val="clear" w:color="auto" w:fill="CCCCCC"/>
          </w:tcPr>
          <w:p w:rsidR="00AE7545" w:rsidRDefault="00AE7545" w:rsidP="00BD5BFA">
            <w:pPr>
              <w:pStyle w:val="Heading1"/>
              <w:spacing w:before="60" w:after="60"/>
              <w:rPr>
                <w:i/>
                <w:iCs/>
                <w:sz w:val="20"/>
              </w:rPr>
            </w:pPr>
            <w:r>
              <w:rPr>
                <w:i/>
                <w:iCs/>
                <w:sz w:val="20"/>
                <w:highlight w:val="yellow"/>
              </w:rPr>
              <w:t xml:space="preserve">Baseline </w:t>
            </w:r>
          </w:p>
        </w:tc>
        <w:tc>
          <w:tcPr>
            <w:tcW w:w="1620" w:type="dxa"/>
            <w:tcBorders>
              <w:bottom w:val="single" w:sz="4" w:space="0" w:color="auto"/>
            </w:tcBorders>
            <w:shd w:val="clear" w:color="auto" w:fill="CCCCCC"/>
          </w:tcPr>
          <w:p w:rsidR="00AE7545" w:rsidRDefault="00AE7545" w:rsidP="00BD5BFA">
            <w:pPr>
              <w:spacing w:before="60" w:after="60"/>
              <w:rPr>
                <w:b/>
                <w:bCs/>
                <w:sz w:val="20"/>
              </w:rPr>
            </w:pPr>
          </w:p>
        </w:tc>
        <w:tc>
          <w:tcPr>
            <w:tcW w:w="1321" w:type="dxa"/>
            <w:gridSpan w:val="2"/>
            <w:tcBorders>
              <w:bottom w:val="single" w:sz="4" w:space="0" w:color="auto"/>
            </w:tcBorders>
            <w:shd w:val="clear" w:color="auto" w:fill="CCCCCC"/>
          </w:tcPr>
          <w:p w:rsidR="00AE7545" w:rsidRDefault="00AE7545" w:rsidP="00BD5BFA">
            <w:pPr>
              <w:spacing w:before="60" w:after="60"/>
              <w:rPr>
                <w:b/>
                <w:bCs/>
                <w:sz w:val="20"/>
              </w:rPr>
            </w:pPr>
          </w:p>
        </w:tc>
      </w:tr>
      <w:tr w:rsidR="00AE7545" w:rsidTr="00BD5BFA">
        <w:trPr>
          <w:gridAfter w:val="1"/>
          <w:wAfter w:w="18" w:type="dxa"/>
          <w:cantSplit/>
        </w:trPr>
        <w:tc>
          <w:tcPr>
            <w:tcW w:w="9000" w:type="dxa"/>
            <w:tcBorders>
              <w:bottom w:val="nil"/>
            </w:tcBorders>
          </w:tcPr>
          <w:p w:rsidR="00AE7545" w:rsidRDefault="00AE7545" w:rsidP="00BD5BFA">
            <w:pPr>
              <w:tabs>
                <w:tab w:val="left" w:pos="9900"/>
              </w:tabs>
              <w:ind w:right="36"/>
              <w:rPr>
                <w:sz w:val="20"/>
                <w:u w:val="single"/>
              </w:rPr>
            </w:pPr>
            <w:r>
              <w:rPr>
                <w:sz w:val="20"/>
                <w:u w:val="single"/>
              </w:rPr>
              <w:t>Conflict Management</w:t>
            </w:r>
          </w:p>
          <w:p w:rsidR="00AE7545" w:rsidRDefault="00AE7545" w:rsidP="00BD5BFA">
            <w:pPr>
              <w:tabs>
                <w:tab w:val="left" w:pos="9900"/>
              </w:tabs>
              <w:ind w:right="36"/>
              <w:rPr>
                <w:sz w:val="20"/>
              </w:rPr>
            </w:pPr>
            <w:r>
              <w:rPr>
                <w:sz w:val="20"/>
              </w:rPr>
              <w:t>We are able to successfully manage conflict</w:t>
            </w:r>
          </w:p>
          <w:p w:rsidR="00AE7545" w:rsidRDefault="00AE7545" w:rsidP="00BD5BFA">
            <w:pPr>
              <w:spacing w:before="60" w:after="60"/>
              <w:rPr>
                <w:i/>
                <w:iCs/>
                <w:sz w:val="20"/>
              </w:rPr>
            </w:pP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4.25</w:t>
            </w:r>
          </w:p>
        </w:tc>
        <w:tc>
          <w:tcPr>
            <w:tcW w:w="1620" w:type="dxa"/>
            <w:tcBorders>
              <w:bottom w:val="single" w:sz="4" w:space="0" w:color="auto"/>
            </w:tcBorders>
          </w:tcPr>
          <w:p w:rsidR="00AE7545" w:rsidRDefault="00AE7545" w:rsidP="00BD5BFA">
            <w:pPr>
              <w:spacing w:before="60" w:after="60"/>
              <w:rPr>
                <w:b/>
                <w:bCs/>
                <w:sz w:val="20"/>
              </w:rPr>
            </w:pPr>
            <w:r>
              <w:rPr>
                <w:b/>
                <w:bCs/>
                <w:sz w:val="20"/>
              </w:rPr>
              <w:t>4.5</w:t>
            </w:r>
          </w:p>
        </w:tc>
        <w:tc>
          <w:tcPr>
            <w:tcW w:w="1303" w:type="dxa"/>
            <w:tcBorders>
              <w:bottom w:val="single" w:sz="4" w:space="0" w:color="auto"/>
            </w:tcBorders>
          </w:tcPr>
          <w:p w:rsidR="00AE7545" w:rsidRDefault="00AE7545" w:rsidP="00BD5BFA">
            <w:pPr>
              <w:spacing w:before="60" w:after="60"/>
              <w:rPr>
                <w:b/>
                <w:bCs/>
                <w:sz w:val="20"/>
              </w:rPr>
            </w:pPr>
            <w:r>
              <w:rPr>
                <w:b/>
                <w:bCs/>
                <w:sz w:val="20"/>
              </w:rPr>
              <w:t>4.71</w:t>
            </w:r>
          </w:p>
        </w:tc>
      </w:tr>
      <w:tr w:rsidR="00AE7545" w:rsidTr="00BD5BFA">
        <w:trPr>
          <w:gridAfter w:val="1"/>
          <w:wAfter w:w="18" w:type="dxa"/>
          <w:cantSplit/>
        </w:trPr>
        <w:tc>
          <w:tcPr>
            <w:tcW w:w="13543" w:type="dxa"/>
            <w:gridSpan w:val="4"/>
            <w:tcBorders>
              <w:top w:val="nil"/>
            </w:tcBorders>
          </w:tcPr>
          <w:p w:rsidR="00AE7545" w:rsidRDefault="00AE7545" w:rsidP="00BD5BFA">
            <w:pPr>
              <w:rPr>
                <w:b/>
                <w:bCs/>
                <w:sz w:val="20"/>
              </w:rPr>
            </w:pPr>
            <w:r>
              <w:rPr>
                <w:b/>
                <w:bCs/>
                <w:sz w:val="20"/>
              </w:rPr>
              <w:t>Comments:</w:t>
            </w:r>
          </w:p>
        </w:tc>
      </w:tr>
      <w:tr w:rsidR="00AE7545" w:rsidTr="00BD5BFA">
        <w:trPr>
          <w:cantSplit/>
        </w:trPr>
        <w:tc>
          <w:tcPr>
            <w:tcW w:w="9000" w:type="dxa"/>
            <w:tcBorders>
              <w:bottom w:val="nil"/>
            </w:tcBorders>
          </w:tcPr>
          <w:p w:rsidR="00AE7545" w:rsidRDefault="00AE7545" w:rsidP="00BD5BFA">
            <w:pPr>
              <w:tabs>
                <w:tab w:val="left" w:pos="9900"/>
              </w:tabs>
              <w:ind w:right="36"/>
              <w:rPr>
                <w:sz w:val="20"/>
                <w:u w:val="single"/>
              </w:rPr>
            </w:pPr>
            <w:r>
              <w:rPr>
                <w:sz w:val="20"/>
                <w:u w:val="single"/>
              </w:rPr>
              <w:t>Shared Leadership</w:t>
            </w:r>
          </w:p>
          <w:p w:rsidR="00AE7545" w:rsidRDefault="00AE7545" w:rsidP="00BD5BFA">
            <w:pPr>
              <w:tabs>
                <w:tab w:val="left" w:pos="9900"/>
              </w:tabs>
              <w:ind w:right="36"/>
              <w:rPr>
                <w:sz w:val="20"/>
              </w:rPr>
            </w:pPr>
            <w:r>
              <w:rPr>
                <w:sz w:val="20"/>
              </w:rPr>
              <w:t>Leadership is effective and shared when appropriate</w:t>
            </w:r>
          </w:p>
          <w:p w:rsidR="00AE7545" w:rsidRDefault="00AE7545" w:rsidP="00BD5BFA">
            <w:pPr>
              <w:spacing w:before="60" w:after="60"/>
              <w:rPr>
                <w:i/>
                <w:iCs/>
                <w:sz w:val="20"/>
              </w:rPr>
            </w:pP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4.5</w:t>
            </w:r>
          </w:p>
        </w:tc>
        <w:tc>
          <w:tcPr>
            <w:tcW w:w="1620" w:type="dxa"/>
            <w:tcBorders>
              <w:bottom w:val="single" w:sz="4" w:space="0" w:color="auto"/>
            </w:tcBorders>
          </w:tcPr>
          <w:p w:rsidR="00AE7545" w:rsidRDefault="00AE7545" w:rsidP="00BD5BFA">
            <w:pPr>
              <w:spacing w:before="60" w:after="60"/>
              <w:rPr>
                <w:b/>
                <w:bCs/>
                <w:sz w:val="20"/>
              </w:rPr>
            </w:pPr>
            <w:r>
              <w:rPr>
                <w:b/>
                <w:bCs/>
                <w:sz w:val="20"/>
              </w:rPr>
              <w:t>4.75</w:t>
            </w:r>
          </w:p>
        </w:tc>
        <w:tc>
          <w:tcPr>
            <w:tcW w:w="1321" w:type="dxa"/>
            <w:gridSpan w:val="2"/>
            <w:tcBorders>
              <w:bottom w:val="single" w:sz="4" w:space="0" w:color="auto"/>
            </w:tcBorders>
          </w:tcPr>
          <w:p w:rsidR="00AE7545" w:rsidRDefault="00AE7545" w:rsidP="00BD5BFA">
            <w:pPr>
              <w:spacing w:before="60" w:after="60"/>
              <w:rPr>
                <w:b/>
                <w:bCs/>
                <w:sz w:val="20"/>
              </w:rPr>
            </w:pPr>
            <w:r>
              <w:rPr>
                <w:b/>
                <w:bCs/>
                <w:sz w:val="20"/>
              </w:rPr>
              <w:t>5</w:t>
            </w:r>
          </w:p>
        </w:tc>
      </w:tr>
      <w:tr w:rsidR="00AE7545" w:rsidTr="00BD5BFA">
        <w:trPr>
          <w:gridAfter w:val="1"/>
          <w:wAfter w:w="18" w:type="dxa"/>
          <w:cantSplit/>
        </w:trPr>
        <w:tc>
          <w:tcPr>
            <w:tcW w:w="13543" w:type="dxa"/>
            <w:gridSpan w:val="4"/>
            <w:tcBorders>
              <w:top w:val="nil"/>
            </w:tcBorders>
          </w:tcPr>
          <w:p w:rsidR="00AE7545" w:rsidRDefault="00AE7545" w:rsidP="00BD5BFA">
            <w:pPr>
              <w:rPr>
                <w:b/>
                <w:bCs/>
                <w:sz w:val="20"/>
              </w:rPr>
            </w:pPr>
            <w:r>
              <w:rPr>
                <w:b/>
                <w:bCs/>
                <w:sz w:val="20"/>
              </w:rPr>
              <w:t>Comments:</w:t>
            </w:r>
          </w:p>
        </w:tc>
      </w:tr>
      <w:tr w:rsidR="00AE7545" w:rsidTr="00BD5BFA">
        <w:trPr>
          <w:cantSplit/>
        </w:trPr>
        <w:tc>
          <w:tcPr>
            <w:tcW w:w="9000" w:type="dxa"/>
            <w:tcBorders>
              <w:bottom w:val="nil"/>
            </w:tcBorders>
          </w:tcPr>
          <w:p w:rsidR="00AE7545" w:rsidRDefault="00AE7545" w:rsidP="00BD5BFA">
            <w:pPr>
              <w:tabs>
                <w:tab w:val="left" w:pos="9900"/>
              </w:tabs>
              <w:ind w:right="36"/>
              <w:rPr>
                <w:sz w:val="20"/>
                <w:u w:val="single"/>
              </w:rPr>
            </w:pPr>
            <w:r>
              <w:rPr>
                <w:sz w:val="20"/>
                <w:u w:val="single"/>
              </w:rPr>
              <w:t>Well Developed Work Plans</w:t>
            </w:r>
          </w:p>
          <w:p w:rsidR="00AE7545" w:rsidRDefault="00AE7545" w:rsidP="00BD5BFA">
            <w:pPr>
              <w:tabs>
                <w:tab w:val="left" w:pos="9900"/>
              </w:tabs>
              <w:ind w:right="36"/>
              <w:rPr>
                <w:sz w:val="20"/>
              </w:rPr>
            </w:pPr>
            <w:r>
              <w:rPr>
                <w:sz w:val="20"/>
              </w:rPr>
              <w:t>Work Plans are well developed and followed</w:t>
            </w:r>
          </w:p>
          <w:p w:rsidR="00AE7545" w:rsidRDefault="00AE7545" w:rsidP="00BD5BFA">
            <w:pPr>
              <w:spacing w:before="60" w:after="60"/>
              <w:rPr>
                <w:i/>
                <w:iCs/>
                <w:sz w:val="20"/>
              </w:rPr>
            </w:pP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4</w:t>
            </w:r>
          </w:p>
        </w:tc>
        <w:tc>
          <w:tcPr>
            <w:tcW w:w="1620" w:type="dxa"/>
            <w:tcBorders>
              <w:bottom w:val="single" w:sz="4" w:space="0" w:color="auto"/>
            </w:tcBorders>
          </w:tcPr>
          <w:p w:rsidR="00AE7545" w:rsidRDefault="00AE7545" w:rsidP="00BD5BFA">
            <w:pPr>
              <w:spacing w:before="60" w:after="60"/>
              <w:rPr>
                <w:b/>
                <w:bCs/>
                <w:sz w:val="20"/>
              </w:rPr>
            </w:pPr>
            <w:r>
              <w:rPr>
                <w:b/>
                <w:bCs/>
                <w:sz w:val="20"/>
              </w:rPr>
              <w:t>4.625</w:t>
            </w:r>
          </w:p>
        </w:tc>
        <w:tc>
          <w:tcPr>
            <w:tcW w:w="1321" w:type="dxa"/>
            <w:gridSpan w:val="2"/>
            <w:tcBorders>
              <w:bottom w:val="single" w:sz="4" w:space="0" w:color="auto"/>
            </w:tcBorders>
          </w:tcPr>
          <w:p w:rsidR="00AE7545" w:rsidRDefault="00AE7545" w:rsidP="00BD5BFA">
            <w:pPr>
              <w:spacing w:before="60" w:after="60"/>
              <w:rPr>
                <w:b/>
                <w:bCs/>
                <w:sz w:val="20"/>
              </w:rPr>
            </w:pPr>
            <w:r>
              <w:rPr>
                <w:b/>
                <w:bCs/>
                <w:sz w:val="20"/>
              </w:rPr>
              <w:t>4.86</w:t>
            </w:r>
          </w:p>
        </w:tc>
      </w:tr>
      <w:tr w:rsidR="00AE7545" w:rsidTr="00BD5BFA">
        <w:trPr>
          <w:gridAfter w:val="1"/>
          <w:wAfter w:w="18" w:type="dxa"/>
          <w:cantSplit/>
          <w:trHeight w:val="90"/>
        </w:trPr>
        <w:tc>
          <w:tcPr>
            <w:tcW w:w="13543" w:type="dxa"/>
            <w:gridSpan w:val="4"/>
            <w:tcBorders>
              <w:top w:val="nil"/>
            </w:tcBorders>
          </w:tcPr>
          <w:p w:rsidR="00AE7545" w:rsidRDefault="00AE7545" w:rsidP="00BD5BFA">
            <w:pPr>
              <w:rPr>
                <w:sz w:val="20"/>
              </w:rPr>
            </w:pPr>
            <w:r>
              <w:rPr>
                <w:sz w:val="20"/>
              </w:rPr>
              <w:t>Comments:</w:t>
            </w:r>
          </w:p>
        </w:tc>
      </w:tr>
      <w:tr w:rsidR="00AE7545" w:rsidTr="00BD5BFA">
        <w:trPr>
          <w:cantSplit/>
          <w:trHeight w:val="368"/>
        </w:trPr>
        <w:tc>
          <w:tcPr>
            <w:tcW w:w="9000" w:type="dxa"/>
            <w:tcBorders>
              <w:bottom w:val="nil"/>
            </w:tcBorders>
          </w:tcPr>
          <w:p w:rsidR="00AE7545" w:rsidRDefault="00AE7545" w:rsidP="00BD5BFA">
            <w:pPr>
              <w:tabs>
                <w:tab w:val="left" w:pos="9900"/>
              </w:tabs>
              <w:ind w:right="36"/>
              <w:rPr>
                <w:sz w:val="20"/>
                <w:u w:val="single"/>
              </w:rPr>
            </w:pPr>
            <w:r>
              <w:rPr>
                <w:sz w:val="20"/>
                <w:u w:val="single"/>
              </w:rPr>
              <w:t>Relationships/Trust</w:t>
            </w:r>
          </w:p>
          <w:p w:rsidR="00AE7545" w:rsidRDefault="00AE7545" w:rsidP="00BD5BFA">
            <w:pPr>
              <w:tabs>
                <w:tab w:val="left" w:pos="9900"/>
              </w:tabs>
              <w:ind w:right="36"/>
              <w:rPr>
                <w:sz w:val="20"/>
              </w:rPr>
            </w:pPr>
            <w:r>
              <w:rPr>
                <w:sz w:val="20"/>
              </w:rPr>
              <w:t>Members trust each other</w:t>
            </w:r>
          </w:p>
          <w:p w:rsidR="00AE7545" w:rsidRDefault="00AE7545" w:rsidP="00BD5BFA">
            <w:pPr>
              <w:tabs>
                <w:tab w:val="left" w:pos="9900"/>
              </w:tabs>
              <w:ind w:right="36"/>
              <w:rPr>
                <w:sz w:val="20"/>
              </w:rPr>
            </w:pPr>
          </w:p>
          <w:p w:rsidR="00AE7545" w:rsidRDefault="00AE7545" w:rsidP="00BD5BFA">
            <w:pPr>
              <w:spacing w:before="60" w:after="60"/>
              <w:rPr>
                <w:i/>
                <w:iCs/>
                <w:sz w:val="20"/>
              </w:rPr>
            </w:pPr>
            <w:r>
              <w:rPr>
                <w:b/>
                <w:bCs/>
                <w:sz w:val="20"/>
              </w:rPr>
              <w:t>Comments:</w:t>
            </w: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2.88</w:t>
            </w:r>
          </w:p>
        </w:tc>
        <w:tc>
          <w:tcPr>
            <w:tcW w:w="1620" w:type="dxa"/>
            <w:tcBorders>
              <w:bottom w:val="single" w:sz="4" w:space="0" w:color="auto"/>
            </w:tcBorders>
          </w:tcPr>
          <w:p w:rsidR="00AE7545" w:rsidRDefault="00AE7545" w:rsidP="00BD5BFA">
            <w:pPr>
              <w:spacing w:before="60" w:after="60"/>
              <w:rPr>
                <w:b/>
                <w:bCs/>
                <w:sz w:val="20"/>
              </w:rPr>
            </w:pPr>
            <w:r>
              <w:rPr>
                <w:b/>
                <w:bCs/>
                <w:sz w:val="20"/>
              </w:rPr>
              <w:t>4.375</w:t>
            </w:r>
          </w:p>
        </w:tc>
        <w:tc>
          <w:tcPr>
            <w:tcW w:w="1321" w:type="dxa"/>
            <w:gridSpan w:val="2"/>
            <w:tcBorders>
              <w:bottom w:val="single" w:sz="4" w:space="0" w:color="auto"/>
            </w:tcBorders>
          </w:tcPr>
          <w:p w:rsidR="00AE7545" w:rsidRDefault="00AE7545" w:rsidP="00BD5BFA">
            <w:pPr>
              <w:spacing w:before="60" w:after="60"/>
              <w:rPr>
                <w:b/>
                <w:bCs/>
                <w:sz w:val="20"/>
              </w:rPr>
            </w:pPr>
            <w:r>
              <w:rPr>
                <w:b/>
                <w:bCs/>
                <w:sz w:val="20"/>
              </w:rPr>
              <w:t>5</w:t>
            </w:r>
          </w:p>
        </w:tc>
      </w:tr>
      <w:tr w:rsidR="00AE7545" w:rsidTr="00BD5BFA">
        <w:trPr>
          <w:gridAfter w:val="1"/>
          <w:wAfter w:w="18" w:type="dxa"/>
          <w:cantSplit/>
          <w:trHeight w:val="90"/>
        </w:trPr>
        <w:tc>
          <w:tcPr>
            <w:tcW w:w="13543" w:type="dxa"/>
            <w:gridSpan w:val="4"/>
            <w:tcBorders>
              <w:top w:val="nil"/>
            </w:tcBorders>
          </w:tcPr>
          <w:p w:rsidR="00AE7545" w:rsidRDefault="00AE7545" w:rsidP="00BD5BFA">
            <w:pPr>
              <w:rPr>
                <w:b/>
                <w:bCs/>
                <w:sz w:val="20"/>
              </w:rPr>
            </w:pPr>
          </w:p>
        </w:tc>
      </w:tr>
      <w:tr w:rsidR="00AE7545" w:rsidTr="00BD5BFA">
        <w:trPr>
          <w:cantSplit/>
          <w:trHeight w:val="791"/>
        </w:trPr>
        <w:tc>
          <w:tcPr>
            <w:tcW w:w="9000" w:type="dxa"/>
            <w:tcBorders>
              <w:bottom w:val="nil"/>
            </w:tcBorders>
          </w:tcPr>
          <w:p w:rsidR="00AE7545" w:rsidRDefault="00AE7545" w:rsidP="00BD5BFA">
            <w:pPr>
              <w:tabs>
                <w:tab w:val="left" w:pos="9900"/>
              </w:tabs>
              <w:ind w:right="36"/>
              <w:rPr>
                <w:sz w:val="20"/>
                <w:u w:val="single"/>
              </w:rPr>
            </w:pPr>
            <w:r>
              <w:rPr>
                <w:sz w:val="20"/>
                <w:u w:val="single"/>
              </w:rPr>
              <w:t>Internal Communication</w:t>
            </w:r>
          </w:p>
          <w:p w:rsidR="00AE7545" w:rsidRDefault="00AE7545" w:rsidP="00BD5BFA">
            <w:pPr>
              <w:spacing w:before="60" w:after="60"/>
              <w:rPr>
                <w:i/>
                <w:iCs/>
                <w:sz w:val="20"/>
              </w:rPr>
            </w:pPr>
            <w:r>
              <w:rPr>
                <w:sz w:val="20"/>
              </w:rPr>
              <w:t>Members communicate well with each other</w:t>
            </w:r>
            <w:r>
              <w:rPr>
                <w:i/>
                <w:iCs/>
                <w:sz w:val="20"/>
              </w:rPr>
              <w:t xml:space="preserve"> </w:t>
            </w: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3.88</w:t>
            </w:r>
          </w:p>
        </w:tc>
        <w:tc>
          <w:tcPr>
            <w:tcW w:w="1620" w:type="dxa"/>
            <w:tcBorders>
              <w:bottom w:val="single" w:sz="4" w:space="0" w:color="auto"/>
            </w:tcBorders>
          </w:tcPr>
          <w:p w:rsidR="00AE7545" w:rsidRDefault="00AE7545" w:rsidP="00BD5BFA">
            <w:pPr>
              <w:spacing w:before="60" w:after="60"/>
              <w:rPr>
                <w:b/>
                <w:bCs/>
                <w:sz w:val="20"/>
              </w:rPr>
            </w:pPr>
            <w:r>
              <w:rPr>
                <w:b/>
                <w:bCs/>
                <w:sz w:val="20"/>
              </w:rPr>
              <w:t>4.375</w:t>
            </w:r>
          </w:p>
        </w:tc>
        <w:tc>
          <w:tcPr>
            <w:tcW w:w="1321" w:type="dxa"/>
            <w:gridSpan w:val="2"/>
            <w:tcBorders>
              <w:bottom w:val="single" w:sz="4" w:space="0" w:color="auto"/>
            </w:tcBorders>
          </w:tcPr>
          <w:p w:rsidR="00AE7545" w:rsidRDefault="00AE7545" w:rsidP="00BD5BFA">
            <w:pPr>
              <w:spacing w:before="60" w:after="60"/>
              <w:rPr>
                <w:b/>
                <w:bCs/>
                <w:sz w:val="20"/>
              </w:rPr>
            </w:pPr>
            <w:r>
              <w:rPr>
                <w:b/>
                <w:bCs/>
                <w:sz w:val="20"/>
              </w:rPr>
              <w:t>5</w:t>
            </w:r>
          </w:p>
        </w:tc>
      </w:tr>
      <w:tr w:rsidR="00AE7545" w:rsidTr="00BD5BFA">
        <w:trPr>
          <w:gridAfter w:val="1"/>
          <w:wAfter w:w="18" w:type="dxa"/>
          <w:cantSplit/>
          <w:trHeight w:val="90"/>
        </w:trPr>
        <w:tc>
          <w:tcPr>
            <w:tcW w:w="13543" w:type="dxa"/>
            <w:gridSpan w:val="4"/>
            <w:tcBorders>
              <w:top w:val="nil"/>
            </w:tcBorders>
          </w:tcPr>
          <w:p w:rsidR="00AE7545" w:rsidRDefault="00AE7545" w:rsidP="00BD5BFA">
            <w:pPr>
              <w:rPr>
                <w:b/>
                <w:bCs/>
                <w:sz w:val="20"/>
              </w:rPr>
            </w:pPr>
            <w:r>
              <w:rPr>
                <w:b/>
                <w:bCs/>
                <w:sz w:val="20"/>
              </w:rPr>
              <w:t>Comments:</w:t>
            </w:r>
          </w:p>
        </w:tc>
      </w:tr>
      <w:tr w:rsidR="00AE7545" w:rsidTr="00BD5BFA">
        <w:trPr>
          <w:cantSplit/>
        </w:trPr>
        <w:tc>
          <w:tcPr>
            <w:tcW w:w="9000" w:type="dxa"/>
            <w:tcBorders>
              <w:bottom w:val="nil"/>
            </w:tcBorders>
          </w:tcPr>
          <w:p w:rsidR="00AE7545" w:rsidRDefault="00AE7545" w:rsidP="00BD5BFA">
            <w:pPr>
              <w:tabs>
                <w:tab w:val="left" w:pos="9900"/>
              </w:tabs>
              <w:ind w:right="36"/>
              <w:rPr>
                <w:sz w:val="20"/>
                <w:u w:val="single"/>
              </w:rPr>
            </w:pPr>
            <w:r>
              <w:rPr>
                <w:sz w:val="20"/>
                <w:u w:val="single"/>
              </w:rPr>
              <w:t>External Communication</w:t>
            </w:r>
          </w:p>
          <w:p w:rsidR="00AE7545" w:rsidRDefault="00AE7545" w:rsidP="00BD5BFA">
            <w:pPr>
              <w:spacing w:before="60" w:after="60"/>
              <w:rPr>
                <w:i/>
                <w:iCs/>
                <w:sz w:val="20"/>
              </w:rPr>
            </w:pPr>
            <w:r>
              <w:rPr>
                <w:sz w:val="20"/>
              </w:rPr>
              <w:t>Our external communication is open and timely</w:t>
            </w:r>
            <w:r>
              <w:rPr>
                <w:i/>
                <w:iCs/>
                <w:sz w:val="20"/>
              </w:rPr>
              <w:t xml:space="preserve"> </w:t>
            </w:r>
            <w:r>
              <w:rPr>
                <w:sz w:val="20"/>
              </w:rPr>
              <w:t>within the broader community and partners</w:t>
            </w: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4</w:t>
            </w:r>
          </w:p>
        </w:tc>
        <w:tc>
          <w:tcPr>
            <w:tcW w:w="1620" w:type="dxa"/>
            <w:tcBorders>
              <w:bottom w:val="single" w:sz="4" w:space="0" w:color="auto"/>
            </w:tcBorders>
          </w:tcPr>
          <w:p w:rsidR="00AE7545" w:rsidRDefault="00AE7545" w:rsidP="00BD5BFA">
            <w:pPr>
              <w:spacing w:before="60" w:after="60"/>
              <w:rPr>
                <w:b/>
                <w:bCs/>
                <w:sz w:val="20"/>
              </w:rPr>
            </w:pPr>
            <w:r>
              <w:rPr>
                <w:b/>
                <w:bCs/>
                <w:sz w:val="20"/>
              </w:rPr>
              <w:t>4.75</w:t>
            </w:r>
          </w:p>
        </w:tc>
        <w:tc>
          <w:tcPr>
            <w:tcW w:w="1321" w:type="dxa"/>
            <w:gridSpan w:val="2"/>
            <w:tcBorders>
              <w:bottom w:val="single" w:sz="4" w:space="0" w:color="auto"/>
            </w:tcBorders>
          </w:tcPr>
          <w:p w:rsidR="00AE7545" w:rsidRDefault="00AE7545" w:rsidP="00BD5BFA">
            <w:pPr>
              <w:spacing w:before="60" w:after="60"/>
              <w:rPr>
                <w:b/>
                <w:bCs/>
                <w:sz w:val="20"/>
              </w:rPr>
            </w:pPr>
            <w:r>
              <w:rPr>
                <w:b/>
                <w:bCs/>
                <w:sz w:val="20"/>
              </w:rPr>
              <w:t>5</w:t>
            </w:r>
          </w:p>
        </w:tc>
      </w:tr>
      <w:tr w:rsidR="00AE7545" w:rsidTr="00BD5BFA">
        <w:trPr>
          <w:gridAfter w:val="1"/>
          <w:wAfter w:w="18" w:type="dxa"/>
          <w:cantSplit/>
        </w:trPr>
        <w:tc>
          <w:tcPr>
            <w:tcW w:w="13543" w:type="dxa"/>
            <w:gridSpan w:val="4"/>
            <w:tcBorders>
              <w:top w:val="nil"/>
            </w:tcBorders>
          </w:tcPr>
          <w:p w:rsidR="00AE7545" w:rsidRDefault="00AE7545" w:rsidP="00BD5BFA">
            <w:pPr>
              <w:rPr>
                <w:sz w:val="20"/>
              </w:rPr>
            </w:pPr>
            <w:r>
              <w:rPr>
                <w:sz w:val="20"/>
              </w:rPr>
              <w:t>Comments:</w:t>
            </w:r>
          </w:p>
        </w:tc>
      </w:tr>
      <w:tr w:rsidR="00AE7545" w:rsidTr="00BD5BFA">
        <w:trPr>
          <w:cantSplit/>
        </w:trPr>
        <w:tc>
          <w:tcPr>
            <w:tcW w:w="9000" w:type="dxa"/>
            <w:tcBorders>
              <w:bottom w:val="nil"/>
            </w:tcBorders>
          </w:tcPr>
          <w:p w:rsidR="00AE7545" w:rsidRDefault="00AE7545" w:rsidP="00BD5BFA">
            <w:pPr>
              <w:tabs>
                <w:tab w:val="left" w:pos="9900"/>
              </w:tabs>
              <w:ind w:right="36"/>
              <w:rPr>
                <w:sz w:val="20"/>
                <w:u w:val="single"/>
              </w:rPr>
            </w:pPr>
            <w:r>
              <w:rPr>
                <w:sz w:val="20"/>
                <w:u w:val="single"/>
              </w:rPr>
              <w:t>Evaluation</w:t>
            </w:r>
          </w:p>
          <w:p w:rsidR="00AE7545" w:rsidRDefault="00AE7545" w:rsidP="00BD5BFA">
            <w:pPr>
              <w:spacing w:before="60" w:after="60"/>
              <w:rPr>
                <w:i/>
                <w:iCs/>
                <w:sz w:val="20"/>
              </w:rPr>
            </w:pPr>
            <w:r>
              <w:rPr>
                <w:sz w:val="20"/>
              </w:rPr>
              <w:t>We have built evaluation performance into our activities</w:t>
            </w:r>
            <w:r>
              <w:rPr>
                <w:i/>
                <w:iCs/>
                <w:sz w:val="20"/>
              </w:rPr>
              <w:t xml:space="preserve"> </w:t>
            </w: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2.5</w:t>
            </w:r>
          </w:p>
        </w:tc>
        <w:tc>
          <w:tcPr>
            <w:tcW w:w="1620" w:type="dxa"/>
            <w:tcBorders>
              <w:bottom w:val="single" w:sz="4" w:space="0" w:color="auto"/>
            </w:tcBorders>
          </w:tcPr>
          <w:p w:rsidR="00AE7545" w:rsidRDefault="00AE7545" w:rsidP="00BD5BFA">
            <w:pPr>
              <w:spacing w:before="60" w:after="60"/>
              <w:rPr>
                <w:b/>
                <w:bCs/>
                <w:sz w:val="20"/>
              </w:rPr>
            </w:pPr>
            <w:r>
              <w:rPr>
                <w:b/>
                <w:bCs/>
                <w:sz w:val="20"/>
              </w:rPr>
              <w:t>4.125</w:t>
            </w:r>
          </w:p>
        </w:tc>
        <w:tc>
          <w:tcPr>
            <w:tcW w:w="1321" w:type="dxa"/>
            <w:gridSpan w:val="2"/>
            <w:tcBorders>
              <w:bottom w:val="single" w:sz="4" w:space="0" w:color="auto"/>
            </w:tcBorders>
          </w:tcPr>
          <w:p w:rsidR="00AE7545" w:rsidRDefault="00AE7545" w:rsidP="00BD5BFA">
            <w:pPr>
              <w:spacing w:before="60" w:after="60"/>
              <w:rPr>
                <w:b/>
                <w:bCs/>
                <w:sz w:val="20"/>
              </w:rPr>
            </w:pPr>
            <w:r>
              <w:rPr>
                <w:b/>
                <w:bCs/>
                <w:sz w:val="20"/>
              </w:rPr>
              <w:t>4.43</w:t>
            </w:r>
          </w:p>
        </w:tc>
      </w:tr>
      <w:tr w:rsidR="00AE7545" w:rsidTr="00BD5BFA">
        <w:trPr>
          <w:gridAfter w:val="1"/>
          <w:wAfter w:w="18" w:type="dxa"/>
          <w:cantSplit/>
        </w:trPr>
        <w:tc>
          <w:tcPr>
            <w:tcW w:w="13543" w:type="dxa"/>
            <w:gridSpan w:val="4"/>
            <w:tcBorders>
              <w:top w:val="nil"/>
            </w:tcBorders>
          </w:tcPr>
          <w:p w:rsidR="00AE7545" w:rsidRDefault="00AE7545" w:rsidP="00BD5BFA">
            <w:pPr>
              <w:rPr>
                <w:b/>
                <w:bCs/>
                <w:sz w:val="20"/>
              </w:rPr>
            </w:pPr>
            <w:r>
              <w:rPr>
                <w:b/>
                <w:bCs/>
                <w:sz w:val="20"/>
              </w:rPr>
              <w:t>Comments:</w:t>
            </w:r>
          </w:p>
        </w:tc>
      </w:tr>
      <w:tr w:rsidR="00AE7545" w:rsidTr="00BD5BFA">
        <w:trPr>
          <w:cantSplit/>
        </w:trPr>
        <w:tc>
          <w:tcPr>
            <w:tcW w:w="9000" w:type="dxa"/>
            <w:tcBorders>
              <w:bottom w:val="nil"/>
            </w:tcBorders>
          </w:tcPr>
          <w:p w:rsidR="00AE7545" w:rsidRDefault="00AE7545" w:rsidP="00BD5BFA">
            <w:pPr>
              <w:spacing w:before="60" w:after="60"/>
              <w:rPr>
                <w:sz w:val="20"/>
                <w:u w:val="single"/>
              </w:rPr>
            </w:pPr>
            <w:r>
              <w:rPr>
                <w:sz w:val="20"/>
                <w:u w:val="single"/>
              </w:rPr>
              <w:t>Understanding of CPPC</w:t>
            </w:r>
          </w:p>
          <w:p w:rsidR="00AE7545" w:rsidRDefault="00AE7545" w:rsidP="00BD5BFA">
            <w:pPr>
              <w:spacing w:before="60" w:after="60"/>
              <w:rPr>
                <w:i/>
                <w:iCs/>
                <w:sz w:val="20"/>
              </w:rPr>
            </w:pPr>
            <w:r>
              <w:rPr>
                <w:sz w:val="20"/>
              </w:rPr>
              <w:t>Members have a clear understanding of the Community Partnerships four strategies</w:t>
            </w:r>
          </w:p>
        </w:tc>
        <w:tc>
          <w:tcPr>
            <w:tcW w:w="1620" w:type="dxa"/>
            <w:tcBorders>
              <w:bottom w:val="single" w:sz="4" w:space="0" w:color="auto"/>
            </w:tcBorders>
          </w:tcPr>
          <w:p w:rsidR="00AE7545" w:rsidRDefault="00AE7545" w:rsidP="00BD5BFA">
            <w:pPr>
              <w:pStyle w:val="Heading1"/>
              <w:spacing w:before="60" w:after="60"/>
              <w:rPr>
                <w:i/>
                <w:iCs/>
                <w:sz w:val="20"/>
              </w:rPr>
            </w:pPr>
            <w:r>
              <w:rPr>
                <w:i/>
                <w:iCs/>
                <w:sz w:val="20"/>
              </w:rPr>
              <w:t>3.13</w:t>
            </w:r>
          </w:p>
        </w:tc>
        <w:tc>
          <w:tcPr>
            <w:tcW w:w="1620" w:type="dxa"/>
            <w:tcBorders>
              <w:bottom w:val="single" w:sz="4" w:space="0" w:color="auto"/>
            </w:tcBorders>
          </w:tcPr>
          <w:p w:rsidR="00AE7545" w:rsidRDefault="00AE7545" w:rsidP="00BD5BFA">
            <w:pPr>
              <w:spacing w:before="60" w:after="60"/>
              <w:rPr>
                <w:b/>
                <w:bCs/>
                <w:sz w:val="20"/>
              </w:rPr>
            </w:pPr>
            <w:r>
              <w:rPr>
                <w:b/>
                <w:bCs/>
                <w:sz w:val="20"/>
              </w:rPr>
              <w:t>4.25</w:t>
            </w:r>
          </w:p>
        </w:tc>
        <w:tc>
          <w:tcPr>
            <w:tcW w:w="1321" w:type="dxa"/>
            <w:gridSpan w:val="2"/>
            <w:tcBorders>
              <w:bottom w:val="single" w:sz="4" w:space="0" w:color="auto"/>
            </w:tcBorders>
          </w:tcPr>
          <w:p w:rsidR="00AE7545" w:rsidRDefault="00AE7545" w:rsidP="00BD5BFA">
            <w:pPr>
              <w:spacing w:before="60" w:after="60"/>
              <w:rPr>
                <w:b/>
                <w:bCs/>
                <w:sz w:val="20"/>
              </w:rPr>
            </w:pPr>
            <w:r>
              <w:rPr>
                <w:b/>
                <w:bCs/>
                <w:sz w:val="20"/>
              </w:rPr>
              <w:t>4.57</w:t>
            </w:r>
          </w:p>
        </w:tc>
      </w:tr>
      <w:tr w:rsidR="00AE7545" w:rsidTr="00BD5BFA">
        <w:trPr>
          <w:gridAfter w:val="1"/>
          <w:wAfter w:w="18" w:type="dxa"/>
          <w:cantSplit/>
        </w:trPr>
        <w:tc>
          <w:tcPr>
            <w:tcW w:w="13543" w:type="dxa"/>
            <w:gridSpan w:val="4"/>
            <w:tcBorders>
              <w:top w:val="nil"/>
              <w:bottom w:val="single" w:sz="4" w:space="0" w:color="auto"/>
            </w:tcBorders>
          </w:tcPr>
          <w:p w:rsidR="00AE7545" w:rsidRDefault="00AE7545" w:rsidP="00BD5BFA">
            <w:pPr>
              <w:rPr>
                <w:b/>
                <w:bCs/>
                <w:sz w:val="20"/>
              </w:rPr>
            </w:pPr>
            <w:r>
              <w:rPr>
                <w:b/>
                <w:bCs/>
                <w:sz w:val="20"/>
              </w:rPr>
              <w:t>Comments:</w:t>
            </w:r>
          </w:p>
        </w:tc>
      </w:tr>
      <w:tr w:rsidR="00AE7545" w:rsidTr="00BD5BFA">
        <w:trPr>
          <w:gridAfter w:val="1"/>
          <w:wAfter w:w="18" w:type="dxa"/>
          <w:cantSplit/>
          <w:trHeight w:val="116"/>
        </w:trPr>
        <w:tc>
          <w:tcPr>
            <w:tcW w:w="9000" w:type="dxa"/>
            <w:tcBorders>
              <w:top w:val="single" w:sz="4" w:space="0" w:color="auto"/>
              <w:bottom w:val="single" w:sz="4" w:space="0" w:color="auto"/>
            </w:tcBorders>
          </w:tcPr>
          <w:p w:rsidR="00AE7545" w:rsidRDefault="00AE7545" w:rsidP="00BD5BFA">
            <w:pPr>
              <w:rPr>
                <w:b/>
                <w:bCs/>
                <w:sz w:val="20"/>
                <w:highlight w:val="green"/>
              </w:rPr>
            </w:pPr>
          </w:p>
          <w:p w:rsidR="00AE7545" w:rsidRDefault="00AE7545" w:rsidP="00BD5BFA">
            <w:pPr>
              <w:rPr>
                <w:b/>
                <w:bCs/>
                <w:sz w:val="20"/>
              </w:rPr>
            </w:pPr>
            <w:r>
              <w:rPr>
                <w:b/>
                <w:bCs/>
                <w:sz w:val="20"/>
                <w:highlight w:val="green"/>
              </w:rPr>
              <w:t xml:space="preserve">Total </w:t>
            </w:r>
          </w:p>
          <w:p w:rsidR="00AE7545" w:rsidRDefault="00AE7545" w:rsidP="00BD5BFA">
            <w:pPr>
              <w:rPr>
                <w:b/>
                <w:bCs/>
                <w:sz w:val="20"/>
              </w:rPr>
            </w:pPr>
          </w:p>
          <w:p w:rsidR="00AE7545" w:rsidRDefault="00AE7545" w:rsidP="00BD5BFA">
            <w:pPr>
              <w:rPr>
                <w:b/>
                <w:bCs/>
                <w:color w:val="00FF00"/>
                <w:sz w:val="20"/>
              </w:rPr>
            </w:pPr>
          </w:p>
        </w:tc>
        <w:tc>
          <w:tcPr>
            <w:tcW w:w="1620" w:type="dxa"/>
            <w:tcBorders>
              <w:top w:val="single" w:sz="4" w:space="0" w:color="auto"/>
              <w:bottom w:val="single" w:sz="4" w:space="0" w:color="auto"/>
            </w:tcBorders>
          </w:tcPr>
          <w:p w:rsidR="00AE7545" w:rsidRDefault="00AE7545" w:rsidP="00BD5BFA">
            <w:pPr>
              <w:rPr>
                <w:b/>
                <w:bCs/>
                <w:sz w:val="20"/>
              </w:rPr>
            </w:pPr>
            <w:r>
              <w:rPr>
                <w:b/>
                <w:bCs/>
                <w:sz w:val="20"/>
              </w:rPr>
              <w:t>45.91</w:t>
            </w:r>
          </w:p>
        </w:tc>
        <w:tc>
          <w:tcPr>
            <w:tcW w:w="1620" w:type="dxa"/>
            <w:tcBorders>
              <w:top w:val="single" w:sz="4" w:space="0" w:color="auto"/>
              <w:bottom w:val="single" w:sz="4" w:space="0" w:color="auto"/>
            </w:tcBorders>
          </w:tcPr>
          <w:p w:rsidR="00AE7545" w:rsidRDefault="00AE7545" w:rsidP="00BD5BFA">
            <w:pPr>
              <w:rPr>
                <w:b/>
                <w:bCs/>
                <w:sz w:val="20"/>
              </w:rPr>
            </w:pPr>
            <w:r>
              <w:rPr>
                <w:b/>
                <w:bCs/>
                <w:sz w:val="20"/>
              </w:rPr>
              <w:t>53.5</w:t>
            </w:r>
          </w:p>
        </w:tc>
        <w:tc>
          <w:tcPr>
            <w:tcW w:w="1303" w:type="dxa"/>
            <w:tcBorders>
              <w:top w:val="single" w:sz="4" w:space="0" w:color="auto"/>
              <w:bottom w:val="single" w:sz="4" w:space="0" w:color="auto"/>
            </w:tcBorders>
          </w:tcPr>
          <w:p w:rsidR="00AE7545" w:rsidRDefault="00AE7545" w:rsidP="00BD5BFA">
            <w:pPr>
              <w:rPr>
                <w:b/>
                <w:bCs/>
                <w:sz w:val="20"/>
              </w:rPr>
            </w:pPr>
            <w:r>
              <w:rPr>
                <w:b/>
                <w:bCs/>
                <w:sz w:val="20"/>
              </w:rPr>
              <w:t>58</w:t>
            </w:r>
          </w:p>
        </w:tc>
      </w:tr>
    </w:tbl>
    <w:p w:rsidR="00AE7545" w:rsidRDefault="00AE7545" w:rsidP="00AE7545">
      <w:pPr>
        <w:tabs>
          <w:tab w:val="left" w:pos="9900"/>
        </w:tabs>
        <w:ind w:right="36"/>
        <w:rPr>
          <w:b/>
          <w:bCs/>
          <w:sz w:val="20"/>
          <w:u w:val="single"/>
        </w:rPr>
      </w:pPr>
    </w:p>
    <w:p w:rsidR="00AE7545" w:rsidRDefault="00AE7545" w:rsidP="00AE7545">
      <w:pPr>
        <w:pStyle w:val="Heading1"/>
        <w:rPr>
          <w:sz w:val="22"/>
        </w:rPr>
      </w:pPr>
      <w:r>
        <w:rPr>
          <w:sz w:val="22"/>
        </w:rPr>
        <w:br w:type="page"/>
      </w:r>
    </w:p>
    <w:p w:rsidR="00AE7545" w:rsidRDefault="00AE7545" w:rsidP="00AE7545">
      <w:pPr>
        <w:rPr>
          <w:sz w:val="22"/>
        </w:rPr>
      </w:pPr>
      <w:r>
        <w:rPr>
          <w:noProof/>
          <w:sz w:val="22"/>
        </w:rPr>
        <mc:AlternateContent>
          <mc:Choice Requires="wps">
            <w:drawing>
              <wp:anchor distT="0" distB="0" distL="114300" distR="114300" simplePos="0" relativeHeight="251686912" behindDoc="0" locked="0" layoutInCell="1" allowOverlap="1">
                <wp:simplePos x="0" y="0"/>
                <wp:positionH relativeFrom="column">
                  <wp:posOffset>120015</wp:posOffset>
                </wp:positionH>
                <wp:positionV relativeFrom="paragraph">
                  <wp:posOffset>70485</wp:posOffset>
                </wp:positionV>
                <wp:extent cx="8458200" cy="342900"/>
                <wp:effectExtent l="13335" t="12065" r="15240"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FFFFFF"/>
                        </a:solidFill>
                        <a:ln w="22225" cmpd="dbl">
                          <a:solidFill>
                            <a:srgbClr val="000000"/>
                          </a:solidFill>
                          <a:miter lim="800000"/>
                          <a:headEnd/>
                          <a:tailEnd/>
                        </a:ln>
                      </wps:spPr>
                      <wps:txbx>
                        <w:txbxContent>
                          <w:p w:rsidR="00A5770C" w:rsidRDefault="00A5770C" w:rsidP="00AE7545">
                            <w:pPr>
                              <w:pStyle w:val="Heading4"/>
                              <w:rPr>
                                <w:sz w:val="28"/>
                              </w:rPr>
                            </w:pPr>
                            <w:r>
                              <w:rPr>
                                <w:sz w:val="28"/>
                              </w:rPr>
                              <w:t>Community / Neighborhood Networking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9.45pt;margin-top:5.55pt;width:66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" strokeweight="1.75pt">
                <v:stroke linestyle="thinThin"/>
                <v:textbox>
                  <w:txbxContent>
                    <w:p w:rsidR="00A5770C" w:rsidRDefault="00A5770C" w:rsidP="00AE7545">
                      <w:pPr>
                        <w:pStyle w:val="Heading4"/>
                        <w:rPr>
                          <w:sz w:val="28"/>
                        </w:rPr>
                      </w:pPr>
                      <w:r>
                        <w:rPr>
                          <w:sz w:val="28"/>
                        </w:rPr>
                        <w:t>Community / Neighborhood Networking</w:t>
                      </w:r>
                    </w:p>
                  </w:txbxContent>
                </v:textbox>
              </v:rect>
            </w:pict>
          </mc:Fallback>
        </mc:AlternateContent>
      </w:r>
    </w:p>
    <w:p w:rsidR="00AE7545" w:rsidRDefault="00AE7545" w:rsidP="00AE7545"/>
    <w:p w:rsidR="00AE7545" w:rsidRDefault="00AE7545" w:rsidP="00AE7545"/>
    <w:tbl>
      <w:tblPr>
        <w:tblpPr w:leftFromText="180" w:rightFromText="180" w:vertAnchor="text" w:horzAnchor="margin" w:tblpXSpec="center" w:tblpY="22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890"/>
        <w:gridCol w:w="5850"/>
        <w:gridCol w:w="1350"/>
        <w:gridCol w:w="3600"/>
      </w:tblGrid>
      <w:tr w:rsidR="00AE7545" w:rsidTr="00BD5BFA">
        <w:trPr>
          <w:cantSplit/>
        </w:trPr>
        <w:tc>
          <w:tcPr>
            <w:tcW w:w="738"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Level #</w:t>
            </w:r>
          </w:p>
        </w:tc>
        <w:tc>
          <w:tcPr>
            <w:tcW w:w="189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Network Activity</w:t>
            </w:r>
          </w:p>
        </w:tc>
        <w:tc>
          <w:tcPr>
            <w:tcW w:w="58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Description</w:t>
            </w:r>
          </w:p>
          <w:p w:rsidR="00AE7545" w:rsidRDefault="00AE7545" w:rsidP="00BD5BFA">
            <w:pPr>
              <w:rPr>
                <w:sz w:val="22"/>
                <w:highlight w:val="green"/>
              </w:rPr>
            </w:pPr>
            <w:r>
              <w:rPr>
                <w:sz w:val="22"/>
                <w:highlight w:val="gree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 of Participants</w:t>
            </w:r>
          </w:p>
        </w:tc>
        <w:tc>
          <w:tcPr>
            <w:tcW w:w="36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Outcome(s)</w:t>
            </w:r>
          </w:p>
        </w:tc>
      </w:tr>
      <w:tr w:rsidR="00AE7545" w:rsidTr="00BD5BFA">
        <w:trPr>
          <w:cantSplit/>
          <w:trHeight w:val="1020"/>
        </w:trPr>
        <w:tc>
          <w:tcPr>
            <w:tcW w:w="738" w:type="dxa"/>
            <w:tcBorders>
              <w:top w:val="single" w:sz="4" w:space="0" w:color="auto"/>
              <w:left w:val="single" w:sz="4" w:space="0" w:color="auto"/>
              <w:bottom w:val="single" w:sz="4" w:space="0" w:color="auto"/>
              <w:right w:val="single" w:sz="4" w:space="0" w:color="auto"/>
            </w:tcBorders>
          </w:tcPr>
          <w:p w:rsidR="00AE7545" w:rsidRPr="00FE76E5" w:rsidRDefault="00AE7545" w:rsidP="00BD5BFA">
            <w:pPr>
              <w:pStyle w:val="Heading1"/>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r w:rsidRPr="00FE76E5">
              <w:rPr>
                <w:sz w:val="22"/>
              </w:rPr>
              <w:t>4</w:t>
            </w:r>
          </w:p>
        </w:tc>
        <w:tc>
          <w:tcPr>
            <w:tcW w:w="1890" w:type="dxa"/>
            <w:tcBorders>
              <w:top w:val="single" w:sz="4" w:space="0" w:color="auto"/>
              <w:left w:val="single" w:sz="4" w:space="0" w:color="auto"/>
              <w:bottom w:val="single" w:sz="4" w:space="0" w:color="auto"/>
              <w:right w:val="single" w:sz="4" w:space="0" w:color="auto"/>
            </w:tcBorders>
          </w:tcPr>
          <w:p w:rsidR="00AE7545" w:rsidRPr="00B93FDD" w:rsidRDefault="00AE7545" w:rsidP="00BD5BFA">
            <w:r>
              <w:t>Reprinting &amp; Distributing Warren County Resource Directories</w:t>
            </w:r>
          </w:p>
          <w:p w:rsidR="00AE7545" w:rsidRPr="00B93FDD" w:rsidRDefault="00AE7545" w:rsidP="00BD5BFA"/>
        </w:tc>
        <w:tc>
          <w:tcPr>
            <w:tcW w:w="58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rPr>
            </w:pPr>
            <w:r>
              <w:rPr>
                <w:b w:val="0"/>
              </w:rPr>
              <w:t>To update and print the Warren County Resource Directory.</w:t>
            </w:r>
          </w:p>
          <w:p w:rsidR="00AE7545" w:rsidRDefault="00AE7545" w:rsidP="00BD5BFA"/>
          <w:p w:rsidR="00AE7545" w:rsidRPr="00EA42CC" w:rsidRDefault="00AE7545" w:rsidP="00BD5BFA">
            <w:r>
              <w:t>CPPC Coordinator networked with local providers to ensure that all information was up to date and accurate. CPPC Coordinator then updated and formatted the directory before getting it printed and distributing it.</w:t>
            </w:r>
          </w:p>
        </w:tc>
        <w:tc>
          <w:tcPr>
            <w:tcW w:w="1350" w:type="dxa"/>
            <w:tcBorders>
              <w:top w:val="single" w:sz="4" w:space="0" w:color="auto"/>
              <w:left w:val="single" w:sz="4" w:space="0" w:color="auto"/>
              <w:bottom w:val="single" w:sz="4" w:space="0" w:color="auto"/>
              <w:right w:val="single" w:sz="4" w:space="0" w:color="auto"/>
            </w:tcBorders>
          </w:tcPr>
          <w:p w:rsidR="00AE7545" w:rsidRPr="000A3615" w:rsidRDefault="00AE7545" w:rsidP="00BD5BFA">
            <w:pPr>
              <w:pStyle w:val="Heading1"/>
              <w:rPr>
                <w:b w:val="0"/>
                <w:sz w:val="22"/>
              </w:rPr>
            </w:pPr>
            <w:r>
              <w:rPr>
                <w:b w:val="0"/>
                <w:sz w:val="22"/>
              </w:rPr>
              <w:t>100</w:t>
            </w:r>
            <w:r w:rsidRPr="000A3615">
              <w:rPr>
                <w:b w:val="0"/>
                <w:sz w:val="22"/>
              </w:rPr>
              <w:t>+</w:t>
            </w:r>
          </w:p>
          <w:p w:rsidR="00AE7545" w:rsidRPr="000A3615" w:rsidRDefault="00AE7545" w:rsidP="00BD5BFA"/>
          <w:p w:rsidR="00AE7545" w:rsidRPr="000A3615" w:rsidRDefault="00AE7545" w:rsidP="00BD5BFA">
            <w:pPr>
              <w:rPr>
                <w:highlight w:val="green"/>
              </w:rPr>
            </w:pPr>
            <w:r>
              <w:t>*</w:t>
            </w:r>
            <w:r w:rsidRPr="000A3615">
              <w:t>CPPC Coordinator made all updates and completed formatting which was reviewed by the Steering Committee.</w:t>
            </w:r>
            <w:r>
              <w:t xml:space="preserve"> Also distributed by CPPC Coordinator, DHS, FTM Coordinator, General Assistance, Community Members, etc.</w:t>
            </w:r>
          </w:p>
        </w:tc>
        <w:tc>
          <w:tcPr>
            <w:tcW w:w="3600" w:type="dxa"/>
            <w:tcBorders>
              <w:top w:val="single" w:sz="4" w:space="0" w:color="auto"/>
              <w:left w:val="single" w:sz="4" w:space="0" w:color="auto"/>
              <w:bottom w:val="single" w:sz="4" w:space="0" w:color="auto"/>
              <w:right w:val="single" w:sz="4" w:space="0" w:color="auto"/>
            </w:tcBorders>
          </w:tcPr>
          <w:p w:rsidR="00AE7545" w:rsidRPr="00FB0862" w:rsidRDefault="00AE7545" w:rsidP="00BD5BFA">
            <w:pPr>
              <w:pStyle w:val="Heading1"/>
              <w:rPr>
                <w:b w:val="0"/>
                <w:sz w:val="22"/>
                <w:highlight w:val="green"/>
              </w:rPr>
            </w:pPr>
            <w:r w:rsidRPr="00FB0862">
              <w:rPr>
                <w:b w:val="0"/>
                <w:sz w:val="22"/>
              </w:rPr>
              <w:t>Warren County Resource Directory was updated and reprinted.</w:t>
            </w:r>
          </w:p>
        </w:tc>
      </w:tr>
      <w:tr w:rsidR="00AE7545" w:rsidTr="00BD5BFA">
        <w:trPr>
          <w:cantSplit/>
          <w:trHeight w:val="1020"/>
        </w:trPr>
        <w:tc>
          <w:tcPr>
            <w:tcW w:w="738" w:type="dxa"/>
            <w:tcBorders>
              <w:top w:val="single" w:sz="4" w:space="0" w:color="auto"/>
              <w:left w:val="single" w:sz="4" w:space="0" w:color="auto"/>
              <w:bottom w:val="single" w:sz="4" w:space="0" w:color="auto"/>
              <w:right w:val="single" w:sz="4" w:space="0" w:color="auto"/>
            </w:tcBorders>
          </w:tcPr>
          <w:p w:rsidR="00AE7545" w:rsidRPr="00FE76E5" w:rsidRDefault="00AE7545" w:rsidP="00BD5BFA">
            <w:pPr>
              <w:pStyle w:val="Heading1"/>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r w:rsidRPr="00FE76E5">
              <w:rPr>
                <w:sz w:val="22"/>
              </w:rPr>
              <w:t>3</w:t>
            </w:r>
          </w:p>
          <w:p w:rsidR="00AE7545" w:rsidRPr="00FE76E5" w:rsidRDefault="00AE7545" w:rsidP="00BD5BFA">
            <w:pPr>
              <w:jc w:val="center"/>
              <w:rPr>
                <w:sz w:val="22"/>
              </w:rPr>
            </w:pPr>
          </w:p>
        </w:tc>
        <w:tc>
          <w:tcPr>
            <w:tcW w:w="1890" w:type="dxa"/>
            <w:tcBorders>
              <w:top w:val="single" w:sz="4" w:space="0" w:color="auto"/>
              <w:left w:val="single" w:sz="4" w:space="0" w:color="auto"/>
              <w:bottom w:val="single" w:sz="4" w:space="0" w:color="auto"/>
              <w:right w:val="single" w:sz="4" w:space="0" w:color="auto"/>
            </w:tcBorders>
          </w:tcPr>
          <w:p w:rsidR="00AE7545" w:rsidRDefault="00AE7545" w:rsidP="00BD5BFA">
            <w:r>
              <w:t>Print and distribute CPPC brochure</w:t>
            </w:r>
          </w:p>
        </w:tc>
        <w:tc>
          <w:tcPr>
            <w:tcW w:w="58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rPr>
            </w:pPr>
            <w:r>
              <w:rPr>
                <w:b w:val="0"/>
              </w:rPr>
              <w:t>To design, print and distribute a new CPPC brochure.</w:t>
            </w:r>
          </w:p>
          <w:p w:rsidR="00AE7545" w:rsidRDefault="00AE7545" w:rsidP="00BD5BFA"/>
          <w:p w:rsidR="00AE7545" w:rsidRPr="004D56DD" w:rsidRDefault="00AE7545" w:rsidP="00BD5BFA">
            <w:r>
              <w:t>CPPC Coordinator designed, edited and printed the brochure. It was then distributed at local events, to families and at provider meetings.</w:t>
            </w:r>
          </w:p>
        </w:tc>
        <w:tc>
          <w:tcPr>
            <w:tcW w:w="13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2"/>
              </w:rPr>
            </w:pPr>
            <w:r w:rsidRPr="000A3615">
              <w:rPr>
                <w:b w:val="0"/>
                <w:sz w:val="22"/>
              </w:rPr>
              <w:t>1</w:t>
            </w:r>
          </w:p>
          <w:p w:rsidR="00AE7545" w:rsidRPr="000A3615" w:rsidRDefault="00AE7545" w:rsidP="00BD5BFA"/>
          <w:p w:rsidR="00AE7545" w:rsidRPr="000A3615" w:rsidRDefault="00AE7545" w:rsidP="00BD5BFA">
            <w:pPr>
              <w:rPr>
                <w:highlight w:val="green"/>
              </w:rPr>
            </w:pPr>
            <w:r w:rsidRPr="000A3615">
              <w:t>*CPPC Coordinator printed and distributed the brochure to all provider groups, FTM participants and some community members.</w:t>
            </w:r>
          </w:p>
        </w:tc>
        <w:tc>
          <w:tcPr>
            <w:tcW w:w="3600" w:type="dxa"/>
            <w:tcBorders>
              <w:top w:val="single" w:sz="4" w:space="0" w:color="auto"/>
              <w:left w:val="single" w:sz="4" w:space="0" w:color="auto"/>
              <w:bottom w:val="single" w:sz="4" w:space="0" w:color="auto"/>
              <w:right w:val="single" w:sz="4" w:space="0" w:color="auto"/>
            </w:tcBorders>
          </w:tcPr>
          <w:p w:rsidR="00AE7545" w:rsidRPr="00FB0862" w:rsidRDefault="00AE7545" w:rsidP="00BD5BFA">
            <w:pPr>
              <w:pStyle w:val="Heading1"/>
              <w:rPr>
                <w:b w:val="0"/>
                <w:sz w:val="22"/>
                <w:highlight w:val="green"/>
              </w:rPr>
            </w:pPr>
            <w:r w:rsidRPr="00FB0862">
              <w:rPr>
                <w:b w:val="0"/>
                <w:sz w:val="22"/>
              </w:rPr>
              <w:t>CPPC brochure was created, printed and distributed at community meetings and events.</w:t>
            </w:r>
          </w:p>
        </w:tc>
      </w:tr>
      <w:tr w:rsidR="00AE7545" w:rsidTr="00BD5BFA">
        <w:trPr>
          <w:cantSplit/>
          <w:trHeight w:val="1020"/>
        </w:trPr>
        <w:tc>
          <w:tcPr>
            <w:tcW w:w="738"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2"/>
                <w:highlight w:val="green"/>
              </w:rPr>
            </w:pPr>
          </w:p>
          <w:p w:rsidR="00AE7545" w:rsidRDefault="00AE7545" w:rsidP="00BD5BFA">
            <w:pPr>
              <w:rPr>
                <w:sz w:val="22"/>
                <w:highlight w:val="green"/>
              </w:rPr>
            </w:pPr>
            <w:r>
              <w:rPr>
                <w:sz w:val="22"/>
                <w:highlight w:val="green"/>
              </w:rPr>
              <w:t>2</w:t>
            </w:r>
          </w:p>
          <w:p w:rsidR="00AE7545" w:rsidRDefault="00AE7545" w:rsidP="00BD5BFA">
            <w:pPr>
              <w:rPr>
                <w:sz w:val="22"/>
                <w:highlight w:val="green"/>
              </w:rPr>
            </w:pPr>
          </w:p>
          <w:p w:rsidR="00AE7545" w:rsidRDefault="00AE7545" w:rsidP="00BD5BFA">
            <w:pPr>
              <w:rPr>
                <w:sz w:val="22"/>
                <w:highlight w:val="green"/>
              </w:rPr>
            </w:pPr>
          </w:p>
        </w:tc>
        <w:tc>
          <w:tcPr>
            <w:tcW w:w="1890" w:type="dxa"/>
            <w:tcBorders>
              <w:top w:val="single" w:sz="4" w:space="0" w:color="auto"/>
              <w:left w:val="single" w:sz="4" w:space="0" w:color="auto"/>
              <w:bottom w:val="single" w:sz="4" w:space="0" w:color="auto"/>
              <w:right w:val="single" w:sz="4" w:space="0" w:color="auto"/>
            </w:tcBorders>
          </w:tcPr>
          <w:p w:rsidR="00AE7545" w:rsidRPr="00B93FDD" w:rsidRDefault="00AE7545" w:rsidP="00BD5BFA">
            <w:r>
              <w:t>HIRTA Transportation for DHS Clients</w:t>
            </w:r>
          </w:p>
          <w:p w:rsidR="00AE7545" w:rsidRPr="00B93FDD" w:rsidRDefault="00AE7545" w:rsidP="00BD5BFA"/>
        </w:tc>
        <w:tc>
          <w:tcPr>
            <w:tcW w:w="58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rPr>
            </w:pPr>
            <w:r>
              <w:rPr>
                <w:b w:val="0"/>
              </w:rPr>
              <w:t>To partner with HIRTA Public Transportation to transport DHS clients to doctor/therapy appointments.</w:t>
            </w:r>
          </w:p>
          <w:p w:rsidR="00AE7545" w:rsidRDefault="00AE7545" w:rsidP="00BD5BFA"/>
          <w:p w:rsidR="00AE7545" w:rsidRPr="004D56DD" w:rsidRDefault="00AE7545" w:rsidP="00BD5BFA">
            <w:r>
              <w:t>CPPC Coordinator, FTM Coordinator and DCAT Coordinator met with HIRTA representatives to discuss some sort of voucher program to help DHS clients get to appointments. By doing this, we would be able to greatly reduce the number of gas cards that are given out, thus, saving funds.</w:t>
            </w:r>
          </w:p>
        </w:tc>
        <w:tc>
          <w:tcPr>
            <w:tcW w:w="1350" w:type="dxa"/>
            <w:tcBorders>
              <w:top w:val="single" w:sz="4" w:space="0" w:color="auto"/>
              <w:left w:val="single" w:sz="4" w:space="0" w:color="auto"/>
              <w:bottom w:val="single" w:sz="4" w:space="0" w:color="auto"/>
              <w:right w:val="single" w:sz="4" w:space="0" w:color="auto"/>
            </w:tcBorders>
          </w:tcPr>
          <w:p w:rsidR="00AE7545" w:rsidRPr="00C100F4" w:rsidRDefault="00AE7545" w:rsidP="00BD5BFA">
            <w:pPr>
              <w:pStyle w:val="Heading1"/>
              <w:rPr>
                <w:b w:val="0"/>
                <w:sz w:val="22"/>
                <w:highlight w:val="green"/>
              </w:rPr>
            </w:pPr>
            <w:r w:rsidRPr="00C100F4">
              <w:rPr>
                <w:b w:val="0"/>
                <w:sz w:val="22"/>
              </w:rPr>
              <w:t>4</w:t>
            </w:r>
          </w:p>
        </w:tc>
        <w:tc>
          <w:tcPr>
            <w:tcW w:w="3600" w:type="dxa"/>
            <w:tcBorders>
              <w:top w:val="single" w:sz="4" w:space="0" w:color="auto"/>
              <w:left w:val="single" w:sz="4" w:space="0" w:color="auto"/>
              <w:bottom w:val="single" w:sz="4" w:space="0" w:color="auto"/>
              <w:right w:val="single" w:sz="4" w:space="0" w:color="auto"/>
            </w:tcBorders>
          </w:tcPr>
          <w:p w:rsidR="00AE7545" w:rsidRPr="00FB0862" w:rsidRDefault="00AE7545" w:rsidP="00BD5BFA">
            <w:pPr>
              <w:pStyle w:val="Heading1"/>
              <w:rPr>
                <w:b w:val="0"/>
                <w:sz w:val="22"/>
                <w:highlight w:val="green"/>
              </w:rPr>
            </w:pPr>
            <w:r>
              <w:rPr>
                <w:b w:val="0"/>
                <w:sz w:val="22"/>
              </w:rPr>
              <w:t xml:space="preserve">CPPC Coordinator, FTM </w:t>
            </w:r>
            <w:r w:rsidRPr="00FB0862">
              <w:rPr>
                <w:b w:val="0"/>
                <w:sz w:val="22"/>
              </w:rPr>
              <w:t>Coordinator, DCAT Coordinator and HIRTA Representative will continue to brainstorm ideas on how to bring HIRTA Transportation to DHS clients.</w:t>
            </w:r>
          </w:p>
        </w:tc>
      </w:tr>
    </w:tbl>
    <w:p w:rsidR="00AE7545" w:rsidRDefault="00AE7545" w:rsidP="00AE7545">
      <w:pPr>
        <w:rPr>
          <w:sz w:val="22"/>
        </w:rPr>
      </w:pPr>
    </w:p>
    <w:p w:rsidR="00AE7545" w:rsidRDefault="00AE7545" w:rsidP="00AE754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666"/>
        <w:gridCol w:w="2710"/>
        <w:gridCol w:w="2614"/>
        <w:gridCol w:w="2694"/>
      </w:tblGrid>
      <w:tr w:rsidR="00AE7545" w:rsidRPr="006A7D94" w:rsidTr="00BD5BFA">
        <w:tc>
          <w:tcPr>
            <w:tcW w:w="2747" w:type="dxa"/>
            <w:shd w:val="clear" w:color="auto" w:fill="auto"/>
          </w:tcPr>
          <w:p w:rsidR="00AE7545" w:rsidRDefault="00AE7545" w:rsidP="00BD5BFA">
            <w:pPr>
              <w:rPr>
                <w:sz w:val="22"/>
                <w:highlight w:val="green"/>
              </w:rPr>
            </w:pPr>
          </w:p>
          <w:p w:rsidR="00AE7545" w:rsidRDefault="00AE7545" w:rsidP="00BD5BFA">
            <w:pPr>
              <w:rPr>
                <w:sz w:val="22"/>
                <w:highlight w:val="green"/>
              </w:rPr>
            </w:pPr>
          </w:p>
          <w:p w:rsidR="00AE7545" w:rsidRDefault="00AE7545" w:rsidP="00BD5BFA">
            <w:pPr>
              <w:rPr>
                <w:sz w:val="22"/>
                <w:highlight w:val="green"/>
              </w:rPr>
            </w:pPr>
          </w:p>
          <w:p w:rsidR="00AE7545" w:rsidRDefault="00AE7545" w:rsidP="00BD5BFA">
            <w:pPr>
              <w:jc w:val="center"/>
              <w:rPr>
                <w:sz w:val="22"/>
                <w:highlight w:val="green"/>
              </w:rPr>
            </w:pPr>
            <w:r w:rsidRPr="00FE76E5">
              <w:rPr>
                <w:sz w:val="22"/>
              </w:rPr>
              <w:t>4</w:t>
            </w:r>
          </w:p>
        </w:tc>
        <w:tc>
          <w:tcPr>
            <w:tcW w:w="2747" w:type="dxa"/>
            <w:shd w:val="clear" w:color="auto" w:fill="auto"/>
          </w:tcPr>
          <w:p w:rsidR="00AE7545" w:rsidRPr="00B93FDD" w:rsidRDefault="00AE7545" w:rsidP="00BD5BFA">
            <w:pPr>
              <w:pStyle w:val="Heading1"/>
              <w:rPr>
                <w:b w:val="0"/>
              </w:rPr>
            </w:pPr>
            <w:r>
              <w:rPr>
                <w:b w:val="0"/>
              </w:rPr>
              <w:t>Event Calendar on website</w:t>
            </w:r>
          </w:p>
        </w:tc>
        <w:tc>
          <w:tcPr>
            <w:tcW w:w="2748" w:type="dxa"/>
            <w:shd w:val="clear" w:color="auto" w:fill="auto"/>
          </w:tcPr>
          <w:p w:rsidR="00AE7545" w:rsidRDefault="00AE7545" w:rsidP="00BD5BFA">
            <w:pPr>
              <w:pStyle w:val="Heading1"/>
              <w:rPr>
                <w:b w:val="0"/>
              </w:rPr>
            </w:pPr>
            <w:r>
              <w:rPr>
                <w:b w:val="0"/>
              </w:rPr>
              <w:t xml:space="preserve">To provide a central location for all CPPC website users to find events taking place in a particular day, week or month. </w:t>
            </w:r>
          </w:p>
          <w:p w:rsidR="00AE7545" w:rsidRDefault="00AE7545" w:rsidP="00BD5BFA"/>
          <w:p w:rsidR="00AE7545" w:rsidRPr="007E1162" w:rsidRDefault="00AE7545" w:rsidP="00BD5BFA">
            <w:r>
              <w:t>CPPC Coordinator created, posted and maintained an event calendar at www.cppconline.com.</w:t>
            </w:r>
          </w:p>
        </w:tc>
        <w:tc>
          <w:tcPr>
            <w:tcW w:w="2748" w:type="dxa"/>
            <w:shd w:val="clear" w:color="auto" w:fill="auto"/>
          </w:tcPr>
          <w:p w:rsidR="00AE7545" w:rsidRDefault="00AE7545" w:rsidP="00BD5BFA">
            <w:pPr>
              <w:pStyle w:val="Heading1"/>
              <w:rPr>
                <w:b w:val="0"/>
                <w:sz w:val="22"/>
              </w:rPr>
            </w:pPr>
            <w:r>
              <w:rPr>
                <w:b w:val="0"/>
                <w:sz w:val="22"/>
              </w:rPr>
              <w:t>20+</w:t>
            </w:r>
          </w:p>
          <w:p w:rsidR="00AE7545" w:rsidRDefault="00AE7545" w:rsidP="00BD5BFA"/>
          <w:p w:rsidR="00AE7545" w:rsidRPr="00353310" w:rsidRDefault="00AE7545" w:rsidP="00BD5BFA">
            <w:r>
              <w:t>*This number includes those that submit information, events, job postings, etc. to the CPPC Coordinator for the website.</w:t>
            </w:r>
          </w:p>
          <w:p w:rsidR="00AE7545" w:rsidRDefault="00AE7545" w:rsidP="00BD5BFA">
            <w:pPr>
              <w:rPr>
                <w:highlight w:val="green"/>
              </w:rPr>
            </w:pPr>
          </w:p>
          <w:p w:rsidR="00AE7545" w:rsidRPr="00FE76E5" w:rsidRDefault="00AE7545" w:rsidP="00BD5BFA">
            <w:pPr>
              <w:rPr>
                <w:highlight w:val="green"/>
              </w:rPr>
            </w:pPr>
          </w:p>
        </w:tc>
        <w:tc>
          <w:tcPr>
            <w:tcW w:w="2748" w:type="dxa"/>
            <w:shd w:val="clear" w:color="auto" w:fill="auto"/>
          </w:tcPr>
          <w:p w:rsidR="00AE7545" w:rsidRPr="00447496" w:rsidRDefault="00AE7545" w:rsidP="00BD5BFA">
            <w:pPr>
              <w:pStyle w:val="Heading1"/>
              <w:rPr>
                <w:b w:val="0"/>
                <w:sz w:val="22"/>
                <w:highlight w:val="green"/>
              </w:rPr>
            </w:pPr>
            <w:r w:rsidRPr="00447496">
              <w:rPr>
                <w:b w:val="0"/>
                <w:sz w:val="22"/>
              </w:rPr>
              <w:t>Event Calendar was added to the CPPC website under the “What’s Happening?” tab and contains all current events listed on www.cppconline.com.</w:t>
            </w:r>
          </w:p>
        </w:tc>
      </w:tr>
      <w:tr w:rsidR="00AE7545" w:rsidRPr="006A7D94" w:rsidTr="00BD5BFA">
        <w:tc>
          <w:tcPr>
            <w:tcW w:w="2747" w:type="dxa"/>
            <w:shd w:val="clear" w:color="auto" w:fill="auto"/>
          </w:tcPr>
          <w:p w:rsidR="00AE7545" w:rsidRPr="00FE76E5" w:rsidRDefault="00AE7545" w:rsidP="00BD5BFA">
            <w:pPr>
              <w:pStyle w:val="Heading1"/>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r w:rsidRPr="00FE76E5">
              <w:rPr>
                <w:sz w:val="22"/>
              </w:rPr>
              <w:t>3</w:t>
            </w:r>
          </w:p>
        </w:tc>
        <w:tc>
          <w:tcPr>
            <w:tcW w:w="2747" w:type="dxa"/>
            <w:shd w:val="clear" w:color="auto" w:fill="auto"/>
          </w:tcPr>
          <w:p w:rsidR="00AE7545" w:rsidRPr="00B93FDD" w:rsidRDefault="00AE7545" w:rsidP="00BD5BFA">
            <w:pPr>
              <w:pStyle w:val="Heading1"/>
              <w:rPr>
                <w:b w:val="0"/>
              </w:rPr>
            </w:pPr>
            <w:r>
              <w:rPr>
                <w:b w:val="0"/>
              </w:rPr>
              <w:t>Appliances for several Madison County families</w:t>
            </w:r>
          </w:p>
        </w:tc>
        <w:tc>
          <w:tcPr>
            <w:tcW w:w="2748" w:type="dxa"/>
            <w:shd w:val="clear" w:color="auto" w:fill="auto"/>
          </w:tcPr>
          <w:p w:rsidR="00AE7545" w:rsidRDefault="00AE7545" w:rsidP="00BD5BFA">
            <w:pPr>
              <w:pStyle w:val="Heading1"/>
              <w:rPr>
                <w:b w:val="0"/>
              </w:rPr>
            </w:pPr>
            <w:r>
              <w:rPr>
                <w:b w:val="0"/>
              </w:rPr>
              <w:t>To provide several Madison County families with needed appliances.</w:t>
            </w:r>
          </w:p>
          <w:p w:rsidR="00AE7545" w:rsidRDefault="00AE7545" w:rsidP="00BD5BFA"/>
          <w:p w:rsidR="00AE7545" w:rsidRPr="00197DEE" w:rsidRDefault="00AE7545" w:rsidP="00BD5BFA">
            <w:r>
              <w:t>CPPC Coordinator worked with CRISP and local providers to find individuals who were willing to donate appliances to CRISP families in need.</w:t>
            </w:r>
          </w:p>
        </w:tc>
        <w:tc>
          <w:tcPr>
            <w:tcW w:w="2748" w:type="dxa"/>
            <w:shd w:val="clear" w:color="auto" w:fill="auto"/>
          </w:tcPr>
          <w:p w:rsidR="00AE7545" w:rsidRPr="00E31E0A" w:rsidRDefault="00AE7545" w:rsidP="00BD5BFA">
            <w:pPr>
              <w:pStyle w:val="Heading1"/>
              <w:rPr>
                <w:b w:val="0"/>
                <w:sz w:val="22"/>
                <w:highlight w:val="green"/>
              </w:rPr>
            </w:pPr>
            <w:r>
              <w:rPr>
                <w:b w:val="0"/>
                <w:sz w:val="22"/>
              </w:rPr>
              <w:t>2</w:t>
            </w:r>
            <w:r w:rsidRPr="00E31E0A">
              <w:rPr>
                <w:b w:val="0"/>
                <w:sz w:val="22"/>
              </w:rPr>
              <w:t>0+</w:t>
            </w:r>
          </w:p>
        </w:tc>
        <w:tc>
          <w:tcPr>
            <w:tcW w:w="2748" w:type="dxa"/>
            <w:shd w:val="clear" w:color="auto" w:fill="auto"/>
          </w:tcPr>
          <w:p w:rsidR="00AE7545" w:rsidRPr="00447496" w:rsidRDefault="00AE7545" w:rsidP="00BD5BFA">
            <w:pPr>
              <w:pStyle w:val="Heading1"/>
              <w:rPr>
                <w:b w:val="0"/>
                <w:sz w:val="22"/>
                <w:highlight w:val="green"/>
              </w:rPr>
            </w:pPr>
            <w:r w:rsidRPr="00447496">
              <w:rPr>
                <w:b w:val="0"/>
                <w:sz w:val="22"/>
              </w:rPr>
              <w:t>CPPC networked with CRISP to send out needed items to mailing lists and coordinate donation and pick up of needed items. As a result, several Madison County families’ needs were fulfilled.</w:t>
            </w:r>
          </w:p>
        </w:tc>
      </w:tr>
      <w:tr w:rsidR="00AE7545" w:rsidRPr="006A7D94" w:rsidTr="00BD5BFA">
        <w:tc>
          <w:tcPr>
            <w:tcW w:w="2747" w:type="dxa"/>
            <w:shd w:val="clear" w:color="auto" w:fill="auto"/>
          </w:tcPr>
          <w:p w:rsidR="00AE7545" w:rsidRPr="00FE76E5" w:rsidRDefault="00AE7545" w:rsidP="00BD5BFA">
            <w:pPr>
              <w:pStyle w:val="Heading1"/>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r w:rsidRPr="00FE76E5">
              <w:rPr>
                <w:sz w:val="22"/>
              </w:rPr>
              <w:t>3</w:t>
            </w:r>
          </w:p>
        </w:tc>
        <w:tc>
          <w:tcPr>
            <w:tcW w:w="2747" w:type="dxa"/>
            <w:shd w:val="clear" w:color="auto" w:fill="auto"/>
          </w:tcPr>
          <w:p w:rsidR="00AE7545" w:rsidRPr="00B93FDD" w:rsidRDefault="00AE7545" w:rsidP="00BD5BFA">
            <w:pPr>
              <w:pStyle w:val="Heading1"/>
              <w:rPr>
                <w:b w:val="0"/>
              </w:rPr>
            </w:pPr>
            <w:r>
              <w:rPr>
                <w:b w:val="0"/>
              </w:rPr>
              <w:t>School Supplies for Madison County family</w:t>
            </w:r>
          </w:p>
          <w:p w:rsidR="00AE7545" w:rsidRPr="00B93FDD" w:rsidRDefault="00AE7545" w:rsidP="00BD5BFA"/>
          <w:p w:rsidR="00AE7545" w:rsidRPr="00B93FDD" w:rsidRDefault="00AE7545" w:rsidP="00BD5BFA"/>
        </w:tc>
        <w:tc>
          <w:tcPr>
            <w:tcW w:w="2748" w:type="dxa"/>
            <w:shd w:val="clear" w:color="auto" w:fill="auto"/>
          </w:tcPr>
          <w:p w:rsidR="00AE7545" w:rsidRDefault="00AE7545" w:rsidP="00BD5BFA">
            <w:pPr>
              <w:pStyle w:val="Heading1"/>
              <w:rPr>
                <w:b w:val="0"/>
              </w:rPr>
            </w:pPr>
            <w:r>
              <w:rPr>
                <w:b w:val="0"/>
              </w:rPr>
              <w:t>To provide a Madison County family with needed school supplies.</w:t>
            </w:r>
          </w:p>
          <w:p w:rsidR="00AE7545" w:rsidRDefault="00AE7545" w:rsidP="00BD5BFA"/>
          <w:p w:rsidR="00AE7545" w:rsidRPr="00B00D06" w:rsidRDefault="00AE7545" w:rsidP="00BD5BFA">
            <w:r>
              <w:t>CPPC Coordinator networked with local providers to provide school supplies to an aunt who had just gained temporary custody of her nieces and nephews.</w:t>
            </w:r>
          </w:p>
        </w:tc>
        <w:tc>
          <w:tcPr>
            <w:tcW w:w="2748" w:type="dxa"/>
            <w:shd w:val="clear" w:color="auto" w:fill="auto"/>
          </w:tcPr>
          <w:p w:rsidR="00AE7545" w:rsidRPr="00E31E0A" w:rsidRDefault="00AE7545" w:rsidP="00BD5BFA">
            <w:pPr>
              <w:pStyle w:val="Heading1"/>
              <w:rPr>
                <w:b w:val="0"/>
                <w:sz w:val="22"/>
                <w:highlight w:val="green"/>
              </w:rPr>
            </w:pPr>
            <w:r w:rsidRPr="00E31E0A">
              <w:rPr>
                <w:b w:val="0"/>
                <w:sz w:val="22"/>
              </w:rPr>
              <w:t>10+</w:t>
            </w:r>
          </w:p>
        </w:tc>
        <w:tc>
          <w:tcPr>
            <w:tcW w:w="2748" w:type="dxa"/>
            <w:shd w:val="clear" w:color="auto" w:fill="auto"/>
          </w:tcPr>
          <w:p w:rsidR="00AE7545" w:rsidRPr="009F7D87" w:rsidRDefault="00AE7545" w:rsidP="00BD5BFA">
            <w:pPr>
              <w:pStyle w:val="Heading1"/>
              <w:rPr>
                <w:b w:val="0"/>
                <w:sz w:val="22"/>
                <w:highlight w:val="green"/>
              </w:rPr>
            </w:pPr>
            <w:r w:rsidRPr="009F7D87">
              <w:rPr>
                <w:b w:val="0"/>
                <w:sz w:val="22"/>
              </w:rPr>
              <w:t>Madison County family of 6 was able to receive all needed school supplies. CPPC networked with community partners to fulfill all needs and arrange to have the supplies delivered to the children’s school for pick up by the guardian.</w:t>
            </w:r>
          </w:p>
        </w:tc>
      </w:tr>
      <w:tr w:rsidR="00AE7545" w:rsidRPr="006A7D94" w:rsidTr="00BD5BFA">
        <w:tc>
          <w:tcPr>
            <w:tcW w:w="2747" w:type="dxa"/>
            <w:shd w:val="clear" w:color="auto" w:fill="auto"/>
          </w:tcPr>
          <w:p w:rsidR="00AE7545" w:rsidRPr="00FE76E5" w:rsidRDefault="00AE7545" w:rsidP="00BD5BFA">
            <w:pPr>
              <w:pStyle w:val="Heading1"/>
              <w:jc w:val="center"/>
              <w:rPr>
                <w:sz w:val="22"/>
              </w:rPr>
            </w:pPr>
          </w:p>
          <w:p w:rsidR="00AE7545" w:rsidRPr="00FE76E5" w:rsidRDefault="00AE7545" w:rsidP="00BD5BFA">
            <w:pPr>
              <w:jc w:val="center"/>
            </w:pPr>
          </w:p>
          <w:p w:rsidR="00AE7545" w:rsidRPr="00FE76E5" w:rsidRDefault="00AE7545" w:rsidP="00BD5BFA">
            <w:pPr>
              <w:jc w:val="center"/>
            </w:pPr>
            <w:r w:rsidRPr="00FE76E5">
              <w:t>2</w:t>
            </w:r>
          </w:p>
        </w:tc>
        <w:tc>
          <w:tcPr>
            <w:tcW w:w="2747" w:type="dxa"/>
            <w:shd w:val="clear" w:color="auto" w:fill="auto"/>
          </w:tcPr>
          <w:p w:rsidR="00AE7545" w:rsidRPr="006A7D94" w:rsidRDefault="00AE7545" w:rsidP="00BD5BFA">
            <w:pPr>
              <w:pStyle w:val="Heading1"/>
              <w:rPr>
                <w:b w:val="0"/>
              </w:rPr>
            </w:pPr>
            <w:r w:rsidRPr="006A7D94">
              <w:rPr>
                <w:b w:val="0"/>
              </w:rPr>
              <w:t>Conference Call for CBFTMs</w:t>
            </w:r>
          </w:p>
        </w:tc>
        <w:tc>
          <w:tcPr>
            <w:tcW w:w="2748" w:type="dxa"/>
            <w:shd w:val="clear" w:color="auto" w:fill="auto"/>
          </w:tcPr>
          <w:p w:rsidR="00AE7545" w:rsidRPr="006A7D94" w:rsidRDefault="00AE7545" w:rsidP="00BD5BFA">
            <w:pPr>
              <w:pStyle w:val="Heading1"/>
              <w:rPr>
                <w:b w:val="0"/>
              </w:rPr>
            </w:pPr>
            <w:r w:rsidRPr="006A7D94">
              <w:rPr>
                <w:b w:val="0"/>
              </w:rPr>
              <w:t>To assist Sioux City area in determining how best they can start Community Based Family Team Meetings (CBFTMs) in their area.</w:t>
            </w:r>
          </w:p>
          <w:p w:rsidR="00AE7545" w:rsidRDefault="00AE7545" w:rsidP="00BD5BFA"/>
          <w:p w:rsidR="00AE7545" w:rsidRPr="00B356EC" w:rsidRDefault="00AE7545" w:rsidP="00BD5BFA">
            <w:r>
              <w:t>CPPC Coordinator and DCAT Coordinator discussed the introduction, growth, successes and barriers of CBFTMs in the Indianola cluster with the Sioux City cluster representatives.</w:t>
            </w:r>
          </w:p>
        </w:tc>
        <w:tc>
          <w:tcPr>
            <w:tcW w:w="2748" w:type="dxa"/>
            <w:shd w:val="clear" w:color="auto" w:fill="auto"/>
          </w:tcPr>
          <w:p w:rsidR="00AE7545" w:rsidRPr="00E31E0A" w:rsidRDefault="00AE7545" w:rsidP="00BD5BFA">
            <w:pPr>
              <w:pStyle w:val="Heading1"/>
              <w:rPr>
                <w:b w:val="0"/>
                <w:sz w:val="22"/>
                <w:highlight w:val="green"/>
              </w:rPr>
            </w:pPr>
            <w:r w:rsidRPr="00E31E0A">
              <w:rPr>
                <w:b w:val="0"/>
                <w:sz w:val="22"/>
              </w:rPr>
              <w:t>4</w:t>
            </w:r>
          </w:p>
        </w:tc>
        <w:tc>
          <w:tcPr>
            <w:tcW w:w="2748" w:type="dxa"/>
            <w:shd w:val="clear" w:color="auto" w:fill="auto"/>
          </w:tcPr>
          <w:p w:rsidR="00AE7545" w:rsidRPr="009F7D87" w:rsidRDefault="00AE7545" w:rsidP="00BD5BFA">
            <w:pPr>
              <w:pStyle w:val="Heading1"/>
              <w:rPr>
                <w:b w:val="0"/>
                <w:sz w:val="22"/>
                <w:highlight w:val="green"/>
              </w:rPr>
            </w:pPr>
            <w:r w:rsidRPr="009F7D87">
              <w:rPr>
                <w:b w:val="0"/>
                <w:sz w:val="22"/>
              </w:rPr>
              <w:t>CPPC Coordinator and DCAT Coordinator supported Sioux City cluster by answering any questions they had and working through any concerns they had regarding CBFTMs in their area. As a result, the Sioux City cluster was able to move forward with planning to implement CBFTMs in their area.</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Warren County Health and Safety Fair</w:t>
            </w:r>
          </w:p>
        </w:tc>
        <w:tc>
          <w:tcPr>
            <w:tcW w:w="2748" w:type="dxa"/>
            <w:shd w:val="clear" w:color="auto" w:fill="auto"/>
          </w:tcPr>
          <w:p w:rsidR="00AE7545" w:rsidRPr="006A7D94" w:rsidRDefault="00AE7545" w:rsidP="00BD5BFA">
            <w:pPr>
              <w:pStyle w:val="Heading1"/>
              <w:rPr>
                <w:b w:val="0"/>
              </w:rPr>
            </w:pPr>
            <w:r w:rsidRPr="006A7D94">
              <w:rPr>
                <w:b w:val="0"/>
              </w:rPr>
              <w:t>To distribute information on CPPC programs and Parent Partners to Health and Safety Fair attendees.</w:t>
            </w:r>
          </w:p>
          <w:p w:rsidR="00AE7545" w:rsidRDefault="00AE7545" w:rsidP="00BD5BFA"/>
          <w:p w:rsidR="00AE7545" w:rsidRPr="00F43D18" w:rsidRDefault="00AE7545" w:rsidP="00BD5BFA">
            <w:r>
              <w:t>CPPC Coordinator distributed information to Warren County residents and providers who attended the resource fair. Coordinator also answered any questions that arose.</w:t>
            </w:r>
          </w:p>
        </w:tc>
        <w:tc>
          <w:tcPr>
            <w:tcW w:w="2748" w:type="dxa"/>
            <w:shd w:val="clear" w:color="auto" w:fill="auto"/>
          </w:tcPr>
          <w:p w:rsidR="00AE7545" w:rsidRPr="006A7D94" w:rsidRDefault="00AE7545" w:rsidP="00BD5BFA">
            <w:pPr>
              <w:rPr>
                <w:sz w:val="22"/>
              </w:rPr>
            </w:pPr>
            <w:r>
              <w:rPr>
                <w:sz w:val="22"/>
              </w:rPr>
              <w:t>100+</w:t>
            </w:r>
          </w:p>
        </w:tc>
        <w:tc>
          <w:tcPr>
            <w:tcW w:w="2748" w:type="dxa"/>
            <w:shd w:val="clear" w:color="auto" w:fill="auto"/>
          </w:tcPr>
          <w:p w:rsidR="00AE7545" w:rsidRPr="006A7D94" w:rsidRDefault="00AE7545" w:rsidP="00BD5BFA">
            <w:pPr>
              <w:rPr>
                <w:sz w:val="22"/>
              </w:rPr>
            </w:pPr>
            <w:r>
              <w:rPr>
                <w:sz w:val="22"/>
              </w:rPr>
              <w:t>Over 100 individuals received information on CPPC and community resources. CPPC Coordinator was also able to direct several families towards other agencies for specific services such as mental health, child care, etc.</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Parent Partner Supplemental Supervisory Training Planning Committee</w:t>
            </w:r>
          </w:p>
        </w:tc>
        <w:tc>
          <w:tcPr>
            <w:tcW w:w="2748" w:type="dxa"/>
            <w:shd w:val="clear" w:color="auto" w:fill="auto"/>
          </w:tcPr>
          <w:p w:rsidR="00AE7545" w:rsidRPr="006A7D94" w:rsidRDefault="00AE7545" w:rsidP="00BD5BFA">
            <w:pPr>
              <w:pStyle w:val="Heading1"/>
              <w:rPr>
                <w:b w:val="0"/>
              </w:rPr>
            </w:pPr>
            <w:r w:rsidRPr="006A7D94">
              <w:rPr>
                <w:b w:val="0"/>
              </w:rPr>
              <w:t>To aide in developing and implementing a supplemental training to more specifically address Parent Partner Supervisor issues in supervising.</w:t>
            </w:r>
          </w:p>
          <w:p w:rsidR="00AE7545" w:rsidRDefault="00AE7545" w:rsidP="00BD5BFA"/>
          <w:p w:rsidR="00AE7545" w:rsidRPr="00F43D18" w:rsidRDefault="00AE7545" w:rsidP="00BD5BFA">
            <w:r>
              <w:t>CPPC Coordinator participated in several conference calls and provided input in developing the training curriculum.</w:t>
            </w:r>
          </w:p>
        </w:tc>
        <w:tc>
          <w:tcPr>
            <w:tcW w:w="2748" w:type="dxa"/>
            <w:shd w:val="clear" w:color="auto" w:fill="auto"/>
          </w:tcPr>
          <w:p w:rsidR="00AE7545" w:rsidRPr="006A7D94" w:rsidRDefault="00AE7545" w:rsidP="00BD5BFA">
            <w:pPr>
              <w:rPr>
                <w:sz w:val="22"/>
              </w:rPr>
            </w:pPr>
            <w:r>
              <w:rPr>
                <w:sz w:val="22"/>
              </w:rPr>
              <w:t>15</w:t>
            </w:r>
          </w:p>
        </w:tc>
        <w:tc>
          <w:tcPr>
            <w:tcW w:w="2748" w:type="dxa"/>
            <w:shd w:val="clear" w:color="auto" w:fill="auto"/>
          </w:tcPr>
          <w:p w:rsidR="00AE7545" w:rsidRPr="006A7D94" w:rsidRDefault="00AE7545" w:rsidP="00BD5BFA">
            <w:pPr>
              <w:rPr>
                <w:sz w:val="22"/>
              </w:rPr>
            </w:pPr>
            <w:r>
              <w:rPr>
                <w:sz w:val="22"/>
              </w:rPr>
              <w:t>The team developed a curriculum over the course of several meetings which was later used to train Parent Partner Supervisors.</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Integrative Counseling Solutions Luncheon</w:t>
            </w:r>
          </w:p>
        </w:tc>
        <w:tc>
          <w:tcPr>
            <w:tcW w:w="2748" w:type="dxa"/>
            <w:shd w:val="clear" w:color="auto" w:fill="auto"/>
          </w:tcPr>
          <w:p w:rsidR="00AE7545" w:rsidRPr="006A7D94" w:rsidRDefault="00AE7545" w:rsidP="00BD5BFA">
            <w:pPr>
              <w:pStyle w:val="Heading1"/>
              <w:rPr>
                <w:b w:val="0"/>
              </w:rPr>
            </w:pPr>
            <w:r w:rsidRPr="006A7D94">
              <w:rPr>
                <w:b w:val="0"/>
              </w:rPr>
              <w:t>To discuss CPPC programming and initiatives with Integrative Counseling Solutions staff to inform them of the services that may be appropriate for their clients.</w:t>
            </w:r>
          </w:p>
          <w:p w:rsidR="00AE7545" w:rsidRDefault="00AE7545" w:rsidP="00BD5BFA"/>
          <w:p w:rsidR="00AE7545" w:rsidRPr="00A01E37" w:rsidRDefault="00AE7545" w:rsidP="00BD5BFA">
            <w:r>
              <w:t>CPPC Coordinator and DCAT Coordinator met with Integrative Counseling Solutions staff to discuss CPPC programs and initiatives.</w:t>
            </w:r>
          </w:p>
        </w:tc>
        <w:tc>
          <w:tcPr>
            <w:tcW w:w="2748" w:type="dxa"/>
            <w:shd w:val="clear" w:color="auto" w:fill="auto"/>
          </w:tcPr>
          <w:p w:rsidR="00AE7545" w:rsidRPr="006A7D94" w:rsidRDefault="00AE7545" w:rsidP="00BD5BFA">
            <w:pPr>
              <w:rPr>
                <w:sz w:val="22"/>
              </w:rPr>
            </w:pPr>
            <w:r>
              <w:rPr>
                <w:sz w:val="22"/>
              </w:rPr>
              <w:t>10</w:t>
            </w:r>
          </w:p>
        </w:tc>
        <w:tc>
          <w:tcPr>
            <w:tcW w:w="2748" w:type="dxa"/>
            <w:shd w:val="clear" w:color="auto" w:fill="auto"/>
          </w:tcPr>
          <w:p w:rsidR="00AE7545" w:rsidRPr="006A7D94" w:rsidRDefault="00AE7545" w:rsidP="00BD5BFA">
            <w:pPr>
              <w:rPr>
                <w:sz w:val="22"/>
              </w:rPr>
            </w:pPr>
            <w:r>
              <w:rPr>
                <w:sz w:val="22"/>
              </w:rPr>
              <w:t>The Integrative Counseling Solutions staff was able to learn more about CPPC and DCAT while the CPPC and DCAT Coordinators were able to learn more about what Integrative Counseling Solutions does and has to offer potential clients.</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Parent Partner Transition</w:t>
            </w:r>
          </w:p>
        </w:tc>
        <w:tc>
          <w:tcPr>
            <w:tcW w:w="2748" w:type="dxa"/>
            <w:shd w:val="clear" w:color="auto" w:fill="auto"/>
          </w:tcPr>
          <w:p w:rsidR="00AE7545" w:rsidRDefault="00AE7545" w:rsidP="00BD5BFA">
            <w:pPr>
              <w:pStyle w:val="Heading1"/>
              <w:rPr>
                <w:b w:val="0"/>
              </w:rPr>
            </w:pPr>
            <w:r>
              <w:rPr>
                <w:b w:val="0"/>
              </w:rPr>
              <w:t>To transition the Parent Partner Program to a statewide program, serving all 99 counties.</w:t>
            </w:r>
          </w:p>
          <w:p w:rsidR="00AE7545" w:rsidRDefault="00AE7545" w:rsidP="00BD5BFA"/>
          <w:p w:rsidR="00AE7545" w:rsidRPr="009A3F90" w:rsidRDefault="00AE7545" w:rsidP="00BD5BFA">
            <w:r>
              <w:t>CPPC Coordinator attended several trainings and meetings to prepare for this transition which required networking with many agencies and individuals.</w:t>
            </w:r>
          </w:p>
        </w:tc>
        <w:tc>
          <w:tcPr>
            <w:tcW w:w="2748" w:type="dxa"/>
            <w:shd w:val="clear" w:color="auto" w:fill="auto"/>
          </w:tcPr>
          <w:p w:rsidR="00AE7545" w:rsidRPr="006A7D94" w:rsidRDefault="00AE7545" w:rsidP="00BD5BFA">
            <w:pPr>
              <w:rPr>
                <w:sz w:val="22"/>
              </w:rPr>
            </w:pPr>
            <w:r>
              <w:rPr>
                <w:sz w:val="22"/>
              </w:rPr>
              <w:t>100+</w:t>
            </w:r>
          </w:p>
        </w:tc>
        <w:tc>
          <w:tcPr>
            <w:tcW w:w="2748" w:type="dxa"/>
            <w:shd w:val="clear" w:color="auto" w:fill="auto"/>
          </w:tcPr>
          <w:p w:rsidR="00AE7545" w:rsidRPr="006A7D94" w:rsidRDefault="00AE7545" w:rsidP="00BD5BFA">
            <w:pPr>
              <w:rPr>
                <w:sz w:val="22"/>
              </w:rPr>
            </w:pPr>
            <w:r>
              <w:rPr>
                <w:sz w:val="22"/>
              </w:rPr>
              <w:t>The Parent Partner program successfully transferred to Children and Families of Iowa and will, over the next 3 years, become a statewide program serving all 99 counties.</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Meet and Greet with Warren and Madison DHS</w:t>
            </w:r>
          </w:p>
        </w:tc>
        <w:tc>
          <w:tcPr>
            <w:tcW w:w="2748" w:type="dxa"/>
            <w:shd w:val="clear" w:color="auto" w:fill="auto"/>
          </w:tcPr>
          <w:p w:rsidR="00AE7545" w:rsidRPr="006A7D94" w:rsidRDefault="00AE7545" w:rsidP="00BD5BFA">
            <w:pPr>
              <w:pStyle w:val="Heading1"/>
              <w:rPr>
                <w:b w:val="0"/>
              </w:rPr>
            </w:pPr>
            <w:r w:rsidRPr="006A7D94">
              <w:rPr>
                <w:b w:val="0"/>
              </w:rPr>
              <w:t>To introduce the social workers, Parent Partners and Parent Partner Coordinators.</w:t>
            </w:r>
          </w:p>
          <w:p w:rsidR="00AE7545" w:rsidRDefault="00AE7545" w:rsidP="00BD5BFA"/>
          <w:p w:rsidR="00AE7545" w:rsidRPr="00CE2F7C" w:rsidRDefault="00AE7545" w:rsidP="00BD5BFA">
            <w:r>
              <w:t>CPPC Coordinator, DMSA Parent Partner Coordinator and Parent Partners met with the social workers on two different occasions (one in each county) to meet face to face, discuss what is going well, what is not going well and to network as a way to better serve families.</w:t>
            </w:r>
          </w:p>
        </w:tc>
        <w:tc>
          <w:tcPr>
            <w:tcW w:w="2748" w:type="dxa"/>
            <w:shd w:val="clear" w:color="auto" w:fill="auto"/>
          </w:tcPr>
          <w:p w:rsidR="00AE7545" w:rsidRPr="006A7D94" w:rsidRDefault="00AE7545" w:rsidP="00BD5BFA">
            <w:pPr>
              <w:rPr>
                <w:sz w:val="22"/>
              </w:rPr>
            </w:pPr>
            <w:r>
              <w:rPr>
                <w:sz w:val="22"/>
              </w:rPr>
              <w:t>22</w:t>
            </w:r>
          </w:p>
        </w:tc>
        <w:tc>
          <w:tcPr>
            <w:tcW w:w="2748" w:type="dxa"/>
            <w:shd w:val="clear" w:color="auto" w:fill="auto"/>
          </w:tcPr>
          <w:p w:rsidR="00AE7545" w:rsidRPr="006A7D94" w:rsidRDefault="00AE7545" w:rsidP="00BD5BFA">
            <w:pPr>
              <w:rPr>
                <w:sz w:val="22"/>
              </w:rPr>
            </w:pPr>
            <w:r>
              <w:rPr>
                <w:sz w:val="22"/>
              </w:rPr>
              <w:t>DHS staff was able to express their concerns and successes with the Parent Partner Program. Parent Partners and DHS staff were also able to get to know each other better. As a result, a better working relationship was developed.</w:t>
            </w:r>
          </w:p>
        </w:tc>
      </w:tr>
      <w:tr w:rsidR="00AE7545" w:rsidRPr="006A7D94" w:rsidTr="00BD5BFA">
        <w:tc>
          <w:tcPr>
            <w:tcW w:w="2747" w:type="dxa"/>
            <w:shd w:val="clear" w:color="auto" w:fill="auto"/>
          </w:tcPr>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Young Parents Christmas Party</w:t>
            </w:r>
          </w:p>
        </w:tc>
        <w:tc>
          <w:tcPr>
            <w:tcW w:w="2748" w:type="dxa"/>
            <w:shd w:val="clear" w:color="auto" w:fill="auto"/>
          </w:tcPr>
          <w:p w:rsidR="00AE7545" w:rsidRPr="006A7D94" w:rsidRDefault="00AE7545" w:rsidP="00BD5BFA">
            <w:pPr>
              <w:pStyle w:val="Heading1"/>
              <w:rPr>
                <w:b w:val="0"/>
              </w:rPr>
            </w:pPr>
            <w:r w:rsidRPr="006A7D94">
              <w:rPr>
                <w:b w:val="0"/>
              </w:rPr>
              <w:t>To interact with the children whose parents utilize the Young Parents Program.</w:t>
            </w:r>
          </w:p>
          <w:p w:rsidR="00AE7545" w:rsidRPr="006A7D94" w:rsidRDefault="00AE7545" w:rsidP="00BD5BFA">
            <w:pPr>
              <w:pStyle w:val="Heading1"/>
              <w:rPr>
                <w:b w:val="0"/>
              </w:rPr>
            </w:pPr>
          </w:p>
          <w:p w:rsidR="00AE7545" w:rsidRPr="006A7D94" w:rsidRDefault="00AE7545" w:rsidP="00BD5BFA">
            <w:pPr>
              <w:pStyle w:val="Heading1"/>
              <w:rPr>
                <w:b w:val="0"/>
              </w:rPr>
            </w:pPr>
            <w:r w:rsidRPr="006A7D94">
              <w:rPr>
                <w:b w:val="0"/>
              </w:rPr>
              <w:t>CPPC Coordinator and Lead Parent Partner purchased supplies and made Christmas themed crafts with the Young Parents Nursery children.</w:t>
            </w:r>
          </w:p>
        </w:tc>
        <w:tc>
          <w:tcPr>
            <w:tcW w:w="2748" w:type="dxa"/>
            <w:shd w:val="clear" w:color="auto" w:fill="auto"/>
          </w:tcPr>
          <w:p w:rsidR="00AE7545" w:rsidRPr="006A7D94" w:rsidRDefault="00AE7545" w:rsidP="00BD5BFA">
            <w:pPr>
              <w:rPr>
                <w:sz w:val="22"/>
              </w:rPr>
            </w:pPr>
            <w:r>
              <w:rPr>
                <w:sz w:val="22"/>
              </w:rPr>
              <w:t>10+</w:t>
            </w:r>
          </w:p>
        </w:tc>
        <w:tc>
          <w:tcPr>
            <w:tcW w:w="2748" w:type="dxa"/>
            <w:shd w:val="clear" w:color="auto" w:fill="auto"/>
          </w:tcPr>
          <w:p w:rsidR="00AE7545" w:rsidRPr="006A7D94" w:rsidRDefault="00AE7545" w:rsidP="00BD5BFA">
            <w:pPr>
              <w:rPr>
                <w:sz w:val="22"/>
              </w:rPr>
            </w:pPr>
            <w:r>
              <w:rPr>
                <w:sz w:val="22"/>
              </w:rPr>
              <w:t>Young Parents Nursery attendees were able to make holiday themed crafts to take home and share with their families.</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Parent Partner Summit Planning Committee</w:t>
            </w:r>
          </w:p>
        </w:tc>
        <w:tc>
          <w:tcPr>
            <w:tcW w:w="2748" w:type="dxa"/>
            <w:shd w:val="clear" w:color="auto" w:fill="auto"/>
          </w:tcPr>
          <w:p w:rsidR="00AE7545" w:rsidRPr="006A7D94" w:rsidRDefault="00AE7545" w:rsidP="00BD5BFA">
            <w:pPr>
              <w:pStyle w:val="Heading1"/>
              <w:rPr>
                <w:b w:val="0"/>
              </w:rPr>
            </w:pPr>
            <w:r w:rsidRPr="006A7D94">
              <w:rPr>
                <w:b w:val="0"/>
              </w:rPr>
              <w:t>To plan the 2013 Parent Partner Summit.</w:t>
            </w:r>
          </w:p>
          <w:p w:rsidR="00AE7545" w:rsidRDefault="00AE7545" w:rsidP="00BD5BFA"/>
          <w:p w:rsidR="00AE7545" w:rsidRPr="0056429C" w:rsidRDefault="00AE7545" w:rsidP="00BD5BFA">
            <w:r>
              <w:t>CPPC Coordinator participated in multiple conference calls to aide in planning the 2013 Parent Partner Summit. CPPC Coordinator assisted in the following: identifying and contacting speakers, choosing promotional items, choosing break out session topics, setting up the day of the Summit, etc.</w:t>
            </w:r>
          </w:p>
        </w:tc>
        <w:tc>
          <w:tcPr>
            <w:tcW w:w="2748" w:type="dxa"/>
            <w:shd w:val="clear" w:color="auto" w:fill="auto"/>
          </w:tcPr>
          <w:p w:rsidR="00AE7545" w:rsidRPr="006A7D94" w:rsidRDefault="00AE7545" w:rsidP="00BD5BFA">
            <w:pPr>
              <w:rPr>
                <w:sz w:val="22"/>
              </w:rPr>
            </w:pPr>
            <w:r>
              <w:rPr>
                <w:sz w:val="22"/>
              </w:rPr>
              <w:t>15+</w:t>
            </w:r>
          </w:p>
        </w:tc>
        <w:tc>
          <w:tcPr>
            <w:tcW w:w="2748" w:type="dxa"/>
            <w:shd w:val="clear" w:color="auto" w:fill="auto"/>
          </w:tcPr>
          <w:p w:rsidR="00AE7545" w:rsidRPr="006A7D94" w:rsidRDefault="00AE7545" w:rsidP="00BD5BFA">
            <w:pPr>
              <w:rPr>
                <w:sz w:val="22"/>
              </w:rPr>
            </w:pPr>
            <w:r>
              <w:rPr>
                <w:sz w:val="22"/>
              </w:rPr>
              <w:t>The outcome was a successful 2013 Parent Partner Summit. Summit participants were able to interact and network with other sites as well as out of town guests. In addition, attendees were able to learn more about working with Parent Partners, coping with stress, effectively managing a confrontation, etc.</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Polk County CPPC Presentation</w:t>
            </w:r>
          </w:p>
        </w:tc>
        <w:tc>
          <w:tcPr>
            <w:tcW w:w="2748" w:type="dxa"/>
            <w:shd w:val="clear" w:color="auto" w:fill="auto"/>
          </w:tcPr>
          <w:p w:rsidR="00AE7545" w:rsidRPr="006A7D94" w:rsidRDefault="00AE7545" w:rsidP="00BD5BFA">
            <w:pPr>
              <w:pStyle w:val="Heading1"/>
              <w:rPr>
                <w:b w:val="0"/>
              </w:rPr>
            </w:pPr>
            <w:r w:rsidRPr="006A7D94">
              <w:rPr>
                <w:b w:val="0"/>
              </w:rPr>
              <w:t>To educate the Polk County Shared Decision Making Team on the Al’s Pals curriculum being used in Madison, Marion and Warren Counties.</w:t>
            </w:r>
          </w:p>
          <w:p w:rsidR="00AE7545" w:rsidRDefault="00AE7545" w:rsidP="00BD5BFA"/>
          <w:p w:rsidR="00AE7545" w:rsidRPr="007C49BA" w:rsidRDefault="00AE7545" w:rsidP="00BD5BFA">
            <w:r>
              <w:t>CPPC and DCAT Coordinators discussed what Al’s Pals was, who utilizes Al’s Pals, the budget for Al’s Pals and how the program is implemented in the Indianola Cluster due to some interest by the Polk County SDMT to implement the program in Polk County.</w:t>
            </w:r>
          </w:p>
        </w:tc>
        <w:tc>
          <w:tcPr>
            <w:tcW w:w="2748" w:type="dxa"/>
            <w:shd w:val="clear" w:color="auto" w:fill="auto"/>
          </w:tcPr>
          <w:p w:rsidR="00AE7545" w:rsidRPr="006A7D94" w:rsidRDefault="00AE7545" w:rsidP="00BD5BFA">
            <w:pPr>
              <w:rPr>
                <w:sz w:val="22"/>
              </w:rPr>
            </w:pPr>
            <w:r>
              <w:rPr>
                <w:sz w:val="22"/>
              </w:rPr>
              <w:t>20+</w:t>
            </w:r>
          </w:p>
        </w:tc>
        <w:tc>
          <w:tcPr>
            <w:tcW w:w="2748" w:type="dxa"/>
            <w:shd w:val="clear" w:color="auto" w:fill="auto"/>
          </w:tcPr>
          <w:p w:rsidR="00AE7545" w:rsidRPr="006A7D94" w:rsidRDefault="00AE7545" w:rsidP="00BD5BFA">
            <w:pPr>
              <w:rPr>
                <w:sz w:val="22"/>
              </w:rPr>
            </w:pPr>
            <w:r>
              <w:rPr>
                <w:sz w:val="22"/>
              </w:rPr>
              <w:t>The Polk County CPPC Steering Committee was able to gain information on: 1. What Al’s Pals is; 2. How it is run in Madison, Marion and Warren (MMW); 3. The budget for Al’s Pals in MMW. They were also able to ask questions of the CPPC and DCAT Coordinators to better get a grasp on how the program could run in their area. As a result, the Polk CPPC Steering Committee was able to move forward in their discussion of whether or not to start an Al’s Pals Program in Polk County.</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Parent Partner Trainings</w:t>
            </w:r>
          </w:p>
        </w:tc>
        <w:tc>
          <w:tcPr>
            <w:tcW w:w="2748" w:type="dxa"/>
            <w:shd w:val="clear" w:color="auto" w:fill="auto"/>
          </w:tcPr>
          <w:p w:rsidR="00AE7545" w:rsidRPr="006A7D94" w:rsidRDefault="00AE7545" w:rsidP="00BD5BFA">
            <w:pPr>
              <w:pStyle w:val="Heading1"/>
              <w:rPr>
                <w:b w:val="0"/>
              </w:rPr>
            </w:pPr>
            <w:r w:rsidRPr="006A7D94">
              <w:rPr>
                <w:b w:val="0"/>
              </w:rPr>
              <w:t>To provide all necessary trainings for each Parent Partner to be “fully trained” prior to the July 1</w:t>
            </w:r>
            <w:r w:rsidRPr="006A7D94">
              <w:rPr>
                <w:b w:val="0"/>
                <w:vertAlign w:val="superscript"/>
              </w:rPr>
              <w:t>st</w:t>
            </w:r>
            <w:r w:rsidRPr="006A7D94">
              <w:rPr>
                <w:b w:val="0"/>
              </w:rPr>
              <w:t xml:space="preserve"> transition to statewide.</w:t>
            </w:r>
          </w:p>
          <w:p w:rsidR="00AE7545" w:rsidRDefault="00AE7545" w:rsidP="00BD5BFA"/>
          <w:p w:rsidR="00AE7545" w:rsidRPr="00AC0281" w:rsidRDefault="00AE7545" w:rsidP="00BD5BFA">
            <w:r>
              <w:t>CPPC Coordinator set up the following  needed trainings for Parent Partners: Domestic Violence, Cultural Competency, Family Team Meeting Overview, Substance Abuse, Boundaries and Safety Issues, Mental Health and Family Interaction Overview.</w:t>
            </w:r>
          </w:p>
        </w:tc>
        <w:tc>
          <w:tcPr>
            <w:tcW w:w="2748" w:type="dxa"/>
            <w:shd w:val="clear" w:color="auto" w:fill="auto"/>
          </w:tcPr>
          <w:p w:rsidR="00AE7545" w:rsidRPr="006A7D94" w:rsidRDefault="00AE7545" w:rsidP="00BD5BFA">
            <w:pPr>
              <w:rPr>
                <w:sz w:val="22"/>
              </w:rPr>
            </w:pPr>
            <w:r>
              <w:rPr>
                <w:sz w:val="22"/>
              </w:rPr>
              <w:t>14</w:t>
            </w:r>
          </w:p>
        </w:tc>
        <w:tc>
          <w:tcPr>
            <w:tcW w:w="2748" w:type="dxa"/>
            <w:shd w:val="clear" w:color="auto" w:fill="auto"/>
          </w:tcPr>
          <w:p w:rsidR="00AE7545" w:rsidRPr="006A7D94" w:rsidRDefault="00AE7545" w:rsidP="00BD5BFA">
            <w:pPr>
              <w:rPr>
                <w:sz w:val="22"/>
              </w:rPr>
            </w:pPr>
            <w:r>
              <w:rPr>
                <w:sz w:val="22"/>
              </w:rPr>
              <w:t>All 5 Parent Partners were able to complete all required trainings to become “fully trained” before the end of the fiscal year, which was a request of the State Parent Partner Coordinator.</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CPPC Immersion Panel Participant</w:t>
            </w:r>
          </w:p>
        </w:tc>
        <w:tc>
          <w:tcPr>
            <w:tcW w:w="2748" w:type="dxa"/>
            <w:shd w:val="clear" w:color="auto" w:fill="auto"/>
          </w:tcPr>
          <w:p w:rsidR="00AE7545" w:rsidRPr="006A7D94" w:rsidRDefault="00AE7545" w:rsidP="00BD5BFA">
            <w:pPr>
              <w:pStyle w:val="Heading1"/>
              <w:rPr>
                <w:b w:val="0"/>
              </w:rPr>
            </w:pPr>
            <w:r w:rsidRPr="006A7D94">
              <w:rPr>
                <w:b w:val="0"/>
              </w:rPr>
              <w:t>To discuss the introduction and implementation of CBFTMs in other service sites.</w:t>
            </w:r>
          </w:p>
          <w:p w:rsidR="00AE7545" w:rsidRDefault="00AE7545" w:rsidP="00BD5BFA"/>
          <w:p w:rsidR="00AE7545" w:rsidRPr="004F7957" w:rsidRDefault="00AE7545" w:rsidP="00BD5BFA">
            <w:r>
              <w:t>CPPC Coordinator participated in this panel and gave information to Immersion participants on how CBFTMs were started, budgeted for and implemented in the Indianola Cluster. The coordinator also answered several questions about CBFTMs which were specific to barriers certain areas have faced which are similar to those the Indianola cluster has faced in the past.</w:t>
            </w:r>
          </w:p>
        </w:tc>
        <w:tc>
          <w:tcPr>
            <w:tcW w:w="2748" w:type="dxa"/>
            <w:shd w:val="clear" w:color="auto" w:fill="auto"/>
          </w:tcPr>
          <w:p w:rsidR="00AE7545" w:rsidRPr="006A7D94" w:rsidRDefault="00AE7545" w:rsidP="00BD5BFA">
            <w:pPr>
              <w:rPr>
                <w:sz w:val="22"/>
              </w:rPr>
            </w:pPr>
            <w:r>
              <w:rPr>
                <w:sz w:val="22"/>
              </w:rPr>
              <w:t>30+</w:t>
            </w:r>
          </w:p>
        </w:tc>
        <w:tc>
          <w:tcPr>
            <w:tcW w:w="2748" w:type="dxa"/>
            <w:shd w:val="clear" w:color="auto" w:fill="auto"/>
          </w:tcPr>
          <w:p w:rsidR="00AE7545" w:rsidRPr="006A7D94" w:rsidRDefault="00AE7545" w:rsidP="00BD5BFA">
            <w:pPr>
              <w:rPr>
                <w:sz w:val="22"/>
              </w:rPr>
            </w:pPr>
            <w:r>
              <w:rPr>
                <w:sz w:val="22"/>
              </w:rPr>
              <w:t>CPPC Coordinator shared information with Immersion participants on the introduction and implementation of CBFTMs into CPPC sites. Participants were able to ask site specific questions and gained knowledge to take back to their Shared Decision Making Teams.</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CPPC Statewide Meeting Panel Participant</w:t>
            </w:r>
          </w:p>
        </w:tc>
        <w:tc>
          <w:tcPr>
            <w:tcW w:w="2748" w:type="dxa"/>
            <w:shd w:val="clear" w:color="auto" w:fill="auto"/>
          </w:tcPr>
          <w:p w:rsidR="00AE7545" w:rsidRPr="006A7D94" w:rsidRDefault="00AE7545" w:rsidP="00BD5BFA">
            <w:pPr>
              <w:pStyle w:val="Heading1"/>
              <w:rPr>
                <w:b w:val="0"/>
              </w:rPr>
            </w:pPr>
            <w:r w:rsidRPr="006A7D94">
              <w:rPr>
                <w:b w:val="0"/>
              </w:rPr>
              <w:t>To discuss and answer questions pertaining to CBFTMs across the state.</w:t>
            </w:r>
          </w:p>
          <w:p w:rsidR="00AE7545" w:rsidRDefault="00AE7545" w:rsidP="00BD5BFA"/>
          <w:p w:rsidR="00AE7545" w:rsidRPr="00846E2D" w:rsidRDefault="00AE7545" w:rsidP="00BD5BFA">
            <w:r>
              <w:t>CPPC Coordinator participated in the panel with 4 other panelists. Specific questions about the budget, implementation, etc. was asked of each panelist in regards to their specific cluster.</w:t>
            </w:r>
          </w:p>
        </w:tc>
        <w:tc>
          <w:tcPr>
            <w:tcW w:w="2748" w:type="dxa"/>
            <w:shd w:val="clear" w:color="auto" w:fill="auto"/>
          </w:tcPr>
          <w:p w:rsidR="00AE7545" w:rsidRPr="006A7D94" w:rsidRDefault="00AE7545" w:rsidP="00BD5BFA">
            <w:pPr>
              <w:rPr>
                <w:sz w:val="22"/>
              </w:rPr>
            </w:pPr>
            <w:r>
              <w:rPr>
                <w:sz w:val="22"/>
              </w:rPr>
              <w:t>75+</w:t>
            </w:r>
          </w:p>
        </w:tc>
        <w:tc>
          <w:tcPr>
            <w:tcW w:w="2748" w:type="dxa"/>
            <w:shd w:val="clear" w:color="auto" w:fill="auto"/>
          </w:tcPr>
          <w:p w:rsidR="00AE7545" w:rsidRPr="006A7D94" w:rsidRDefault="00AE7545" w:rsidP="00BD5BFA">
            <w:pPr>
              <w:rPr>
                <w:sz w:val="22"/>
              </w:rPr>
            </w:pPr>
            <w:r>
              <w:rPr>
                <w:sz w:val="22"/>
              </w:rPr>
              <w:t>CPPC Coordinator answered panel as well as participant questions about implementing CBFTMs. Participants were able to take information home to their CPPC site to stir up discussion about introducing or “bulking up” CBFTMs in their area.</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4</w:t>
            </w:r>
          </w:p>
        </w:tc>
        <w:tc>
          <w:tcPr>
            <w:tcW w:w="2747" w:type="dxa"/>
            <w:shd w:val="clear" w:color="auto" w:fill="auto"/>
          </w:tcPr>
          <w:p w:rsidR="00AE7545" w:rsidRPr="006A7D94" w:rsidRDefault="00AE7545" w:rsidP="00BD5BFA">
            <w:pPr>
              <w:pStyle w:val="Heading1"/>
              <w:rPr>
                <w:b w:val="0"/>
              </w:rPr>
            </w:pPr>
            <w:r w:rsidRPr="006A7D94">
              <w:rPr>
                <w:b w:val="0"/>
              </w:rPr>
              <w:t>Parent Partner Reunification Picnic Planning Committee</w:t>
            </w:r>
          </w:p>
        </w:tc>
        <w:tc>
          <w:tcPr>
            <w:tcW w:w="2748" w:type="dxa"/>
            <w:shd w:val="clear" w:color="auto" w:fill="auto"/>
          </w:tcPr>
          <w:p w:rsidR="00AE7545" w:rsidRPr="006A7D94" w:rsidRDefault="00AE7545" w:rsidP="00BD5BFA">
            <w:pPr>
              <w:pStyle w:val="Heading1"/>
              <w:rPr>
                <w:b w:val="0"/>
              </w:rPr>
            </w:pPr>
            <w:r w:rsidRPr="006A7D94">
              <w:rPr>
                <w:b w:val="0"/>
              </w:rPr>
              <w:t>To plan the 2013 Reunification Picnic.</w:t>
            </w:r>
          </w:p>
          <w:p w:rsidR="00AE7545" w:rsidRDefault="00AE7545" w:rsidP="00BD5BFA"/>
          <w:p w:rsidR="00AE7545" w:rsidRPr="00383B88" w:rsidRDefault="00AE7545" w:rsidP="00BD5BFA">
            <w:r>
              <w:t>CPPC Coordinator participated in planning meetings, designed and ordered picnic flyers and organized an activity (face painting) for the Indianola Cluster Parent Partners to provide to families at the picnic.</w:t>
            </w:r>
          </w:p>
        </w:tc>
        <w:tc>
          <w:tcPr>
            <w:tcW w:w="2748" w:type="dxa"/>
            <w:shd w:val="clear" w:color="auto" w:fill="auto"/>
          </w:tcPr>
          <w:p w:rsidR="00AE7545" w:rsidRPr="006A7D94" w:rsidRDefault="00AE7545" w:rsidP="00BD5BFA">
            <w:pPr>
              <w:rPr>
                <w:sz w:val="22"/>
              </w:rPr>
            </w:pPr>
            <w:r>
              <w:rPr>
                <w:sz w:val="22"/>
              </w:rPr>
              <w:t>8</w:t>
            </w:r>
          </w:p>
        </w:tc>
        <w:tc>
          <w:tcPr>
            <w:tcW w:w="2748" w:type="dxa"/>
            <w:shd w:val="clear" w:color="auto" w:fill="auto"/>
          </w:tcPr>
          <w:p w:rsidR="00AE7545" w:rsidRPr="006A7D94" w:rsidRDefault="00AE7545" w:rsidP="00BD5BFA">
            <w:pPr>
              <w:rPr>
                <w:sz w:val="22"/>
              </w:rPr>
            </w:pPr>
            <w:r>
              <w:rPr>
                <w:sz w:val="22"/>
              </w:rPr>
              <w:t>A successful 2013 Parent Partner Reunification Picnic was held. Families, Parent Partners, DHS staff and community members were able to enjoy a lunch and many fun activities together to celebrate families being reunified.</w:t>
            </w:r>
          </w:p>
        </w:tc>
      </w:tr>
      <w:tr w:rsidR="00AE7545" w:rsidRPr="006A7D94" w:rsidTr="00BD5BFA">
        <w:tc>
          <w:tcPr>
            <w:tcW w:w="2747" w:type="dxa"/>
            <w:shd w:val="clear" w:color="auto" w:fill="auto"/>
          </w:tcPr>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Carlisle Resource Fair</w:t>
            </w:r>
          </w:p>
        </w:tc>
        <w:tc>
          <w:tcPr>
            <w:tcW w:w="2748" w:type="dxa"/>
            <w:shd w:val="clear" w:color="auto" w:fill="auto"/>
          </w:tcPr>
          <w:p w:rsidR="00AE7545" w:rsidRPr="006A7D94" w:rsidRDefault="00AE7545" w:rsidP="00BD5BFA">
            <w:pPr>
              <w:pStyle w:val="Heading1"/>
              <w:rPr>
                <w:b w:val="0"/>
              </w:rPr>
            </w:pPr>
            <w:r w:rsidRPr="006A7D94">
              <w:rPr>
                <w:b w:val="0"/>
              </w:rPr>
              <w:t>To provide helpful information and resources to Carlisle parents.</w:t>
            </w:r>
          </w:p>
          <w:p w:rsidR="00AE7545" w:rsidRPr="006A7D94" w:rsidRDefault="00AE7545" w:rsidP="00BD5BFA"/>
          <w:p w:rsidR="00AE7545" w:rsidRPr="006A7D94" w:rsidRDefault="00AE7545" w:rsidP="00BD5BFA">
            <w:pPr>
              <w:pStyle w:val="Heading1"/>
              <w:rPr>
                <w:b w:val="0"/>
              </w:rPr>
            </w:pPr>
            <w:r w:rsidRPr="006A7D94">
              <w:rPr>
                <w:b w:val="0"/>
              </w:rPr>
              <w:t>CPPC Coordinator and FTM Coordinator had a booth at the fair and distributed bags filled with useful Warren County Resources to each family.</w:t>
            </w:r>
          </w:p>
        </w:tc>
        <w:tc>
          <w:tcPr>
            <w:tcW w:w="2748" w:type="dxa"/>
            <w:shd w:val="clear" w:color="auto" w:fill="auto"/>
          </w:tcPr>
          <w:p w:rsidR="00AE7545" w:rsidRPr="006A7D94" w:rsidRDefault="00AE7545" w:rsidP="00BD5BFA">
            <w:pPr>
              <w:rPr>
                <w:sz w:val="22"/>
              </w:rPr>
            </w:pPr>
            <w:r>
              <w:rPr>
                <w:sz w:val="22"/>
              </w:rPr>
              <w:t>200+</w:t>
            </w:r>
          </w:p>
        </w:tc>
        <w:tc>
          <w:tcPr>
            <w:tcW w:w="2748" w:type="dxa"/>
            <w:shd w:val="clear" w:color="auto" w:fill="auto"/>
          </w:tcPr>
          <w:p w:rsidR="00AE7545" w:rsidRPr="006A7D94" w:rsidRDefault="00AE7545" w:rsidP="00BD5BFA">
            <w:pPr>
              <w:rPr>
                <w:sz w:val="22"/>
              </w:rPr>
            </w:pPr>
            <w:r>
              <w:rPr>
                <w:sz w:val="22"/>
              </w:rPr>
              <w:t>Over 80 children were able to make a spin art Frisbee while their parents were handed CPPC reusable grocery sacks full of information on community resources, CPPC, FTMs, etc.</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Child Abuse Prevention Month Activities</w:t>
            </w:r>
          </w:p>
        </w:tc>
        <w:tc>
          <w:tcPr>
            <w:tcW w:w="2748" w:type="dxa"/>
            <w:shd w:val="clear" w:color="auto" w:fill="auto"/>
          </w:tcPr>
          <w:p w:rsidR="00AE7545" w:rsidRPr="006A7D94" w:rsidRDefault="00AE7545" w:rsidP="00BD5BFA">
            <w:pPr>
              <w:pStyle w:val="Heading1"/>
              <w:rPr>
                <w:b w:val="0"/>
              </w:rPr>
            </w:pPr>
            <w:r w:rsidRPr="006A7D94">
              <w:rPr>
                <w:b w:val="0"/>
              </w:rPr>
              <w:t>To increase awareness about child abuse prevention through projects and activities during the month of April.</w:t>
            </w:r>
          </w:p>
          <w:p w:rsidR="00AE7545" w:rsidRPr="006A7D94" w:rsidRDefault="00AE7545" w:rsidP="00BD5BFA"/>
          <w:p w:rsidR="00AE7545" w:rsidRPr="006A7D94" w:rsidRDefault="00AE7545" w:rsidP="00BD5BFA">
            <w:pPr>
              <w:pStyle w:val="Heading1"/>
              <w:rPr>
                <w:b w:val="0"/>
              </w:rPr>
            </w:pPr>
            <w:r w:rsidRPr="006A7D94">
              <w:rPr>
                <w:b w:val="0"/>
              </w:rPr>
              <w:t>CPPC Coordinator provided space on the CPPC website to advertise for Child Abuse Prevention Month activities, emailed out updates regarding the month’s activities and delivered needed supplies to Indianola Schools.</w:t>
            </w:r>
          </w:p>
        </w:tc>
        <w:tc>
          <w:tcPr>
            <w:tcW w:w="2748" w:type="dxa"/>
            <w:shd w:val="clear" w:color="auto" w:fill="auto"/>
          </w:tcPr>
          <w:p w:rsidR="00AE7545" w:rsidRDefault="00AE7545" w:rsidP="00BD5BFA">
            <w:pPr>
              <w:rPr>
                <w:sz w:val="22"/>
              </w:rPr>
            </w:pPr>
            <w:r>
              <w:rPr>
                <w:sz w:val="22"/>
              </w:rPr>
              <w:t>15+</w:t>
            </w:r>
          </w:p>
          <w:p w:rsidR="00AE7545" w:rsidRDefault="00AE7545" w:rsidP="00BD5BFA">
            <w:pPr>
              <w:rPr>
                <w:sz w:val="22"/>
              </w:rPr>
            </w:pPr>
          </w:p>
          <w:p w:rsidR="00AE7545" w:rsidRPr="006A7D94" w:rsidRDefault="00AE7545" w:rsidP="00BD5BFA">
            <w:pPr>
              <w:rPr>
                <w:sz w:val="22"/>
              </w:rPr>
            </w:pPr>
            <w:r>
              <w:rPr>
                <w:sz w:val="22"/>
              </w:rPr>
              <w:t>*Thousands of community members saw this message, the 15 people represent the number of Board members who planned and carried out the activities.</w:t>
            </w:r>
          </w:p>
        </w:tc>
        <w:tc>
          <w:tcPr>
            <w:tcW w:w="2748" w:type="dxa"/>
            <w:shd w:val="clear" w:color="auto" w:fill="auto"/>
          </w:tcPr>
          <w:p w:rsidR="00AE7545" w:rsidRPr="006A7D94" w:rsidRDefault="00AE7545" w:rsidP="00BD5BFA">
            <w:pPr>
              <w:rPr>
                <w:sz w:val="22"/>
              </w:rPr>
            </w:pPr>
            <w:r>
              <w:rPr>
                <w:sz w:val="22"/>
              </w:rPr>
              <w:t>CPPC Coordinator, in collaboration with the Child Abuse Prevention Board, posted information about Child Abuse Prevention Month on the CPPC website, delivered materials to all Indianola Elementary Schools and emailed requested information to all mailing lists. CPPC Coordinator also aided in the planning of all other activities such as scrolling marquee messages, library activities, blue ribbon distribution, flyers, etc. as a council board member.</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Madison County Cares Secretary</w:t>
            </w:r>
          </w:p>
        </w:tc>
        <w:tc>
          <w:tcPr>
            <w:tcW w:w="2748" w:type="dxa"/>
            <w:shd w:val="clear" w:color="auto" w:fill="auto"/>
          </w:tcPr>
          <w:p w:rsidR="00AE7545" w:rsidRPr="006A7D94" w:rsidRDefault="00AE7545" w:rsidP="00BD5BFA">
            <w:pPr>
              <w:pStyle w:val="Heading1"/>
              <w:rPr>
                <w:b w:val="0"/>
              </w:rPr>
            </w:pPr>
            <w:r w:rsidRPr="006A7D94">
              <w:rPr>
                <w:b w:val="0"/>
              </w:rPr>
              <w:t>To provide support to a local provider group.</w:t>
            </w:r>
          </w:p>
          <w:p w:rsidR="00AE7545" w:rsidRPr="006A7D94" w:rsidRDefault="00AE7545" w:rsidP="00BD5BFA"/>
          <w:p w:rsidR="00AE7545" w:rsidRPr="006A7D94" w:rsidRDefault="00AE7545" w:rsidP="00BD5BFA">
            <w:pPr>
              <w:pStyle w:val="Heading1"/>
              <w:rPr>
                <w:b w:val="0"/>
              </w:rPr>
            </w:pPr>
            <w:r w:rsidRPr="006A7D94">
              <w:rPr>
                <w:b w:val="0"/>
              </w:rPr>
              <w:t>CPPC Coordinator created the meeting agendas and took the meeting minutes for each meeting. CPPC Coordinator also reminded the group of each meeting and emailed previous minutes and upcoming agendas to the group.</w:t>
            </w:r>
          </w:p>
        </w:tc>
        <w:tc>
          <w:tcPr>
            <w:tcW w:w="2748" w:type="dxa"/>
            <w:shd w:val="clear" w:color="auto" w:fill="auto"/>
          </w:tcPr>
          <w:p w:rsidR="00AE7545" w:rsidRPr="006A7D94" w:rsidRDefault="00AE7545" w:rsidP="00BD5BFA">
            <w:pPr>
              <w:rPr>
                <w:sz w:val="22"/>
              </w:rPr>
            </w:pPr>
            <w:r>
              <w:rPr>
                <w:sz w:val="22"/>
              </w:rPr>
              <w:t>1</w:t>
            </w:r>
          </w:p>
        </w:tc>
        <w:tc>
          <w:tcPr>
            <w:tcW w:w="2748" w:type="dxa"/>
            <w:shd w:val="clear" w:color="auto" w:fill="auto"/>
          </w:tcPr>
          <w:p w:rsidR="00AE7545" w:rsidRPr="006A7D94" w:rsidRDefault="00AE7545" w:rsidP="00BD5BFA">
            <w:pPr>
              <w:rPr>
                <w:sz w:val="22"/>
              </w:rPr>
            </w:pPr>
            <w:r>
              <w:rPr>
                <w:sz w:val="22"/>
              </w:rPr>
              <w:t>CPPC Coordinator continued her role as the Madison County Cares (MCC) secretary in FY13. CPPC Coordinator created all agendas, wrote all minutes, and distributed them to the appropriate mailing list. Agenda ideas were generated in collaboration with meeting attendees and the MCC Executive Team (President, Vice President and Secretary).</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4</w:t>
            </w:r>
          </w:p>
        </w:tc>
        <w:tc>
          <w:tcPr>
            <w:tcW w:w="2747" w:type="dxa"/>
            <w:shd w:val="clear" w:color="auto" w:fill="auto"/>
          </w:tcPr>
          <w:p w:rsidR="00AE7545" w:rsidRPr="006A7D94" w:rsidRDefault="00AE7545" w:rsidP="00BD5BFA">
            <w:pPr>
              <w:pStyle w:val="Heading1"/>
              <w:rPr>
                <w:b w:val="0"/>
              </w:rPr>
            </w:pPr>
            <w:r w:rsidRPr="006A7D94">
              <w:rPr>
                <w:b w:val="0"/>
              </w:rPr>
              <w:t>Maintained website</w:t>
            </w:r>
          </w:p>
        </w:tc>
        <w:tc>
          <w:tcPr>
            <w:tcW w:w="2748" w:type="dxa"/>
            <w:shd w:val="clear" w:color="auto" w:fill="auto"/>
          </w:tcPr>
          <w:p w:rsidR="00AE7545" w:rsidRPr="006A7D94" w:rsidRDefault="00AE7545" w:rsidP="00BD5BFA">
            <w:pPr>
              <w:pStyle w:val="Heading1"/>
              <w:rPr>
                <w:b w:val="0"/>
              </w:rPr>
            </w:pPr>
            <w:r w:rsidRPr="006A7D94">
              <w:rPr>
                <w:b w:val="0"/>
              </w:rPr>
              <w:t>Increase awareness of CPPC and advertise local events and jobs.</w:t>
            </w:r>
          </w:p>
          <w:p w:rsidR="00AE7545" w:rsidRPr="006A7D94" w:rsidRDefault="00AE7545" w:rsidP="00BD5BFA"/>
          <w:p w:rsidR="00AE7545" w:rsidRPr="006A7D94" w:rsidRDefault="00AE7545" w:rsidP="00BD5BFA">
            <w:pPr>
              <w:pStyle w:val="Heading1"/>
              <w:rPr>
                <w:b w:val="0"/>
              </w:rPr>
            </w:pPr>
            <w:r w:rsidRPr="006A7D94">
              <w:rPr>
                <w:b w:val="0"/>
              </w:rPr>
              <w:t>CPPC Coordinator updated website daily to maintain accurate and up-to-date information.</w:t>
            </w:r>
          </w:p>
        </w:tc>
        <w:tc>
          <w:tcPr>
            <w:tcW w:w="2748" w:type="dxa"/>
            <w:shd w:val="clear" w:color="auto" w:fill="auto"/>
          </w:tcPr>
          <w:p w:rsidR="00AE7545" w:rsidRPr="006A7D94" w:rsidRDefault="00AE7545" w:rsidP="00BD5BFA">
            <w:pPr>
              <w:rPr>
                <w:sz w:val="22"/>
              </w:rPr>
            </w:pPr>
            <w:r>
              <w:rPr>
                <w:sz w:val="22"/>
              </w:rPr>
              <w:t>1</w:t>
            </w:r>
          </w:p>
        </w:tc>
        <w:tc>
          <w:tcPr>
            <w:tcW w:w="2748" w:type="dxa"/>
            <w:shd w:val="clear" w:color="auto" w:fill="auto"/>
          </w:tcPr>
          <w:p w:rsidR="00AE7545" w:rsidRPr="006A7D94" w:rsidRDefault="00AE7545" w:rsidP="00BD5BFA">
            <w:pPr>
              <w:rPr>
                <w:sz w:val="22"/>
              </w:rPr>
            </w:pPr>
            <w:r>
              <w:rPr>
                <w:sz w:val="22"/>
              </w:rPr>
              <w:t>CPPC Coordinator networked with local providers, community members and agencies to receive up to date information on events, job openings, etc. which are necessary for the upkeep and purpose of the CPPC website. CPPC Coordinator also promoted the website and discussed its usefulness at each of the three county provider groups.</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Madison County Cares</w:t>
            </w:r>
          </w:p>
        </w:tc>
        <w:tc>
          <w:tcPr>
            <w:tcW w:w="2748" w:type="dxa"/>
            <w:shd w:val="clear" w:color="auto" w:fill="auto"/>
          </w:tcPr>
          <w:p w:rsidR="00AE7545" w:rsidRPr="006A7D94" w:rsidRDefault="00AE7545" w:rsidP="00BD5BFA">
            <w:pPr>
              <w:pStyle w:val="Heading1"/>
              <w:rPr>
                <w:b w:val="0"/>
              </w:rPr>
            </w:pPr>
            <w:r w:rsidRPr="006A7D94">
              <w:rPr>
                <w:b w:val="0"/>
              </w:rPr>
              <w:t>To inform local providers of resources in Madison County as well as provide several events to the county including: Madison County Family Fun Day, Health, Wellness and Safety Fair, Drug Drop, and Every 15 Minutes Program.</w:t>
            </w:r>
          </w:p>
          <w:p w:rsidR="00AE7545" w:rsidRPr="006A7D94" w:rsidRDefault="00AE7545" w:rsidP="00BD5BFA"/>
          <w:p w:rsidR="00AE7545" w:rsidRPr="006A7D94" w:rsidRDefault="00AE7545" w:rsidP="00BD5BFA">
            <w:pPr>
              <w:pStyle w:val="Heading1"/>
              <w:rPr>
                <w:b w:val="0"/>
              </w:rPr>
            </w:pPr>
            <w:r w:rsidRPr="006A7D94">
              <w:rPr>
                <w:b w:val="0"/>
              </w:rPr>
              <w:t>CPPC Coordinator assisted in the planning of each of the above listed programs and served as the secretary. CPPC Coordinator also took information about local resources to each meeting.</w:t>
            </w:r>
          </w:p>
        </w:tc>
        <w:tc>
          <w:tcPr>
            <w:tcW w:w="2748" w:type="dxa"/>
            <w:shd w:val="clear" w:color="auto" w:fill="auto"/>
          </w:tcPr>
          <w:p w:rsidR="00AE7545" w:rsidRPr="006A7D94" w:rsidRDefault="00AE7545" w:rsidP="00BD5BFA">
            <w:pPr>
              <w:rPr>
                <w:sz w:val="22"/>
              </w:rPr>
            </w:pPr>
            <w:r>
              <w:rPr>
                <w:sz w:val="22"/>
              </w:rPr>
              <w:t>50+</w:t>
            </w:r>
          </w:p>
        </w:tc>
        <w:tc>
          <w:tcPr>
            <w:tcW w:w="2748" w:type="dxa"/>
            <w:shd w:val="clear" w:color="auto" w:fill="auto"/>
          </w:tcPr>
          <w:p w:rsidR="00AE7545" w:rsidRPr="006A7D94" w:rsidRDefault="00AE7545" w:rsidP="00BD5BFA">
            <w:pPr>
              <w:rPr>
                <w:sz w:val="22"/>
              </w:rPr>
            </w:pPr>
            <w:r>
              <w:rPr>
                <w:sz w:val="22"/>
              </w:rPr>
              <w:t>Each of the events was planned and implemented by the MCC group, which included the CPPC Coordinator. In addition, the CPPC Coordinator promoted CPPC, upcoming events, the website, FTMs, available funding, new resources, etc. at each meeting. As a result, many members would directly call or email the CPPC Coordinator to learn more about any events or resources they had heard of or to get assistance in generating ideas for resources for a particular situation.</w:t>
            </w:r>
          </w:p>
        </w:tc>
      </w:tr>
      <w:tr w:rsidR="00AE7545" w:rsidRPr="006A7D94" w:rsidTr="00BD5BFA">
        <w:tc>
          <w:tcPr>
            <w:tcW w:w="2747" w:type="dxa"/>
            <w:shd w:val="clear" w:color="auto" w:fill="auto"/>
          </w:tcPr>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Warren County Providers</w:t>
            </w:r>
          </w:p>
        </w:tc>
        <w:tc>
          <w:tcPr>
            <w:tcW w:w="2748" w:type="dxa"/>
            <w:shd w:val="clear" w:color="auto" w:fill="auto"/>
          </w:tcPr>
          <w:p w:rsidR="00AE7545" w:rsidRPr="006A7D94" w:rsidRDefault="00AE7545" w:rsidP="00BD5BFA">
            <w:pPr>
              <w:pStyle w:val="Heading1"/>
              <w:rPr>
                <w:b w:val="0"/>
              </w:rPr>
            </w:pPr>
            <w:r w:rsidRPr="006A7D94">
              <w:rPr>
                <w:b w:val="0"/>
              </w:rPr>
              <w:t>To share information among local providers and school staff in Warren County.</w:t>
            </w:r>
          </w:p>
          <w:p w:rsidR="00AE7545" w:rsidRPr="006A7D94" w:rsidRDefault="00AE7545" w:rsidP="00BD5BFA"/>
          <w:p w:rsidR="00AE7545" w:rsidRPr="006A7D94" w:rsidRDefault="00AE7545" w:rsidP="00BD5BFA">
            <w:pPr>
              <w:pStyle w:val="Heading1"/>
              <w:rPr>
                <w:b w:val="0"/>
              </w:rPr>
            </w:pPr>
            <w:r w:rsidRPr="006A7D94">
              <w:rPr>
                <w:b w:val="0"/>
              </w:rPr>
              <w:t>CPPC Coordinator attended each monthly meeting and distributed information about CPPC.</w:t>
            </w:r>
          </w:p>
        </w:tc>
        <w:tc>
          <w:tcPr>
            <w:tcW w:w="2748" w:type="dxa"/>
            <w:shd w:val="clear" w:color="auto" w:fill="auto"/>
          </w:tcPr>
          <w:p w:rsidR="00AE7545" w:rsidRPr="006A7D94" w:rsidRDefault="00AE7545" w:rsidP="00BD5BFA">
            <w:pPr>
              <w:rPr>
                <w:sz w:val="22"/>
              </w:rPr>
            </w:pPr>
            <w:r>
              <w:rPr>
                <w:sz w:val="22"/>
              </w:rPr>
              <w:t>25+</w:t>
            </w:r>
          </w:p>
        </w:tc>
        <w:tc>
          <w:tcPr>
            <w:tcW w:w="2748" w:type="dxa"/>
            <w:shd w:val="clear" w:color="auto" w:fill="auto"/>
          </w:tcPr>
          <w:p w:rsidR="00AE7545" w:rsidRPr="006A7D94" w:rsidRDefault="00AE7545" w:rsidP="00BD5BFA">
            <w:pPr>
              <w:rPr>
                <w:sz w:val="22"/>
              </w:rPr>
            </w:pPr>
            <w:r>
              <w:rPr>
                <w:sz w:val="22"/>
              </w:rPr>
              <w:t>CPPC Coordinator networked with local providers to share information new resources, upcoming events, CPPC/PP/FTM/DCAT news, etc.</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Marion County Providers</w:t>
            </w:r>
          </w:p>
        </w:tc>
        <w:tc>
          <w:tcPr>
            <w:tcW w:w="2748" w:type="dxa"/>
            <w:shd w:val="clear" w:color="auto" w:fill="auto"/>
          </w:tcPr>
          <w:p w:rsidR="00AE7545" w:rsidRPr="006A7D94" w:rsidRDefault="00AE7545" w:rsidP="00BD5BFA">
            <w:pPr>
              <w:pStyle w:val="Heading1"/>
              <w:rPr>
                <w:b w:val="0"/>
              </w:rPr>
            </w:pPr>
            <w:r w:rsidRPr="006A7D94">
              <w:rPr>
                <w:b w:val="0"/>
              </w:rPr>
              <w:t>To share information and resources among local providers in Marion County.</w:t>
            </w:r>
          </w:p>
          <w:p w:rsidR="00AE7545" w:rsidRPr="006A7D94" w:rsidRDefault="00AE7545" w:rsidP="00BD5BFA"/>
          <w:p w:rsidR="00AE7545" w:rsidRPr="006A7D94" w:rsidRDefault="00AE7545" w:rsidP="00BD5BFA">
            <w:pPr>
              <w:pStyle w:val="Heading1"/>
              <w:rPr>
                <w:b w:val="0"/>
              </w:rPr>
            </w:pPr>
            <w:r w:rsidRPr="006A7D94">
              <w:rPr>
                <w:b w:val="0"/>
              </w:rPr>
              <w:t xml:space="preserve">CPPC Coordinator attended monthly meetings and distributed information about CPPC as well as local events. </w:t>
            </w:r>
          </w:p>
        </w:tc>
        <w:tc>
          <w:tcPr>
            <w:tcW w:w="2748" w:type="dxa"/>
            <w:shd w:val="clear" w:color="auto" w:fill="auto"/>
          </w:tcPr>
          <w:p w:rsidR="00AE7545" w:rsidRPr="006A7D94" w:rsidRDefault="00AE7545" w:rsidP="00BD5BFA">
            <w:pPr>
              <w:rPr>
                <w:sz w:val="22"/>
              </w:rPr>
            </w:pPr>
            <w:r>
              <w:rPr>
                <w:sz w:val="22"/>
              </w:rPr>
              <w:t>25+</w:t>
            </w:r>
          </w:p>
        </w:tc>
        <w:tc>
          <w:tcPr>
            <w:tcW w:w="2748" w:type="dxa"/>
            <w:shd w:val="clear" w:color="auto" w:fill="auto"/>
          </w:tcPr>
          <w:p w:rsidR="00AE7545" w:rsidRPr="006A7D94" w:rsidRDefault="00AE7545" w:rsidP="00BD5BFA">
            <w:pPr>
              <w:rPr>
                <w:sz w:val="22"/>
              </w:rPr>
            </w:pPr>
            <w:r>
              <w:rPr>
                <w:sz w:val="22"/>
              </w:rPr>
              <w:t>CPPC Coordinator networked with local providers to share information new resources, upcoming events, CPPC/PP/FTM/DCAT news, etc.</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4</w:t>
            </w:r>
          </w:p>
        </w:tc>
        <w:tc>
          <w:tcPr>
            <w:tcW w:w="2747" w:type="dxa"/>
            <w:shd w:val="clear" w:color="auto" w:fill="auto"/>
          </w:tcPr>
          <w:p w:rsidR="00AE7545" w:rsidRPr="006A7D94" w:rsidRDefault="00AE7545" w:rsidP="00BD5BFA">
            <w:pPr>
              <w:pStyle w:val="Heading1"/>
              <w:rPr>
                <w:b w:val="0"/>
              </w:rPr>
            </w:pPr>
            <w:r w:rsidRPr="006A7D94">
              <w:rPr>
                <w:b w:val="0"/>
              </w:rPr>
              <w:t>Child Abuse Prevention Committee Board Member</w:t>
            </w:r>
          </w:p>
        </w:tc>
        <w:tc>
          <w:tcPr>
            <w:tcW w:w="2748" w:type="dxa"/>
            <w:shd w:val="clear" w:color="auto" w:fill="auto"/>
          </w:tcPr>
          <w:p w:rsidR="00AE7545" w:rsidRPr="006A7D94" w:rsidRDefault="00AE7545" w:rsidP="00BD5BFA">
            <w:pPr>
              <w:pStyle w:val="Heading1"/>
              <w:rPr>
                <w:b w:val="0"/>
              </w:rPr>
            </w:pPr>
            <w:r w:rsidRPr="006A7D94">
              <w:rPr>
                <w:b w:val="0"/>
              </w:rPr>
              <w:t>To make decisions in regards to the Young Parents program, Wee Care Respite Nursery and Sexual Abuse Education programming in Warren county. The group also organizes several fundraisers and launches a county wide Child Abuse Prevention campaign each year.</w:t>
            </w:r>
          </w:p>
          <w:p w:rsidR="00AE7545" w:rsidRPr="006A7D94" w:rsidRDefault="00AE7545" w:rsidP="00BD5BFA"/>
          <w:p w:rsidR="00AE7545" w:rsidRPr="006A7D94" w:rsidRDefault="00AE7545" w:rsidP="00BD5BFA">
            <w:pPr>
              <w:pStyle w:val="Heading1"/>
              <w:rPr>
                <w:b w:val="0"/>
              </w:rPr>
            </w:pPr>
            <w:r w:rsidRPr="006A7D94">
              <w:rPr>
                <w:b w:val="0"/>
              </w:rPr>
              <w:t>CPPC Coordinator sits as a board member on the Child Abuse Prevention Council of Warren County. CPPC Coordinator volunteers at fundraisers and campaign events. Coordinator also posts Child Abuse Prevention Month information and events on CPPC website.</w:t>
            </w:r>
          </w:p>
        </w:tc>
        <w:tc>
          <w:tcPr>
            <w:tcW w:w="2748" w:type="dxa"/>
            <w:shd w:val="clear" w:color="auto" w:fill="auto"/>
          </w:tcPr>
          <w:p w:rsidR="00AE7545" w:rsidRPr="006A7D94" w:rsidRDefault="00AE7545" w:rsidP="00BD5BFA">
            <w:pPr>
              <w:rPr>
                <w:sz w:val="22"/>
              </w:rPr>
            </w:pPr>
            <w:r>
              <w:rPr>
                <w:sz w:val="22"/>
              </w:rPr>
              <w:t>1</w:t>
            </w:r>
          </w:p>
        </w:tc>
        <w:tc>
          <w:tcPr>
            <w:tcW w:w="2748" w:type="dxa"/>
            <w:shd w:val="clear" w:color="auto" w:fill="auto"/>
          </w:tcPr>
          <w:p w:rsidR="00AE7545" w:rsidRPr="006A7D94" w:rsidRDefault="00AE7545" w:rsidP="00BD5BFA">
            <w:pPr>
              <w:rPr>
                <w:sz w:val="22"/>
              </w:rPr>
            </w:pPr>
            <w:r>
              <w:rPr>
                <w:sz w:val="22"/>
              </w:rPr>
              <w:t>CPPC Coordinator worked with other board members and staff to make decision to help guide the Young Parents Program, Wee Care Respite Nursery and Sexual Abuse Education programming to another successful year in FY13. CPPC Coordinator also worked with board and community members to put on the FY13 county wide Child Abuse Prevention campaign.</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4</w:t>
            </w:r>
          </w:p>
        </w:tc>
        <w:tc>
          <w:tcPr>
            <w:tcW w:w="2747" w:type="dxa"/>
            <w:shd w:val="clear" w:color="auto" w:fill="auto"/>
          </w:tcPr>
          <w:p w:rsidR="00AE7545" w:rsidRPr="006A7D94" w:rsidRDefault="00AE7545" w:rsidP="00BD5BFA">
            <w:pPr>
              <w:pStyle w:val="Heading1"/>
              <w:rPr>
                <w:b w:val="0"/>
              </w:rPr>
            </w:pPr>
            <w:r w:rsidRPr="006A7D94">
              <w:rPr>
                <w:b w:val="0"/>
              </w:rPr>
              <w:t>CPPC Steering Committee Meeting</w:t>
            </w:r>
          </w:p>
        </w:tc>
        <w:tc>
          <w:tcPr>
            <w:tcW w:w="2748" w:type="dxa"/>
            <w:shd w:val="clear" w:color="auto" w:fill="auto"/>
          </w:tcPr>
          <w:p w:rsidR="00AE7545" w:rsidRPr="006A7D94" w:rsidRDefault="00AE7545" w:rsidP="00BD5BFA">
            <w:pPr>
              <w:pStyle w:val="Heading1"/>
              <w:rPr>
                <w:b w:val="0"/>
              </w:rPr>
            </w:pPr>
            <w:r w:rsidRPr="006A7D94">
              <w:rPr>
                <w:b w:val="0"/>
              </w:rPr>
              <w:t>To facilitate the monthly CPPC Steering Committee meeting and allow participants to network and learn of new services available to families in Madison, Marion and Warren counties.</w:t>
            </w:r>
          </w:p>
          <w:p w:rsidR="00AE7545" w:rsidRDefault="00AE7545" w:rsidP="00BD5BFA"/>
          <w:p w:rsidR="00AE7545" w:rsidRPr="00D0459F" w:rsidRDefault="00AE7545" w:rsidP="00BD5BFA">
            <w:r>
              <w:t>CPPC Coordinator facilitated each meeting, wrote the minutes, sent reminders and allowed networking time built into each meeting.</w:t>
            </w:r>
          </w:p>
        </w:tc>
        <w:tc>
          <w:tcPr>
            <w:tcW w:w="2748" w:type="dxa"/>
            <w:shd w:val="clear" w:color="auto" w:fill="auto"/>
          </w:tcPr>
          <w:p w:rsidR="00AE7545" w:rsidRPr="006A7D94" w:rsidRDefault="00AE7545" w:rsidP="00BD5BFA">
            <w:pPr>
              <w:rPr>
                <w:sz w:val="22"/>
              </w:rPr>
            </w:pPr>
            <w:r>
              <w:rPr>
                <w:sz w:val="22"/>
              </w:rPr>
              <w:t>25+</w:t>
            </w:r>
          </w:p>
        </w:tc>
        <w:tc>
          <w:tcPr>
            <w:tcW w:w="2748" w:type="dxa"/>
            <w:shd w:val="clear" w:color="auto" w:fill="auto"/>
          </w:tcPr>
          <w:p w:rsidR="00AE7545" w:rsidRPr="00506816" w:rsidRDefault="00AE7545" w:rsidP="00BD5BFA">
            <w:pPr>
              <w:rPr>
                <w:sz w:val="22"/>
              </w:rPr>
            </w:pPr>
            <w:r>
              <w:rPr>
                <w:sz w:val="22"/>
              </w:rPr>
              <w:t>CPPC Coordinator facilitated all meetings, wrote all minutes and built all agendas. Time was allowed at each meeting to learn of new resources through sharing and networking with meeting attendees. Through this, the CPPC Coordinator was able to learn of more information, resources and events to add to the CPPC website.</w:t>
            </w:r>
          </w:p>
        </w:tc>
      </w:tr>
      <w:tr w:rsidR="00AE7545" w:rsidRPr="006A7D94" w:rsidTr="00BD5BFA">
        <w:tc>
          <w:tcPr>
            <w:tcW w:w="2747" w:type="dxa"/>
            <w:shd w:val="clear" w:color="auto" w:fill="auto"/>
          </w:tcPr>
          <w:p w:rsidR="00AE7545" w:rsidRDefault="00AE7545" w:rsidP="00BD5BFA">
            <w:pPr>
              <w:jc w:val="center"/>
              <w:rPr>
                <w:sz w:val="22"/>
              </w:rPr>
            </w:pPr>
          </w:p>
          <w:p w:rsidR="00AE7545" w:rsidRDefault="00AE7545" w:rsidP="00BD5BFA">
            <w:pPr>
              <w:jc w:val="cente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CPPC Newsletter</w:t>
            </w:r>
          </w:p>
        </w:tc>
        <w:tc>
          <w:tcPr>
            <w:tcW w:w="2748" w:type="dxa"/>
            <w:shd w:val="clear" w:color="auto" w:fill="auto"/>
          </w:tcPr>
          <w:p w:rsidR="00AE7545" w:rsidRPr="006A7D94" w:rsidRDefault="00AE7545" w:rsidP="00BD5BFA">
            <w:pPr>
              <w:pStyle w:val="Heading1"/>
              <w:rPr>
                <w:b w:val="0"/>
              </w:rPr>
            </w:pPr>
            <w:r w:rsidRPr="006A7D94">
              <w:rPr>
                <w:b w:val="0"/>
              </w:rPr>
              <w:t>To inform the communities in Madison, Marion and Warren Counties of CPPC and its initiatives.</w:t>
            </w:r>
          </w:p>
          <w:p w:rsidR="00AE7545" w:rsidRPr="006A7D94" w:rsidRDefault="00AE7545" w:rsidP="00BD5BFA"/>
          <w:p w:rsidR="00AE7545" w:rsidRPr="006A7D94" w:rsidRDefault="00AE7545" w:rsidP="00BD5BFA">
            <w:pPr>
              <w:pStyle w:val="Heading1"/>
              <w:rPr>
                <w:b w:val="0"/>
              </w:rPr>
            </w:pPr>
            <w:r w:rsidRPr="006A7D94">
              <w:rPr>
                <w:b w:val="0"/>
              </w:rPr>
              <w:t>The CPPC Coordinator writes and distributes a quarterly newsletter. The newsletter contains information on events in the three counties as well as updates from CPPC and DCAT.</w:t>
            </w:r>
          </w:p>
        </w:tc>
        <w:tc>
          <w:tcPr>
            <w:tcW w:w="2748" w:type="dxa"/>
            <w:shd w:val="clear" w:color="auto" w:fill="auto"/>
          </w:tcPr>
          <w:p w:rsidR="00AE7545" w:rsidRDefault="00AE7545" w:rsidP="00BD5BFA">
            <w:pPr>
              <w:rPr>
                <w:sz w:val="22"/>
              </w:rPr>
            </w:pPr>
            <w:r>
              <w:rPr>
                <w:sz w:val="22"/>
              </w:rPr>
              <w:t>1</w:t>
            </w:r>
          </w:p>
          <w:p w:rsidR="00AE7545" w:rsidRDefault="00AE7545" w:rsidP="00BD5BFA">
            <w:pPr>
              <w:rPr>
                <w:sz w:val="22"/>
              </w:rPr>
            </w:pPr>
          </w:p>
          <w:p w:rsidR="00AE7545" w:rsidRPr="006A7D94" w:rsidRDefault="00AE7545" w:rsidP="00BD5BFA">
            <w:pPr>
              <w:rPr>
                <w:sz w:val="22"/>
              </w:rPr>
            </w:pPr>
            <w:r>
              <w:rPr>
                <w:sz w:val="22"/>
              </w:rPr>
              <w:t>*Distributed to several mailing lists, but is put together by CPPC Coordinator</w:t>
            </w:r>
          </w:p>
        </w:tc>
        <w:tc>
          <w:tcPr>
            <w:tcW w:w="2748" w:type="dxa"/>
            <w:shd w:val="clear" w:color="auto" w:fill="auto"/>
          </w:tcPr>
          <w:p w:rsidR="00AE7545" w:rsidRPr="006A7D94" w:rsidRDefault="00AE7545" w:rsidP="00BD5BFA">
            <w:pPr>
              <w:rPr>
                <w:sz w:val="22"/>
              </w:rPr>
            </w:pPr>
            <w:r>
              <w:rPr>
                <w:sz w:val="22"/>
              </w:rPr>
              <w:t>CPPC Coordinator wrote and distributed a quarterly newsletter to each of the three counties. The newsletters contained information on CPPC, FTMs. DCAT, healthy activities to do with your family, the three provider groups, etc.</w:t>
            </w:r>
          </w:p>
        </w:tc>
      </w:tr>
      <w:tr w:rsidR="00AE7545" w:rsidRPr="006A7D94" w:rsidTr="00BD5BFA">
        <w:tc>
          <w:tcPr>
            <w:tcW w:w="2747" w:type="dxa"/>
            <w:shd w:val="clear" w:color="auto" w:fill="auto"/>
          </w:tcPr>
          <w:p w:rsidR="00AE7545" w:rsidRDefault="00AE7545" w:rsidP="00BD5BFA">
            <w:pPr>
              <w:jc w:val="center"/>
              <w:rPr>
                <w:sz w:val="22"/>
              </w:rPr>
            </w:pPr>
          </w:p>
          <w:p w:rsidR="00AE7545" w:rsidRPr="006A7D94" w:rsidRDefault="00AE7545" w:rsidP="00BD5BFA">
            <w:pPr>
              <w:jc w:val="center"/>
              <w:rPr>
                <w:sz w:val="22"/>
              </w:rPr>
            </w:pPr>
            <w:r>
              <w:rPr>
                <w:sz w:val="22"/>
              </w:rPr>
              <w:t>2</w:t>
            </w:r>
          </w:p>
        </w:tc>
        <w:tc>
          <w:tcPr>
            <w:tcW w:w="2747" w:type="dxa"/>
            <w:shd w:val="clear" w:color="auto" w:fill="auto"/>
          </w:tcPr>
          <w:p w:rsidR="00AE7545" w:rsidRPr="006A7D94" w:rsidRDefault="00AE7545" w:rsidP="00BD5BFA">
            <w:pPr>
              <w:pStyle w:val="Heading1"/>
              <w:rPr>
                <w:b w:val="0"/>
              </w:rPr>
            </w:pPr>
            <w:r w:rsidRPr="006A7D94">
              <w:rPr>
                <w:b w:val="0"/>
              </w:rPr>
              <w:t>Presentations at CPPC Steering Committee Meetings</w:t>
            </w:r>
          </w:p>
        </w:tc>
        <w:tc>
          <w:tcPr>
            <w:tcW w:w="2748" w:type="dxa"/>
            <w:shd w:val="clear" w:color="auto" w:fill="auto"/>
          </w:tcPr>
          <w:p w:rsidR="00AE7545" w:rsidRPr="006A7D94" w:rsidRDefault="00AE7545" w:rsidP="00BD5BFA">
            <w:pPr>
              <w:pStyle w:val="Heading1"/>
              <w:rPr>
                <w:b w:val="0"/>
              </w:rPr>
            </w:pPr>
            <w:r w:rsidRPr="006A7D94">
              <w:rPr>
                <w:b w:val="0"/>
              </w:rPr>
              <w:t>To bring information to Steering Committee members about services in the communities that we serve.</w:t>
            </w:r>
          </w:p>
          <w:p w:rsidR="00AE7545" w:rsidRPr="006A7D94" w:rsidRDefault="00AE7545" w:rsidP="00BD5BFA"/>
          <w:p w:rsidR="00AE7545" w:rsidRPr="006A7D94" w:rsidRDefault="00AE7545" w:rsidP="00BD5BFA">
            <w:pPr>
              <w:pStyle w:val="Heading1"/>
              <w:rPr>
                <w:b w:val="0"/>
              </w:rPr>
            </w:pPr>
            <w:r w:rsidRPr="006A7D94">
              <w:rPr>
                <w:b w:val="0"/>
              </w:rPr>
              <w:t>The CPPC Coordinator lined up presentations from such agencies as Visiting Nurse Services, Integrative Counseling Solutions, Community-Based Child Abuse Prevention (CBCAP), Employee Family Resources (EFR) and the Health Insurance Premium Payment program (HIPP) to bring information to the Steering Committee on community needs and resources.</w:t>
            </w:r>
          </w:p>
        </w:tc>
        <w:tc>
          <w:tcPr>
            <w:tcW w:w="2748" w:type="dxa"/>
            <w:shd w:val="clear" w:color="auto" w:fill="auto"/>
          </w:tcPr>
          <w:p w:rsidR="00AE7545" w:rsidRPr="006A7D94" w:rsidRDefault="00AE7545" w:rsidP="00BD5BFA">
            <w:pPr>
              <w:rPr>
                <w:sz w:val="22"/>
              </w:rPr>
            </w:pPr>
            <w:r>
              <w:rPr>
                <w:sz w:val="22"/>
              </w:rPr>
              <w:t>25+</w:t>
            </w:r>
          </w:p>
        </w:tc>
        <w:tc>
          <w:tcPr>
            <w:tcW w:w="2748" w:type="dxa"/>
            <w:shd w:val="clear" w:color="auto" w:fill="auto"/>
          </w:tcPr>
          <w:p w:rsidR="00AE7545" w:rsidRPr="006A7D94" w:rsidRDefault="00AE7545" w:rsidP="00BD5BFA">
            <w:pPr>
              <w:rPr>
                <w:sz w:val="22"/>
              </w:rPr>
            </w:pPr>
            <w:r>
              <w:rPr>
                <w:sz w:val="22"/>
              </w:rPr>
              <w:t>CPPC Coordinator collaborated with Steering Committee members to learn of interests and need for resources. CPPC Coordinator then worked with local agencies that could address the need and interest in certain services and topics of interest. Those agencies then presented information to the Steering Committee.</w:t>
            </w:r>
          </w:p>
        </w:tc>
      </w:tr>
      <w:tr w:rsidR="00AE7545" w:rsidRPr="006A7D94" w:rsidTr="00BD5BFA">
        <w:tc>
          <w:tcPr>
            <w:tcW w:w="2747" w:type="dxa"/>
            <w:shd w:val="clear" w:color="auto" w:fill="auto"/>
          </w:tcPr>
          <w:p w:rsidR="00AE7545" w:rsidRDefault="00AE7545" w:rsidP="00BD5BFA">
            <w:pPr>
              <w:rPr>
                <w:sz w:val="22"/>
              </w:rPr>
            </w:pPr>
          </w:p>
          <w:p w:rsidR="00AE7545" w:rsidRDefault="00AE7545" w:rsidP="00BD5BFA">
            <w:pPr>
              <w:rPr>
                <w:sz w:val="22"/>
              </w:rPr>
            </w:pPr>
          </w:p>
          <w:p w:rsidR="00AE7545" w:rsidRPr="006A7D94" w:rsidRDefault="00AE7545" w:rsidP="00BD5BFA">
            <w:pPr>
              <w:jc w:val="center"/>
              <w:rPr>
                <w:sz w:val="22"/>
              </w:rPr>
            </w:pPr>
            <w:r>
              <w:rPr>
                <w:sz w:val="22"/>
              </w:rPr>
              <w:t>3</w:t>
            </w:r>
          </w:p>
        </w:tc>
        <w:tc>
          <w:tcPr>
            <w:tcW w:w="2747" w:type="dxa"/>
            <w:shd w:val="clear" w:color="auto" w:fill="auto"/>
          </w:tcPr>
          <w:p w:rsidR="00AE7545" w:rsidRPr="006A7D94" w:rsidRDefault="00AE7545" w:rsidP="00BD5BFA">
            <w:pPr>
              <w:pStyle w:val="Heading1"/>
              <w:rPr>
                <w:b w:val="0"/>
              </w:rPr>
            </w:pPr>
            <w:r w:rsidRPr="006A7D94">
              <w:rPr>
                <w:b w:val="0"/>
              </w:rPr>
              <w:t>Al’s Pals</w:t>
            </w:r>
          </w:p>
        </w:tc>
        <w:tc>
          <w:tcPr>
            <w:tcW w:w="2748" w:type="dxa"/>
            <w:shd w:val="clear" w:color="auto" w:fill="auto"/>
          </w:tcPr>
          <w:p w:rsidR="00AE7545" w:rsidRPr="006A7D94" w:rsidRDefault="00AE7545" w:rsidP="00BD5BFA">
            <w:pPr>
              <w:pStyle w:val="Heading1"/>
              <w:rPr>
                <w:b w:val="0"/>
              </w:rPr>
            </w:pPr>
            <w:r w:rsidRPr="006A7D94">
              <w:rPr>
                <w:b w:val="0"/>
              </w:rPr>
              <w:t>To provide a research-based curriculum for children ages 3-8 in Madison, Marion and Warren counties in order to help children make healthy choices, problem solve, etc.</w:t>
            </w:r>
          </w:p>
          <w:p w:rsidR="00AE7545" w:rsidRPr="006A7D94" w:rsidRDefault="00AE7545" w:rsidP="00BD5BFA"/>
          <w:p w:rsidR="00AE7545" w:rsidRPr="006A7D94" w:rsidRDefault="00AE7545" w:rsidP="00BD5BFA">
            <w:pPr>
              <w:pStyle w:val="Heading1"/>
              <w:rPr>
                <w:b w:val="0"/>
              </w:rPr>
            </w:pPr>
            <w:r w:rsidRPr="006A7D94">
              <w:rPr>
                <w:b w:val="0"/>
              </w:rPr>
              <w:t>CPPC Coordinator provided all necessary materials and training to all interested schools, daycares, and preschools in Madison, Marion and Warren counties. CPPC Coordinator also completed a yearly observation of a lesson at each school, daycare and preschool that utilized the curriculum in each county.</w:t>
            </w:r>
          </w:p>
        </w:tc>
        <w:tc>
          <w:tcPr>
            <w:tcW w:w="2748" w:type="dxa"/>
            <w:shd w:val="clear" w:color="auto" w:fill="auto"/>
          </w:tcPr>
          <w:p w:rsidR="00AE7545" w:rsidRDefault="00AE7545" w:rsidP="00BD5BFA">
            <w:pPr>
              <w:rPr>
                <w:sz w:val="22"/>
              </w:rPr>
            </w:pPr>
            <w:r>
              <w:rPr>
                <w:sz w:val="22"/>
              </w:rPr>
              <w:t>1,000+</w:t>
            </w:r>
          </w:p>
          <w:p w:rsidR="00AE7545" w:rsidRPr="006A7D94" w:rsidRDefault="00AE7545" w:rsidP="00BD5BFA">
            <w:pPr>
              <w:rPr>
                <w:sz w:val="22"/>
              </w:rPr>
            </w:pPr>
            <w:r>
              <w:rPr>
                <w:sz w:val="22"/>
              </w:rPr>
              <w:t>(16 centers, over 1,000 children and over 40 teachers)</w:t>
            </w:r>
          </w:p>
        </w:tc>
        <w:tc>
          <w:tcPr>
            <w:tcW w:w="2748" w:type="dxa"/>
            <w:shd w:val="clear" w:color="auto" w:fill="auto"/>
          </w:tcPr>
          <w:p w:rsidR="00AE7545" w:rsidRDefault="00AE7545" w:rsidP="00BD5BFA">
            <w:pPr>
              <w:rPr>
                <w:sz w:val="22"/>
              </w:rPr>
            </w:pPr>
            <w:r>
              <w:rPr>
                <w:sz w:val="22"/>
              </w:rPr>
              <w:t>More than 1,000 children participated in the Al’s Pals curriculum. All received evaluations from centers provided positive feedback on the curriculum’s effectiveness.</w:t>
            </w:r>
          </w:p>
          <w:p w:rsidR="00AE7545" w:rsidRDefault="00AE7545" w:rsidP="00BD5BFA">
            <w:pPr>
              <w:rPr>
                <w:sz w:val="22"/>
              </w:rPr>
            </w:pPr>
          </w:p>
          <w:p w:rsidR="00AE7545" w:rsidRDefault="00AE7545" w:rsidP="00BD5BFA">
            <w:pPr>
              <w:rPr>
                <w:sz w:val="22"/>
              </w:rPr>
            </w:pPr>
            <w:r>
              <w:rPr>
                <w:sz w:val="22"/>
              </w:rPr>
              <w:t>CPPC Coordinator and Indianola DCAT Cluster provided and delivered all needed materials to participating centers.</w:t>
            </w:r>
          </w:p>
          <w:p w:rsidR="00AE7545" w:rsidRDefault="00AE7545" w:rsidP="00BD5BFA">
            <w:pPr>
              <w:rPr>
                <w:sz w:val="22"/>
              </w:rPr>
            </w:pPr>
          </w:p>
          <w:p w:rsidR="00AE7545" w:rsidRPr="006A7D94" w:rsidRDefault="00AE7545" w:rsidP="00BD5BFA">
            <w:pPr>
              <w:rPr>
                <w:sz w:val="22"/>
              </w:rPr>
            </w:pPr>
            <w:r>
              <w:rPr>
                <w:sz w:val="22"/>
              </w:rPr>
              <w:t>CPPC Coordinator completed observations.</w:t>
            </w:r>
          </w:p>
        </w:tc>
      </w:tr>
      <w:tr w:rsidR="00AE7545" w:rsidRPr="006A7D94" w:rsidTr="00BD5BFA">
        <w:tc>
          <w:tcPr>
            <w:tcW w:w="2747" w:type="dxa"/>
            <w:shd w:val="clear" w:color="auto" w:fill="auto"/>
          </w:tcPr>
          <w:p w:rsidR="00AE7545" w:rsidRPr="00FE76E5" w:rsidRDefault="00AE7545" w:rsidP="00BD5BFA">
            <w:pPr>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r w:rsidRPr="00FE76E5">
              <w:rPr>
                <w:sz w:val="22"/>
              </w:rPr>
              <w:t>2</w:t>
            </w:r>
          </w:p>
        </w:tc>
        <w:tc>
          <w:tcPr>
            <w:tcW w:w="2747" w:type="dxa"/>
            <w:shd w:val="clear" w:color="auto" w:fill="auto"/>
          </w:tcPr>
          <w:p w:rsidR="00AE7545" w:rsidRDefault="00AE7545" w:rsidP="00BD5BFA">
            <w:pPr>
              <w:pStyle w:val="Heading1"/>
              <w:rPr>
                <w:b w:val="0"/>
              </w:rPr>
            </w:pPr>
            <w:r>
              <w:rPr>
                <w:b w:val="0"/>
              </w:rPr>
              <w:t>Madison County Fair Booth</w:t>
            </w:r>
          </w:p>
        </w:tc>
        <w:tc>
          <w:tcPr>
            <w:tcW w:w="2748" w:type="dxa"/>
            <w:shd w:val="clear" w:color="auto" w:fill="auto"/>
          </w:tcPr>
          <w:p w:rsidR="00AE7545" w:rsidRDefault="00AE7545" w:rsidP="00BD5BFA">
            <w:pPr>
              <w:pStyle w:val="Heading1"/>
              <w:rPr>
                <w:b w:val="0"/>
              </w:rPr>
            </w:pPr>
            <w:r>
              <w:rPr>
                <w:b w:val="0"/>
              </w:rPr>
              <w:t>To distribute information on CPPC and DCAT projects to fair goers.</w:t>
            </w:r>
          </w:p>
          <w:p w:rsidR="00AE7545" w:rsidRDefault="00AE7545" w:rsidP="00BD5BFA"/>
          <w:p w:rsidR="00AE7545" w:rsidRPr="00AF4EEF" w:rsidRDefault="00AE7545" w:rsidP="00BD5BFA">
            <w:r>
              <w:t>CPPC Coordinator distributed information on CPPC and DCAT programs and initiatives for a few hours at the fair.</w:t>
            </w:r>
          </w:p>
        </w:tc>
        <w:tc>
          <w:tcPr>
            <w:tcW w:w="2748" w:type="dxa"/>
            <w:shd w:val="clear" w:color="auto" w:fill="auto"/>
          </w:tcPr>
          <w:p w:rsidR="00AE7545" w:rsidRPr="007F18E6" w:rsidRDefault="00AE7545" w:rsidP="00BD5BFA">
            <w:pPr>
              <w:pStyle w:val="Heading1"/>
              <w:rPr>
                <w:b w:val="0"/>
                <w:sz w:val="22"/>
                <w:highlight w:val="green"/>
              </w:rPr>
            </w:pPr>
            <w:r w:rsidRPr="007F18E6">
              <w:rPr>
                <w:b w:val="0"/>
                <w:sz w:val="22"/>
              </w:rPr>
              <w:t>20+</w:t>
            </w:r>
          </w:p>
        </w:tc>
        <w:tc>
          <w:tcPr>
            <w:tcW w:w="2748" w:type="dxa"/>
            <w:shd w:val="clear" w:color="auto" w:fill="auto"/>
          </w:tcPr>
          <w:p w:rsidR="00AE7545" w:rsidRPr="009C44B7" w:rsidRDefault="00AE7545" w:rsidP="00BD5BFA">
            <w:pPr>
              <w:pStyle w:val="Heading1"/>
              <w:rPr>
                <w:b w:val="0"/>
                <w:sz w:val="22"/>
                <w:highlight w:val="green"/>
              </w:rPr>
            </w:pPr>
            <w:r w:rsidRPr="009C44B7">
              <w:rPr>
                <w:b w:val="0"/>
                <w:sz w:val="22"/>
              </w:rPr>
              <w:t>CPPC Coordinator distributed information and had meaningful conversations regarding CPPC with more than 20 fair goers.</w:t>
            </w:r>
            <w:r>
              <w:rPr>
                <w:b w:val="0"/>
                <w:sz w:val="22"/>
              </w:rPr>
              <w:t xml:space="preserve"> As a result, participants had a better understanding of CPPC and its initiatives.</w:t>
            </w:r>
          </w:p>
        </w:tc>
      </w:tr>
      <w:tr w:rsidR="00AE7545" w:rsidRPr="006A7D94" w:rsidTr="00BD5BFA">
        <w:tc>
          <w:tcPr>
            <w:tcW w:w="2747" w:type="dxa"/>
            <w:shd w:val="clear" w:color="auto" w:fill="auto"/>
          </w:tcPr>
          <w:p w:rsidR="00AE7545" w:rsidRPr="00FE76E5" w:rsidRDefault="00AE7545" w:rsidP="00BD5BFA">
            <w:pPr>
              <w:pStyle w:val="Heading1"/>
              <w:jc w:val="center"/>
              <w:rPr>
                <w:sz w:val="22"/>
              </w:rPr>
            </w:pPr>
          </w:p>
          <w:p w:rsidR="00AE7545" w:rsidRPr="00FE76E5" w:rsidRDefault="00AE7545" w:rsidP="00BD5BFA">
            <w:pPr>
              <w:jc w:val="center"/>
            </w:pPr>
          </w:p>
          <w:p w:rsidR="00AE7545" w:rsidRPr="00FE76E5" w:rsidRDefault="00AE7545" w:rsidP="00BD5BFA">
            <w:pPr>
              <w:jc w:val="center"/>
            </w:pPr>
            <w:r w:rsidRPr="00FE76E5">
              <w:t>2</w:t>
            </w:r>
          </w:p>
        </w:tc>
        <w:tc>
          <w:tcPr>
            <w:tcW w:w="2747" w:type="dxa"/>
            <w:shd w:val="clear" w:color="auto" w:fill="auto"/>
          </w:tcPr>
          <w:p w:rsidR="00AE7545" w:rsidRDefault="00AE7545" w:rsidP="00BD5BFA">
            <w:pPr>
              <w:pStyle w:val="Heading1"/>
              <w:rPr>
                <w:b w:val="0"/>
              </w:rPr>
            </w:pPr>
            <w:r>
              <w:rPr>
                <w:b w:val="0"/>
              </w:rPr>
              <w:t>4R Kids Presentation</w:t>
            </w:r>
          </w:p>
        </w:tc>
        <w:tc>
          <w:tcPr>
            <w:tcW w:w="2748" w:type="dxa"/>
            <w:shd w:val="clear" w:color="auto" w:fill="auto"/>
          </w:tcPr>
          <w:p w:rsidR="00AE7545" w:rsidRDefault="00AE7545" w:rsidP="00BD5BFA">
            <w:pPr>
              <w:pStyle w:val="Heading1"/>
              <w:rPr>
                <w:b w:val="0"/>
              </w:rPr>
            </w:pPr>
            <w:r>
              <w:rPr>
                <w:b w:val="0"/>
              </w:rPr>
              <w:t>To give information to those who attend the meeting about what CPPC and DCAT are, how they function and what projects they support.</w:t>
            </w:r>
          </w:p>
          <w:p w:rsidR="00AE7545" w:rsidRDefault="00AE7545" w:rsidP="00BD5BFA"/>
          <w:p w:rsidR="00AE7545" w:rsidRPr="00B356EC" w:rsidRDefault="00AE7545" w:rsidP="00BD5BFA">
            <w:r>
              <w:t>CPPC Coordinator, DCAT Coordinator and Parent Partner gave information on each initiative/program, answered questions and distributed information.</w:t>
            </w:r>
          </w:p>
        </w:tc>
        <w:tc>
          <w:tcPr>
            <w:tcW w:w="2748" w:type="dxa"/>
            <w:shd w:val="clear" w:color="auto" w:fill="auto"/>
          </w:tcPr>
          <w:p w:rsidR="00AE7545" w:rsidRPr="007F18E6" w:rsidRDefault="00AE7545" w:rsidP="00BD5BFA">
            <w:pPr>
              <w:pStyle w:val="Heading1"/>
              <w:rPr>
                <w:b w:val="0"/>
                <w:sz w:val="22"/>
                <w:highlight w:val="green"/>
              </w:rPr>
            </w:pPr>
            <w:r w:rsidRPr="007F18E6">
              <w:rPr>
                <w:b w:val="0"/>
                <w:sz w:val="22"/>
              </w:rPr>
              <w:t>25+</w:t>
            </w:r>
          </w:p>
        </w:tc>
        <w:tc>
          <w:tcPr>
            <w:tcW w:w="2748" w:type="dxa"/>
            <w:shd w:val="clear" w:color="auto" w:fill="auto"/>
          </w:tcPr>
          <w:p w:rsidR="00AE7545" w:rsidRPr="00110EF7" w:rsidRDefault="00AE7545" w:rsidP="00BD5BFA">
            <w:pPr>
              <w:pStyle w:val="Heading1"/>
              <w:rPr>
                <w:b w:val="0"/>
                <w:sz w:val="22"/>
                <w:highlight w:val="green"/>
              </w:rPr>
            </w:pPr>
            <w:r w:rsidRPr="00110EF7">
              <w:rPr>
                <w:b w:val="0"/>
                <w:sz w:val="22"/>
              </w:rPr>
              <w:t>More than 25 people learned more about CPPC, local CPPC programs and projects and were able to ask questions regarding programming, funding</w:t>
            </w:r>
            <w:r>
              <w:rPr>
                <w:b w:val="0"/>
                <w:sz w:val="22"/>
              </w:rPr>
              <w:t>/budgeting</w:t>
            </w:r>
            <w:r w:rsidRPr="00110EF7">
              <w:rPr>
                <w:b w:val="0"/>
                <w:sz w:val="22"/>
              </w:rPr>
              <w:t xml:space="preserve"> and DCAT RFP options.</w:t>
            </w:r>
          </w:p>
        </w:tc>
      </w:tr>
      <w:tr w:rsidR="00AE7545" w:rsidRPr="006A7D94" w:rsidTr="00BD5BFA">
        <w:tc>
          <w:tcPr>
            <w:tcW w:w="2747" w:type="dxa"/>
            <w:shd w:val="clear" w:color="auto" w:fill="auto"/>
          </w:tcPr>
          <w:p w:rsidR="00AE7545" w:rsidRPr="00FE76E5" w:rsidRDefault="00AE7545" w:rsidP="00BD5BFA">
            <w:pPr>
              <w:jc w:val="center"/>
              <w:rPr>
                <w:sz w:val="22"/>
              </w:rPr>
            </w:pPr>
          </w:p>
          <w:p w:rsidR="00AE7545" w:rsidRPr="00FE76E5" w:rsidRDefault="00AE7545" w:rsidP="00BD5BFA">
            <w:pPr>
              <w:jc w:val="center"/>
              <w:rPr>
                <w:sz w:val="22"/>
              </w:rPr>
            </w:pPr>
          </w:p>
          <w:p w:rsidR="00AE7545" w:rsidRPr="00FE76E5" w:rsidRDefault="00AE7545" w:rsidP="00BD5BFA">
            <w:pPr>
              <w:jc w:val="center"/>
              <w:rPr>
                <w:sz w:val="22"/>
              </w:rPr>
            </w:pPr>
            <w:r>
              <w:rPr>
                <w:sz w:val="22"/>
              </w:rPr>
              <w:t>1</w:t>
            </w:r>
          </w:p>
        </w:tc>
        <w:tc>
          <w:tcPr>
            <w:tcW w:w="2747" w:type="dxa"/>
            <w:shd w:val="clear" w:color="auto" w:fill="auto"/>
          </w:tcPr>
          <w:p w:rsidR="00AE7545" w:rsidRDefault="00AE7545" w:rsidP="00BD5BFA">
            <w:pPr>
              <w:pStyle w:val="Heading1"/>
              <w:rPr>
                <w:b w:val="0"/>
              </w:rPr>
            </w:pPr>
            <w:r>
              <w:rPr>
                <w:b w:val="0"/>
              </w:rPr>
              <w:t>Credit Recovery Program at Earlham High School</w:t>
            </w:r>
          </w:p>
        </w:tc>
        <w:tc>
          <w:tcPr>
            <w:tcW w:w="2748" w:type="dxa"/>
            <w:shd w:val="clear" w:color="auto" w:fill="auto"/>
          </w:tcPr>
          <w:p w:rsidR="00AE7545" w:rsidRDefault="00AE7545" w:rsidP="00BD5BFA">
            <w:pPr>
              <w:pStyle w:val="Heading1"/>
              <w:rPr>
                <w:b w:val="0"/>
              </w:rPr>
            </w:pPr>
            <w:r>
              <w:rPr>
                <w:b w:val="0"/>
              </w:rPr>
              <w:t>To provide Earlham High School students with the opportunity to recover lost credits in order to graduate on time.</w:t>
            </w:r>
          </w:p>
          <w:p w:rsidR="00AE7545" w:rsidRDefault="00AE7545" w:rsidP="00BD5BFA"/>
          <w:p w:rsidR="00AE7545" w:rsidRPr="00343B58" w:rsidRDefault="00AE7545" w:rsidP="00BD5BFA">
            <w:r>
              <w:t>CPPC Steering Committee and DCAT Board recommended funding for this Spring Project in FY12. Earlham High School implemented the program in the spring/summer of FY12.</w:t>
            </w:r>
          </w:p>
        </w:tc>
        <w:tc>
          <w:tcPr>
            <w:tcW w:w="2748" w:type="dxa"/>
            <w:shd w:val="clear" w:color="auto" w:fill="auto"/>
          </w:tcPr>
          <w:p w:rsidR="00AE7545" w:rsidRPr="007F18E6" w:rsidRDefault="00AE7545" w:rsidP="00BD5BFA">
            <w:pPr>
              <w:pStyle w:val="Heading1"/>
              <w:rPr>
                <w:b w:val="0"/>
                <w:sz w:val="22"/>
                <w:highlight w:val="green"/>
              </w:rPr>
            </w:pPr>
            <w:r w:rsidRPr="007F18E6">
              <w:rPr>
                <w:b w:val="0"/>
                <w:sz w:val="22"/>
              </w:rPr>
              <w:t>5+</w:t>
            </w:r>
          </w:p>
        </w:tc>
        <w:tc>
          <w:tcPr>
            <w:tcW w:w="2748" w:type="dxa"/>
            <w:shd w:val="clear" w:color="auto" w:fill="auto"/>
          </w:tcPr>
          <w:p w:rsidR="00AE7545" w:rsidRDefault="00AE7545" w:rsidP="00BD5BFA">
            <w:pPr>
              <w:pStyle w:val="Heading1"/>
              <w:rPr>
                <w:b w:val="0"/>
                <w:sz w:val="22"/>
              </w:rPr>
            </w:pPr>
            <w:r w:rsidRPr="00343B58">
              <w:rPr>
                <w:b w:val="0"/>
                <w:sz w:val="22"/>
              </w:rPr>
              <w:t>Several students were able to regain credits as a result of this program. One student was able to graduate that same year with his/her peers.</w:t>
            </w:r>
          </w:p>
          <w:p w:rsidR="00AE7545" w:rsidRDefault="00AE7545" w:rsidP="00BD5BFA">
            <w:pPr>
              <w:rPr>
                <w:highlight w:val="green"/>
              </w:rPr>
            </w:pPr>
          </w:p>
          <w:p w:rsidR="00AE7545" w:rsidRPr="00343B58" w:rsidRDefault="00AE7545" w:rsidP="00BD5BFA">
            <w:pPr>
              <w:rPr>
                <w:highlight w:val="green"/>
              </w:rPr>
            </w:pPr>
            <w:r>
              <w:t>As a result of this program being started up by DCAT, in FY13 the Earlham School Board voted to fund this program themselves.</w:t>
            </w:r>
          </w:p>
        </w:tc>
      </w:tr>
      <w:tr w:rsidR="00AE7545" w:rsidRPr="006A7D94" w:rsidTr="00BD5BFA">
        <w:tc>
          <w:tcPr>
            <w:tcW w:w="2747" w:type="dxa"/>
            <w:shd w:val="clear" w:color="auto" w:fill="auto"/>
          </w:tcPr>
          <w:p w:rsidR="00AE7545" w:rsidRPr="00FE76E5" w:rsidRDefault="00AE7545" w:rsidP="00BD5BFA">
            <w:pPr>
              <w:jc w:val="center"/>
              <w:rPr>
                <w:sz w:val="22"/>
              </w:rPr>
            </w:pPr>
          </w:p>
        </w:tc>
        <w:tc>
          <w:tcPr>
            <w:tcW w:w="2747" w:type="dxa"/>
            <w:shd w:val="clear" w:color="auto" w:fill="auto"/>
          </w:tcPr>
          <w:p w:rsidR="00AE7545" w:rsidRDefault="00AE7545" w:rsidP="00BD5BFA">
            <w:pPr>
              <w:pStyle w:val="Heading1"/>
              <w:rPr>
                <w:b w:val="0"/>
              </w:rPr>
            </w:pPr>
            <w:r>
              <w:rPr>
                <w:b w:val="0"/>
              </w:rPr>
              <w:t>Provide Here, Now and Down the Road curriculum to parents</w:t>
            </w:r>
          </w:p>
        </w:tc>
        <w:tc>
          <w:tcPr>
            <w:tcW w:w="2748" w:type="dxa"/>
            <w:shd w:val="clear" w:color="auto" w:fill="auto"/>
          </w:tcPr>
          <w:p w:rsidR="00AE7545" w:rsidRDefault="00AE7545" w:rsidP="00BD5BFA">
            <w:pPr>
              <w:pStyle w:val="Heading1"/>
              <w:rPr>
                <w:b w:val="0"/>
              </w:rPr>
            </w:pPr>
            <w:r>
              <w:rPr>
                <w:b w:val="0"/>
              </w:rPr>
              <w:t>To provide Here, Now and Down the Road to parents whose children participate in Al’s Pals (one class in each county).</w:t>
            </w:r>
          </w:p>
          <w:p w:rsidR="00AE7545" w:rsidRDefault="00AE7545" w:rsidP="00BD5BFA"/>
          <w:p w:rsidR="00AE7545" w:rsidRDefault="00AE7545" w:rsidP="00BD5BFA">
            <w:r>
              <w:t xml:space="preserve">Indianola DCAT Cluster partnered with Partners in Family Development to provide this service. </w:t>
            </w:r>
          </w:p>
          <w:p w:rsidR="00AE7545" w:rsidRDefault="00AE7545" w:rsidP="00BD5BFA"/>
          <w:p w:rsidR="00AE7545" w:rsidRPr="00110EF7" w:rsidRDefault="00AE7545" w:rsidP="00BD5BFA">
            <w:r>
              <w:t>Indianola DCAT paid $1,000 per county for Partners in Family Development to facilitate the classes.</w:t>
            </w:r>
          </w:p>
        </w:tc>
        <w:tc>
          <w:tcPr>
            <w:tcW w:w="2748" w:type="dxa"/>
            <w:shd w:val="clear" w:color="auto" w:fill="auto"/>
          </w:tcPr>
          <w:p w:rsidR="00AE7545" w:rsidRPr="007F18E6" w:rsidRDefault="00AE7545" w:rsidP="00BD5BFA">
            <w:pPr>
              <w:pStyle w:val="Heading1"/>
              <w:rPr>
                <w:b w:val="0"/>
                <w:sz w:val="22"/>
              </w:rPr>
            </w:pPr>
            <w:r>
              <w:rPr>
                <w:b w:val="0"/>
                <w:sz w:val="22"/>
              </w:rPr>
              <w:t>20+</w:t>
            </w:r>
          </w:p>
        </w:tc>
        <w:tc>
          <w:tcPr>
            <w:tcW w:w="2748" w:type="dxa"/>
            <w:shd w:val="clear" w:color="auto" w:fill="auto"/>
          </w:tcPr>
          <w:p w:rsidR="00AE7545" w:rsidRDefault="00AE7545" w:rsidP="00BD5BFA">
            <w:pPr>
              <w:pStyle w:val="Heading1"/>
              <w:rPr>
                <w:b w:val="0"/>
                <w:sz w:val="22"/>
              </w:rPr>
            </w:pPr>
            <w:r>
              <w:rPr>
                <w:b w:val="0"/>
                <w:sz w:val="22"/>
              </w:rPr>
              <w:t>Approximately 15 parents were able to learn skills to help their children succeed socially and emotionally.</w:t>
            </w:r>
          </w:p>
          <w:p w:rsidR="00AE7545" w:rsidRDefault="00AE7545" w:rsidP="00BD5BFA"/>
          <w:p w:rsidR="00AE7545" w:rsidRPr="00110EF7" w:rsidRDefault="00AE7545" w:rsidP="00BD5BFA">
            <w:r>
              <w:t>The Here, Now and Down the Road curriculum was offered at one center in each county.</w:t>
            </w:r>
          </w:p>
        </w:tc>
      </w:tr>
      <w:tr w:rsidR="00AE7545" w:rsidRPr="006A7D94" w:rsidTr="00BD5BFA">
        <w:tc>
          <w:tcPr>
            <w:tcW w:w="2747" w:type="dxa"/>
            <w:shd w:val="clear" w:color="auto" w:fill="auto"/>
          </w:tcPr>
          <w:p w:rsidR="00AE7545" w:rsidRPr="006A7D94" w:rsidRDefault="00AE7545" w:rsidP="00BD5BFA">
            <w:pPr>
              <w:pStyle w:val="Heading1"/>
              <w:rPr>
                <w:highlight w:val="green"/>
              </w:rPr>
            </w:pPr>
          </w:p>
        </w:tc>
        <w:tc>
          <w:tcPr>
            <w:tcW w:w="2747" w:type="dxa"/>
            <w:shd w:val="clear" w:color="auto" w:fill="auto"/>
          </w:tcPr>
          <w:p w:rsidR="00AE7545" w:rsidRPr="006A7D94" w:rsidRDefault="00AE7545" w:rsidP="00BD5BFA">
            <w:pPr>
              <w:pStyle w:val="Heading1"/>
              <w:rPr>
                <w:highlight w:val="green"/>
              </w:rPr>
            </w:pPr>
            <w:r w:rsidRPr="006A7D94">
              <w:rPr>
                <w:highlight w:val="green"/>
              </w:rPr>
              <w:t>Total # of Activities:_</w:t>
            </w:r>
            <w:r>
              <w:rPr>
                <w:highlight w:val="green"/>
              </w:rPr>
              <w:t>35</w:t>
            </w:r>
            <w:r w:rsidRPr="006A7D94">
              <w:rPr>
                <w:highlight w:val="green"/>
              </w:rPr>
              <w:t>___</w:t>
            </w:r>
          </w:p>
        </w:tc>
        <w:tc>
          <w:tcPr>
            <w:tcW w:w="2748" w:type="dxa"/>
            <w:shd w:val="clear" w:color="auto" w:fill="auto"/>
          </w:tcPr>
          <w:p w:rsidR="00AE7545" w:rsidRPr="006A7D94" w:rsidRDefault="00AE7545" w:rsidP="00BD5BFA">
            <w:pPr>
              <w:pStyle w:val="Heading1"/>
              <w:rPr>
                <w:highlight w:val="green"/>
              </w:rPr>
            </w:pPr>
          </w:p>
          <w:p w:rsidR="00AE7545" w:rsidRPr="006A7D94" w:rsidRDefault="00AE7545" w:rsidP="00BD5BFA">
            <w:pPr>
              <w:pStyle w:val="Heading1"/>
              <w:rPr>
                <w:highlight w:val="green"/>
              </w:rPr>
            </w:pPr>
          </w:p>
        </w:tc>
        <w:tc>
          <w:tcPr>
            <w:tcW w:w="2748" w:type="dxa"/>
            <w:shd w:val="clear" w:color="auto" w:fill="auto"/>
          </w:tcPr>
          <w:p w:rsidR="00AE7545" w:rsidRPr="006A7D94" w:rsidRDefault="00AE7545" w:rsidP="00BD5BFA">
            <w:pPr>
              <w:pStyle w:val="Heading1"/>
              <w:rPr>
                <w:sz w:val="20"/>
                <w:highlight w:val="green"/>
              </w:rPr>
            </w:pPr>
            <w:r w:rsidRPr="006A7D94">
              <w:rPr>
                <w:sz w:val="20"/>
                <w:highlight w:val="green"/>
              </w:rPr>
              <w:t xml:space="preserve"> Total # of Participants:</w:t>
            </w:r>
          </w:p>
          <w:p w:rsidR="00AE7545" w:rsidRPr="006A7D94" w:rsidRDefault="00AE7545" w:rsidP="00BD5BFA">
            <w:pPr>
              <w:pStyle w:val="Heading1"/>
              <w:rPr>
                <w:sz w:val="20"/>
                <w:highlight w:val="green"/>
              </w:rPr>
            </w:pPr>
            <w:r>
              <w:rPr>
                <w:sz w:val="20"/>
                <w:highlight w:val="green"/>
              </w:rPr>
              <w:t>_2,013+</w:t>
            </w:r>
            <w:r w:rsidRPr="006A7D94">
              <w:rPr>
                <w:sz w:val="20"/>
                <w:highlight w:val="green"/>
              </w:rPr>
              <w:t xml:space="preserve">______           </w:t>
            </w:r>
          </w:p>
        </w:tc>
        <w:tc>
          <w:tcPr>
            <w:tcW w:w="2748" w:type="dxa"/>
            <w:shd w:val="clear" w:color="auto" w:fill="auto"/>
          </w:tcPr>
          <w:p w:rsidR="00AE7545" w:rsidRPr="006A7D94" w:rsidRDefault="00AE7545" w:rsidP="00BD5BFA">
            <w:pPr>
              <w:pStyle w:val="Heading1"/>
              <w:rPr>
                <w:sz w:val="20"/>
                <w:highlight w:val="green"/>
              </w:rPr>
            </w:pPr>
          </w:p>
        </w:tc>
      </w:tr>
    </w:tbl>
    <w:p w:rsidR="00AE7545" w:rsidRDefault="00AE7545" w:rsidP="00AE7545">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460"/>
      </w:tblGrid>
      <w:tr w:rsidR="00AE7545" w:rsidTr="00BD5BFA">
        <w:tc>
          <w:tcPr>
            <w:tcW w:w="4860" w:type="dxa"/>
            <w:tcBorders>
              <w:top w:val="thinThickSmallGap" w:sz="12" w:space="0" w:color="auto"/>
              <w:left w:val="thinThickSmallGap" w:sz="12" w:space="0" w:color="auto"/>
              <w:bottom w:val="thinThickSmallGap" w:sz="12" w:space="0" w:color="auto"/>
              <w:right w:val="thinThickSmallGap" w:sz="12" w:space="0" w:color="auto"/>
            </w:tcBorders>
          </w:tcPr>
          <w:p w:rsidR="00AE7545" w:rsidRDefault="00AE7545" w:rsidP="00BD5BFA">
            <w:pPr>
              <w:rPr>
                <w:sz w:val="22"/>
              </w:rPr>
            </w:pPr>
            <w:r>
              <w:rPr>
                <w:sz w:val="22"/>
              </w:rPr>
              <w:t>Activities may overlap and meet several goals, or one activity may meet only one goal.</w:t>
            </w:r>
          </w:p>
        </w:tc>
        <w:tc>
          <w:tcPr>
            <w:tcW w:w="8460" w:type="dxa"/>
            <w:tcBorders>
              <w:top w:val="thinThickSmallGap" w:sz="12" w:space="0" w:color="auto"/>
              <w:left w:val="nil"/>
              <w:bottom w:val="thinThickSmallGap" w:sz="12" w:space="0" w:color="auto"/>
              <w:right w:val="thinThickSmallGap" w:sz="12" w:space="0" w:color="auto"/>
            </w:tcBorders>
          </w:tcPr>
          <w:p w:rsidR="00AE7545" w:rsidRDefault="00AE7545" w:rsidP="00BD5BFA">
            <w:pPr>
              <w:pStyle w:val="BodyText"/>
              <w:jc w:val="center"/>
              <w:rPr>
                <w:b/>
                <w:i/>
              </w:rPr>
            </w:pPr>
            <w:r>
              <w:rPr>
                <w:b/>
                <w:i/>
              </w:rPr>
              <w:t>Goals</w:t>
            </w:r>
          </w:p>
        </w:tc>
      </w:tr>
      <w:tr w:rsidR="00AE7545" w:rsidTr="00BD5BFA">
        <w:trPr>
          <w:trHeight w:val="534"/>
        </w:trPr>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1</w:t>
            </w:r>
            <w:r>
              <w:rPr>
                <w:sz w:val="22"/>
                <w:highlight w:val="yellow"/>
              </w:rPr>
              <w:t xml:space="preserve"> Neighborhood/ Community Networking Activities: </w:t>
            </w:r>
          </w:p>
          <w:p w:rsidR="00AE7545" w:rsidRDefault="00AE7545" w:rsidP="00BD5BFA">
            <w:pPr>
              <w:rPr>
                <w:sz w:val="22"/>
              </w:rPr>
            </w:pPr>
          </w:p>
          <w:p w:rsidR="00AE7545" w:rsidRDefault="00AE7545" w:rsidP="00BD5BFA">
            <w:pPr>
              <w:rPr>
                <w:sz w:val="22"/>
              </w:rPr>
            </w:pPr>
          </w:p>
        </w:tc>
        <w:tc>
          <w:tcPr>
            <w:tcW w:w="8460" w:type="dxa"/>
            <w:tcBorders>
              <w:top w:val="thinThickSmallGap" w:sz="12" w:space="0" w:color="auto"/>
              <w:left w:val="nil"/>
              <w:right w:val="single" w:sz="4" w:space="0" w:color="auto"/>
            </w:tcBorders>
          </w:tcPr>
          <w:p w:rsidR="00AE7545" w:rsidRDefault="00AE7545" w:rsidP="00AE7545">
            <w:pPr>
              <w:numPr>
                <w:ilvl w:val="0"/>
                <w:numId w:val="16"/>
              </w:numPr>
              <w:rPr>
                <w:sz w:val="22"/>
              </w:rPr>
            </w:pPr>
            <w:r>
              <w:rPr>
                <w:sz w:val="22"/>
              </w:rPr>
              <w:t>Maintain website (</w:t>
            </w:r>
            <w:hyperlink r:id="rId26" w:history="1">
              <w:r w:rsidRPr="00664116">
                <w:rPr>
                  <w:rStyle w:val="Hyperlink"/>
                  <w:sz w:val="22"/>
                </w:rPr>
                <w:t>www.cppconline.com</w:t>
              </w:r>
            </w:hyperlink>
            <w:r>
              <w:rPr>
                <w:sz w:val="22"/>
              </w:rPr>
              <w:t>)</w:t>
            </w:r>
          </w:p>
          <w:p w:rsidR="00AE7545" w:rsidRDefault="00AE7545" w:rsidP="00AE7545">
            <w:pPr>
              <w:numPr>
                <w:ilvl w:val="0"/>
                <w:numId w:val="16"/>
              </w:numPr>
              <w:rPr>
                <w:sz w:val="22"/>
              </w:rPr>
            </w:pPr>
            <w:r>
              <w:rPr>
                <w:sz w:val="22"/>
              </w:rPr>
              <w:t xml:space="preserve">Participate in a local event </w:t>
            </w:r>
          </w:p>
          <w:p w:rsidR="00AE7545" w:rsidRDefault="00AE7545" w:rsidP="00AE7545">
            <w:pPr>
              <w:numPr>
                <w:ilvl w:val="0"/>
                <w:numId w:val="16"/>
              </w:numPr>
              <w:rPr>
                <w:sz w:val="22"/>
              </w:rPr>
            </w:pPr>
            <w:r w:rsidRPr="00530E8A">
              <w:rPr>
                <w:sz w:val="22"/>
              </w:rPr>
              <w:t>Gather input from users of services</w:t>
            </w:r>
            <w:r>
              <w:rPr>
                <w:sz w:val="22"/>
              </w:rPr>
              <w:t xml:space="preserve"> by attending community meetings</w:t>
            </w:r>
          </w:p>
          <w:p w:rsidR="00AE7545" w:rsidRDefault="00AE7545" w:rsidP="00AE7545">
            <w:pPr>
              <w:numPr>
                <w:ilvl w:val="0"/>
                <w:numId w:val="16"/>
              </w:numPr>
              <w:rPr>
                <w:sz w:val="22"/>
              </w:rPr>
            </w:pPr>
            <w:r>
              <w:rPr>
                <w:sz w:val="22"/>
              </w:rPr>
              <w:t>Distribute CPPC materials (notepads, magnets, etc.) at community meetings, a local event, etc.</w:t>
            </w:r>
          </w:p>
          <w:p w:rsidR="00AE7545" w:rsidRPr="00FD3D59" w:rsidRDefault="00AE7545" w:rsidP="00AE7545">
            <w:pPr>
              <w:numPr>
                <w:ilvl w:val="0"/>
                <w:numId w:val="16"/>
              </w:numPr>
              <w:rPr>
                <w:sz w:val="22"/>
              </w:rPr>
            </w:pPr>
            <w:r>
              <w:rPr>
                <w:sz w:val="22"/>
              </w:rPr>
              <w:t>Finalize and print 3-fold brochure</w:t>
            </w:r>
          </w:p>
        </w:tc>
      </w:tr>
      <w:tr w:rsidR="00AE7545" w:rsidTr="00BD5BFA">
        <w:trPr>
          <w:trHeight w:val="309"/>
        </w:trPr>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highlight w:val="green"/>
              </w:rPr>
            </w:pPr>
            <w:r>
              <w:rPr>
                <w:highlight w:val="green"/>
              </w:rPr>
              <w:t xml:space="preserve">Was your goal met?  </w:t>
            </w:r>
          </w:p>
          <w:p w:rsidR="00AE7545" w:rsidRDefault="00AE7545" w:rsidP="00BD5BFA">
            <w:pPr>
              <w:rPr>
                <w:highlight w:val="green"/>
              </w:rPr>
            </w:pPr>
            <w:r>
              <w:rPr>
                <w:highlight w:val="green"/>
              </w:rPr>
              <w:t xml:space="preserve">If yes, include this information in prior section. </w:t>
            </w:r>
          </w:p>
          <w:p w:rsidR="00AE7545" w:rsidRDefault="00AE7545" w:rsidP="00BD5BFA">
            <w:pPr>
              <w:rPr>
                <w:highlight w:val="green"/>
              </w:rPr>
            </w:pPr>
            <w:r>
              <w:rPr>
                <w:highlight w:val="green"/>
              </w:rPr>
              <w:t>If no, please explain.</w:t>
            </w:r>
          </w:p>
        </w:tc>
        <w:tc>
          <w:tcPr>
            <w:tcW w:w="8460" w:type="dxa"/>
            <w:tcBorders>
              <w:top w:val="thinThickSmallGap" w:sz="12" w:space="0" w:color="auto"/>
              <w:left w:val="nil"/>
              <w:right w:val="single" w:sz="4" w:space="0" w:color="auto"/>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c>
          <w:tcPr>
            <w:tcW w:w="4860" w:type="dxa"/>
            <w:tcBorders>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2</w:t>
            </w:r>
            <w:r>
              <w:rPr>
                <w:sz w:val="22"/>
                <w:highlight w:val="yellow"/>
              </w:rPr>
              <w:t xml:space="preserve"> Neighborhood/ Community Networking Activities: </w:t>
            </w:r>
          </w:p>
          <w:p w:rsidR="00AE7545" w:rsidRDefault="00AE7545" w:rsidP="00BD5BFA">
            <w:pPr>
              <w:rPr>
                <w:sz w:val="22"/>
              </w:rPr>
            </w:pPr>
          </w:p>
          <w:p w:rsidR="00AE7545" w:rsidRDefault="00AE7545" w:rsidP="00BD5BFA">
            <w:pPr>
              <w:rPr>
                <w:sz w:val="22"/>
              </w:rPr>
            </w:pPr>
          </w:p>
        </w:tc>
        <w:tc>
          <w:tcPr>
            <w:tcW w:w="8460" w:type="dxa"/>
            <w:tcBorders>
              <w:left w:val="nil"/>
            </w:tcBorders>
          </w:tcPr>
          <w:p w:rsidR="00AE7545" w:rsidRDefault="00AE7545" w:rsidP="00AE7545">
            <w:pPr>
              <w:numPr>
                <w:ilvl w:val="0"/>
                <w:numId w:val="18"/>
              </w:numPr>
              <w:rPr>
                <w:iCs/>
                <w:sz w:val="22"/>
              </w:rPr>
            </w:pPr>
            <w:r>
              <w:rPr>
                <w:iCs/>
                <w:sz w:val="22"/>
              </w:rPr>
              <w:t xml:space="preserve">Provide access to community service brochures </w:t>
            </w:r>
          </w:p>
          <w:p w:rsidR="00AE7545" w:rsidRDefault="00AE7545" w:rsidP="00AE7545">
            <w:pPr>
              <w:numPr>
                <w:ilvl w:val="0"/>
                <w:numId w:val="18"/>
              </w:numPr>
              <w:rPr>
                <w:iCs/>
                <w:sz w:val="22"/>
              </w:rPr>
            </w:pPr>
            <w:r>
              <w:rPr>
                <w:iCs/>
                <w:sz w:val="22"/>
              </w:rPr>
              <w:t>Maintain website (</w:t>
            </w:r>
            <w:hyperlink r:id="rId27" w:history="1">
              <w:r w:rsidRPr="00664116">
                <w:rPr>
                  <w:rStyle w:val="Hyperlink"/>
                  <w:iCs/>
                  <w:sz w:val="22"/>
                </w:rPr>
                <w:t>www.cppconline.com</w:t>
              </w:r>
            </w:hyperlink>
            <w:r>
              <w:rPr>
                <w:iCs/>
                <w:sz w:val="22"/>
              </w:rPr>
              <w:t>)</w:t>
            </w:r>
          </w:p>
          <w:p w:rsidR="00AE7545" w:rsidRDefault="00AE7545" w:rsidP="00AE7545">
            <w:pPr>
              <w:numPr>
                <w:ilvl w:val="0"/>
                <w:numId w:val="18"/>
              </w:numPr>
              <w:rPr>
                <w:iCs/>
                <w:sz w:val="22"/>
              </w:rPr>
            </w:pPr>
            <w:r>
              <w:rPr>
                <w:iCs/>
                <w:sz w:val="22"/>
              </w:rPr>
              <w:t>Provide resource information to providers through local presentations</w:t>
            </w:r>
          </w:p>
          <w:p w:rsidR="00AE7545" w:rsidRPr="00FD3D59" w:rsidRDefault="00AE7545" w:rsidP="00AE7545">
            <w:pPr>
              <w:numPr>
                <w:ilvl w:val="0"/>
                <w:numId w:val="18"/>
              </w:numPr>
              <w:rPr>
                <w:iCs/>
                <w:sz w:val="22"/>
              </w:rPr>
            </w:pPr>
            <w:r>
              <w:rPr>
                <w:iCs/>
                <w:sz w:val="22"/>
              </w:rPr>
              <w:t>Continue to distribute Madison and Warren county resource directories</w:t>
            </w:r>
          </w:p>
        </w:tc>
      </w:tr>
      <w:tr w:rsidR="00AE7545" w:rsidTr="00BD5BFA">
        <w:tc>
          <w:tcPr>
            <w:tcW w:w="4860" w:type="dxa"/>
            <w:tcBorders>
              <w:left w:val="thinThickSmallGap" w:sz="12" w:space="0" w:color="auto"/>
              <w:right w:val="thinThickSmallGap" w:sz="12" w:space="0" w:color="auto"/>
            </w:tcBorders>
          </w:tcPr>
          <w:p w:rsidR="00AE7545" w:rsidRDefault="00AE7545" w:rsidP="00BD5BFA">
            <w:pPr>
              <w:rPr>
                <w:highlight w:val="green"/>
              </w:rPr>
            </w:pPr>
            <w:r>
              <w:rPr>
                <w:highlight w:val="green"/>
              </w:rPr>
              <w:t xml:space="preserve">Was your goal met? </w:t>
            </w:r>
          </w:p>
          <w:p w:rsidR="00AE7545" w:rsidRDefault="00AE7545" w:rsidP="00BD5BFA">
            <w:pPr>
              <w:rPr>
                <w:highlight w:val="green"/>
              </w:rPr>
            </w:pPr>
            <w:r>
              <w:rPr>
                <w:highlight w:val="green"/>
              </w:rPr>
              <w:t>If yes, include this information in prior section.</w:t>
            </w:r>
          </w:p>
          <w:p w:rsidR="00AE7545" w:rsidRDefault="00AE7545" w:rsidP="00BD5BFA">
            <w:pPr>
              <w:rPr>
                <w:highlight w:val="green"/>
              </w:rPr>
            </w:pPr>
            <w:r>
              <w:rPr>
                <w:highlight w:val="green"/>
              </w:rPr>
              <w:t>If no, please explain.</w:t>
            </w:r>
          </w:p>
        </w:tc>
        <w:tc>
          <w:tcPr>
            <w:tcW w:w="8460" w:type="dxa"/>
            <w:tcBorders>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rPr>
          <w:trHeight w:val="818"/>
        </w:trPr>
        <w:tc>
          <w:tcPr>
            <w:tcW w:w="4860" w:type="dxa"/>
            <w:tcBorders>
              <w:left w:val="thinThickSmallGap" w:sz="12" w:space="0" w:color="auto"/>
              <w:bottom w:val="single" w:sz="4"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 xml:space="preserve">3 </w:t>
            </w:r>
            <w:r>
              <w:rPr>
                <w:sz w:val="22"/>
                <w:highlight w:val="yellow"/>
              </w:rPr>
              <w:t xml:space="preserve">Neighborhood/ Community Networking Activities: </w:t>
            </w:r>
          </w:p>
          <w:p w:rsidR="00AE7545" w:rsidRDefault="00AE7545" w:rsidP="00BD5BFA">
            <w:pPr>
              <w:rPr>
                <w:sz w:val="22"/>
              </w:rPr>
            </w:pPr>
          </w:p>
          <w:p w:rsidR="00AE7545" w:rsidRDefault="00AE7545" w:rsidP="00BD5BFA">
            <w:pPr>
              <w:rPr>
                <w:sz w:val="22"/>
              </w:rPr>
            </w:pPr>
          </w:p>
        </w:tc>
        <w:tc>
          <w:tcPr>
            <w:tcW w:w="8460" w:type="dxa"/>
            <w:tcBorders>
              <w:left w:val="nil"/>
              <w:bottom w:val="single" w:sz="4" w:space="0" w:color="auto"/>
            </w:tcBorders>
          </w:tcPr>
          <w:p w:rsidR="00AE7545" w:rsidRDefault="00AE7545" w:rsidP="00AE7545">
            <w:pPr>
              <w:numPr>
                <w:ilvl w:val="0"/>
                <w:numId w:val="34"/>
              </w:numPr>
              <w:rPr>
                <w:iCs/>
                <w:sz w:val="22"/>
              </w:rPr>
            </w:pPr>
            <w:r>
              <w:rPr>
                <w:iCs/>
                <w:sz w:val="22"/>
              </w:rPr>
              <w:t xml:space="preserve">Continue with the recruitment, training and support of Parent Partners </w:t>
            </w:r>
          </w:p>
          <w:p w:rsidR="00AE7545" w:rsidRDefault="00AE7545" w:rsidP="00AE7545">
            <w:pPr>
              <w:numPr>
                <w:ilvl w:val="0"/>
                <w:numId w:val="34"/>
              </w:numPr>
              <w:rPr>
                <w:iCs/>
                <w:sz w:val="22"/>
              </w:rPr>
            </w:pPr>
            <w:r>
              <w:rPr>
                <w:iCs/>
                <w:sz w:val="22"/>
              </w:rPr>
              <w:t>Set up training for Steering Committee and other community members</w:t>
            </w:r>
          </w:p>
          <w:p w:rsidR="00AE7545" w:rsidRDefault="00AE7545" w:rsidP="00AE7545">
            <w:pPr>
              <w:numPr>
                <w:ilvl w:val="0"/>
                <w:numId w:val="34"/>
              </w:numPr>
              <w:rPr>
                <w:iCs/>
                <w:sz w:val="22"/>
              </w:rPr>
            </w:pPr>
            <w:r>
              <w:rPr>
                <w:iCs/>
                <w:sz w:val="22"/>
              </w:rPr>
              <w:t>Partner with Lead Parent Partner to provide office space for local Parent Partners</w:t>
            </w:r>
          </w:p>
        </w:tc>
      </w:tr>
      <w:tr w:rsidR="00AE7545" w:rsidTr="00BD5BFA">
        <w:trPr>
          <w:trHeight w:val="305"/>
        </w:trPr>
        <w:tc>
          <w:tcPr>
            <w:tcW w:w="4860" w:type="dxa"/>
            <w:tcBorders>
              <w:left w:val="thinThickSmallGap" w:sz="12" w:space="0" w:color="auto"/>
              <w:bottom w:val="single" w:sz="4" w:space="0" w:color="auto"/>
              <w:right w:val="thinThickSmallGap" w:sz="12" w:space="0" w:color="auto"/>
            </w:tcBorders>
          </w:tcPr>
          <w:p w:rsidR="00AE7545" w:rsidRDefault="00AE7545" w:rsidP="00BD5BFA">
            <w:pPr>
              <w:rPr>
                <w:highlight w:val="green"/>
              </w:rPr>
            </w:pPr>
            <w:r>
              <w:rPr>
                <w:highlight w:val="green"/>
              </w:rPr>
              <w:t>Was your goal met?</w:t>
            </w:r>
          </w:p>
          <w:p w:rsidR="00AE7545" w:rsidRDefault="00AE7545" w:rsidP="00BD5BFA">
            <w:pPr>
              <w:rPr>
                <w:highlight w:val="green"/>
              </w:rPr>
            </w:pPr>
            <w:r>
              <w:rPr>
                <w:highlight w:val="green"/>
              </w:rPr>
              <w:t>If yes, include this information in prior section.</w:t>
            </w:r>
          </w:p>
          <w:p w:rsidR="00AE7545" w:rsidRDefault="00AE7545" w:rsidP="00BD5BFA">
            <w:pPr>
              <w:rPr>
                <w:highlight w:val="green"/>
              </w:rPr>
            </w:pPr>
            <w:r>
              <w:rPr>
                <w:highlight w:val="green"/>
              </w:rPr>
              <w:t>If no, please explain.</w:t>
            </w:r>
          </w:p>
        </w:tc>
        <w:tc>
          <w:tcPr>
            <w:tcW w:w="8460" w:type="dxa"/>
            <w:tcBorders>
              <w:left w:val="nil"/>
              <w:bottom w:val="single" w:sz="4" w:space="0" w:color="auto"/>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rPr>
          <w:trHeight w:val="818"/>
        </w:trPr>
        <w:tc>
          <w:tcPr>
            <w:tcW w:w="4860" w:type="dxa"/>
            <w:tcBorders>
              <w:left w:val="thinThickSmallGap" w:sz="12" w:space="0" w:color="auto"/>
              <w:bottom w:val="single" w:sz="4"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 xml:space="preserve">4 </w:t>
            </w:r>
            <w:r>
              <w:rPr>
                <w:sz w:val="22"/>
                <w:highlight w:val="yellow"/>
              </w:rPr>
              <w:t xml:space="preserve">Neighborhood/ Community Networking Activities: </w:t>
            </w:r>
          </w:p>
          <w:p w:rsidR="00AE7545" w:rsidRDefault="00AE7545" w:rsidP="00BD5BFA">
            <w:pPr>
              <w:rPr>
                <w:sz w:val="22"/>
              </w:rPr>
            </w:pPr>
          </w:p>
          <w:p w:rsidR="00AE7545" w:rsidRDefault="00AE7545" w:rsidP="00BD5BFA">
            <w:pPr>
              <w:rPr>
                <w:sz w:val="22"/>
              </w:rPr>
            </w:pPr>
          </w:p>
          <w:p w:rsidR="00AE7545" w:rsidRDefault="00AE7545" w:rsidP="00BD5BFA">
            <w:pPr>
              <w:rPr>
                <w:sz w:val="22"/>
              </w:rPr>
            </w:pPr>
          </w:p>
        </w:tc>
        <w:tc>
          <w:tcPr>
            <w:tcW w:w="8460" w:type="dxa"/>
            <w:tcBorders>
              <w:left w:val="nil"/>
              <w:bottom w:val="single" w:sz="4" w:space="0" w:color="auto"/>
            </w:tcBorders>
          </w:tcPr>
          <w:p w:rsidR="00AE7545" w:rsidRDefault="00AE7545" w:rsidP="00BD5BFA">
            <w:pPr>
              <w:rPr>
                <w:iCs/>
                <w:sz w:val="22"/>
              </w:rPr>
            </w:pPr>
            <w:r>
              <w:rPr>
                <w:iCs/>
                <w:sz w:val="22"/>
              </w:rPr>
              <w:t>No goal is established at this time.</w:t>
            </w:r>
          </w:p>
        </w:tc>
      </w:tr>
      <w:tr w:rsidR="00AE7545" w:rsidTr="00BD5BFA">
        <w:trPr>
          <w:trHeight w:val="305"/>
        </w:trPr>
        <w:tc>
          <w:tcPr>
            <w:tcW w:w="4860" w:type="dxa"/>
            <w:tcBorders>
              <w:left w:val="thinThickSmallGap" w:sz="12" w:space="0" w:color="auto"/>
              <w:bottom w:val="single" w:sz="4" w:space="0" w:color="auto"/>
              <w:right w:val="thinThickSmallGap" w:sz="12" w:space="0" w:color="auto"/>
            </w:tcBorders>
          </w:tcPr>
          <w:p w:rsidR="00AE7545" w:rsidRDefault="00AE7545" w:rsidP="00BD5BFA">
            <w:pPr>
              <w:rPr>
                <w:highlight w:val="green"/>
              </w:rPr>
            </w:pPr>
            <w:r>
              <w:rPr>
                <w:highlight w:val="green"/>
              </w:rPr>
              <w:t xml:space="preserve">Was your goal met? </w:t>
            </w:r>
          </w:p>
          <w:p w:rsidR="00AE7545" w:rsidRDefault="00AE7545" w:rsidP="00BD5BFA">
            <w:pPr>
              <w:rPr>
                <w:highlight w:val="green"/>
              </w:rPr>
            </w:pPr>
            <w:r>
              <w:rPr>
                <w:highlight w:val="green"/>
              </w:rPr>
              <w:t>If yes, include this information in prior section.</w:t>
            </w:r>
          </w:p>
          <w:p w:rsidR="00AE7545" w:rsidRDefault="00AE7545" w:rsidP="00BD5BFA">
            <w:pPr>
              <w:rPr>
                <w:highlight w:val="green"/>
              </w:rPr>
            </w:pPr>
            <w:r>
              <w:rPr>
                <w:highlight w:val="green"/>
              </w:rPr>
              <w:t>If no, please explain.</w:t>
            </w:r>
          </w:p>
        </w:tc>
        <w:tc>
          <w:tcPr>
            <w:tcW w:w="8460" w:type="dxa"/>
            <w:tcBorders>
              <w:left w:val="nil"/>
              <w:bottom w:val="single" w:sz="4" w:space="0" w:color="auto"/>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bl>
    <w:p w:rsidR="00AE7545" w:rsidRDefault="00AE7545" w:rsidP="00AE7545">
      <w:pPr>
        <w:rPr>
          <w:sz w:val="22"/>
          <w:highlight w:val="yellow"/>
        </w:rPr>
      </w:pPr>
      <w:r>
        <w:rPr>
          <w:noProof/>
          <w:sz w:val="22"/>
        </w:rPr>
        <mc:AlternateContent>
          <mc:Choice Requires="wps">
            <w:drawing>
              <wp:anchor distT="0" distB="0" distL="114300" distR="114300" simplePos="0" relativeHeight="251693056" behindDoc="0" locked="0" layoutInCell="1" allowOverlap="1">
                <wp:simplePos x="0" y="0"/>
                <wp:positionH relativeFrom="column">
                  <wp:posOffset>7459980</wp:posOffset>
                </wp:positionH>
                <wp:positionV relativeFrom="paragraph">
                  <wp:posOffset>143510</wp:posOffset>
                </wp:positionV>
                <wp:extent cx="152400" cy="177800"/>
                <wp:effectExtent l="9525" t="12700" r="9525" b="952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587.4pt;margin-top:11.3pt;width:12pt;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" filled="f"/>
            </w:pict>
          </mc:Fallback>
        </mc:AlternateContent>
      </w:r>
    </w:p>
    <w:p w:rsidR="00AE7545" w:rsidRDefault="00AE7545" w:rsidP="00AE7545">
      <w:pPr>
        <w:pStyle w:val="Heading1"/>
        <w:rPr>
          <w:bCs w:val="0"/>
          <w:highlight w:val="yellow"/>
        </w:rPr>
      </w:pPr>
      <w:r>
        <w:rPr>
          <w:bCs w:val="0"/>
          <w:highlight w:val="yellow"/>
        </w:rPr>
        <w:t>Based on your activities, circle the level* for Neighborhood/Community Networking that best fits your site:    1</w:t>
      </w:r>
      <w:r>
        <w:rPr>
          <w:bCs w:val="0"/>
          <w:highlight w:val="yellow"/>
        </w:rPr>
        <w:tab/>
        <w:t xml:space="preserve">    2</w:t>
      </w:r>
      <w:r>
        <w:rPr>
          <w:bCs w:val="0"/>
          <w:highlight w:val="yellow"/>
        </w:rPr>
        <w:tab/>
        <w:t xml:space="preserve"> 3        4 </w:t>
      </w:r>
    </w:p>
    <w:p w:rsidR="00AE7545" w:rsidRDefault="00AE7545" w:rsidP="00AE7545">
      <w:pPr>
        <w:rPr>
          <w:b/>
          <w:bCs/>
          <w:highlight w:val="yellow"/>
          <w:u w:val="single"/>
        </w:rPr>
      </w:pPr>
      <w:r>
        <w:rPr>
          <w:b/>
          <w:bCs/>
          <w:highlight w:val="yellow"/>
          <w:u w:val="single"/>
        </w:rPr>
        <w:t xml:space="preserve">Describe strategies to advance to the next level: </w:t>
      </w:r>
    </w:p>
    <w:p w:rsidR="00AE7545" w:rsidRPr="00B356BA" w:rsidRDefault="00AE7545" w:rsidP="00AE7545">
      <w:pPr>
        <w:rPr>
          <w:bCs/>
        </w:rPr>
      </w:pPr>
      <w:r w:rsidRPr="00B356BA">
        <w:rPr>
          <w:bCs/>
        </w:rPr>
        <w:t>Continue</w:t>
      </w:r>
      <w:r>
        <w:rPr>
          <w:bCs/>
        </w:rPr>
        <w:t xml:space="preserve"> to work with Lead Parent Partner to educate potential Parent Partners on the approach. Gather information from community members and Steering Committee members to determine a training that would be of interest/value to those who would attend.</w:t>
      </w:r>
    </w:p>
    <w:p w:rsidR="00AE7545" w:rsidRDefault="00AE7545" w:rsidP="00AE7545">
      <w:pPr>
        <w:rPr>
          <w:b/>
          <w:bCs/>
          <w:highlight w:val="yellow"/>
          <w:u w:val="single"/>
        </w:rPr>
      </w:pPr>
    </w:p>
    <w:p w:rsidR="00AE7545" w:rsidRDefault="00AE7545" w:rsidP="00AE7545">
      <w:pPr>
        <w:rPr>
          <w:b/>
          <w:bCs/>
          <w:highlight w:val="green"/>
          <w:u w:val="single"/>
        </w:rPr>
      </w:pPr>
      <w:r>
        <w:rPr>
          <w:b/>
          <w:bCs/>
          <w:noProof/>
          <w:u w:val="single"/>
        </w:rPr>
        <mc:AlternateContent>
          <mc:Choice Requires="wps">
            <w:drawing>
              <wp:anchor distT="0" distB="0" distL="114300" distR="114300" simplePos="0" relativeHeight="251685888" behindDoc="0" locked="0" layoutInCell="1" allowOverlap="1">
                <wp:simplePos x="0" y="0"/>
                <wp:positionH relativeFrom="column">
                  <wp:posOffset>7815580</wp:posOffset>
                </wp:positionH>
                <wp:positionV relativeFrom="paragraph">
                  <wp:posOffset>-50800</wp:posOffset>
                </wp:positionV>
                <wp:extent cx="152400" cy="241300"/>
                <wp:effectExtent l="12700" t="7620" r="6350" b="825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15.4pt;margin-top:-4pt;width:12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" filled="f"/>
            </w:pict>
          </mc:Fallback>
        </mc:AlternateContent>
      </w:r>
      <w:r>
        <w:rPr>
          <w:b/>
          <w:bCs/>
          <w:highlight w:val="green"/>
          <w:u w:val="single"/>
        </w:rPr>
        <w:t>Based on your activities, circle the level* for Neighborhood/Community Networking that best fits your site:    1</w:t>
      </w:r>
      <w:r>
        <w:rPr>
          <w:b/>
          <w:bCs/>
          <w:highlight w:val="green"/>
          <w:u w:val="single"/>
        </w:rPr>
        <w:tab/>
        <w:t xml:space="preserve">    2</w:t>
      </w:r>
      <w:r>
        <w:rPr>
          <w:b/>
          <w:bCs/>
          <w:highlight w:val="green"/>
          <w:u w:val="single"/>
        </w:rPr>
        <w:tab/>
        <w:t xml:space="preserve"> 3        4 </w:t>
      </w:r>
    </w:p>
    <w:p w:rsidR="00AE7545" w:rsidRDefault="00AE7545" w:rsidP="00AE7545">
      <w:pPr>
        <w:rPr>
          <w:b/>
          <w:bCs/>
          <w:highlight w:val="yellow"/>
          <w:u w:val="single"/>
        </w:rPr>
      </w:pPr>
    </w:p>
    <w:p w:rsidR="00AE7545" w:rsidRDefault="00AE7545" w:rsidP="00AE7545">
      <w:pPr>
        <w:rPr>
          <w:b/>
          <w:bCs/>
          <w:sz w:val="22"/>
        </w:rPr>
      </w:pPr>
      <w:r>
        <w:rPr>
          <w:b/>
          <w:bCs/>
          <w:sz w:val="22"/>
        </w:rPr>
        <w:t xml:space="preserve">*See Level Document for 08 on the CPPC website,  </w:t>
      </w:r>
      <w:hyperlink r:id="rId28" w:history="1">
        <w:r>
          <w:rPr>
            <w:rStyle w:val="Hyperlink"/>
            <w:b/>
            <w:bCs/>
            <w:sz w:val="22"/>
          </w:rPr>
          <w:t>http://www.dhs.state.ia.us/cppc/</w:t>
        </w:r>
      </w:hyperlink>
    </w:p>
    <w:p w:rsidR="00AE7545" w:rsidRDefault="00AE7545" w:rsidP="00AE7545">
      <w:pPr>
        <w:rPr>
          <w:b/>
          <w:bCs/>
          <w:sz w:val="22"/>
        </w:rPr>
      </w:pPr>
    </w:p>
    <w:p w:rsidR="00AE7545" w:rsidRDefault="00AE7545" w:rsidP="00AE7545">
      <w:pPr>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120015</wp:posOffset>
                </wp:positionH>
                <wp:positionV relativeFrom="paragraph">
                  <wp:posOffset>-21590</wp:posOffset>
                </wp:positionV>
                <wp:extent cx="8343900" cy="367030"/>
                <wp:effectExtent l="13335" t="13335" r="15240"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367030"/>
                        </a:xfrm>
                        <a:prstGeom prst="rect">
                          <a:avLst/>
                        </a:prstGeom>
                        <a:solidFill>
                          <a:srgbClr val="FFFFFF"/>
                        </a:solidFill>
                        <a:ln w="22225" cmpd="dbl">
                          <a:solidFill>
                            <a:srgbClr val="000000"/>
                          </a:solidFill>
                          <a:miter lim="800000"/>
                          <a:headEnd/>
                          <a:tailEnd/>
                        </a:ln>
                      </wps:spPr>
                      <wps:txbx>
                        <w:txbxContent>
                          <w:p w:rsidR="00A5770C" w:rsidRDefault="00A5770C" w:rsidP="00AE7545">
                            <w:pPr>
                              <w:pStyle w:val="Heading4"/>
                              <w:rPr>
                                <w:sz w:val="28"/>
                              </w:rPr>
                            </w:pPr>
                            <w:r>
                              <w:rPr>
                                <w:sz w:val="28"/>
                              </w:rPr>
                              <w:t>Individualized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9.45pt;margin-top:-1.7pt;width:657pt;height:2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" strokeweight="1.75pt">
                <v:stroke linestyle="thinThin"/>
                <v:textbox>
                  <w:txbxContent>
                    <w:p w:rsidR="00A5770C" w:rsidRDefault="00A5770C" w:rsidP="00AE7545">
                      <w:pPr>
                        <w:pStyle w:val="Heading4"/>
                        <w:rPr>
                          <w:sz w:val="28"/>
                        </w:rPr>
                      </w:pPr>
                      <w:r>
                        <w:rPr>
                          <w:sz w:val="28"/>
                        </w:rPr>
                        <w:t>Individualized Course of Action</w:t>
                      </w:r>
                    </w:p>
                  </w:txbxContent>
                </v:textbox>
              </v:rect>
            </w:pict>
          </mc:Fallback>
        </mc:AlternateContent>
      </w:r>
    </w:p>
    <w:p w:rsidR="00AE7545" w:rsidRDefault="00AE7545" w:rsidP="00AE7545">
      <w:pPr>
        <w:rPr>
          <w:sz w:val="22"/>
        </w:rPr>
      </w:pPr>
    </w:p>
    <w:p w:rsidR="00AE7545" w:rsidRDefault="00AE7545" w:rsidP="00AE7545">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8100"/>
      </w:tblGrid>
      <w:tr w:rsidR="00AE7545" w:rsidTr="00BD5BFA">
        <w:trPr>
          <w:cantSplit/>
        </w:trPr>
        <w:tc>
          <w:tcPr>
            <w:tcW w:w="13320" w:type="dxa"/>
            <w:gridSpan w:val="2"/>
            <w:tcBorders>
              <w:top w:val="thinThickSmallGap" w:sz="12" w:space="0" w:color="auto"/>
              <w:left w:val="thinThickSmallGap" w:sz="12" w:space="0" w:color="auto"/>
            </w:tcBorders>
          </w:tcPr>
          <w:p w:rsidR="00AE7545" w:rsidRDefault="00AE7545" w:rsidP="00BD5BFA">
            <w:pPr>
              <w:rPr>
                <w:sz w:val="22"/>
                <w:highlight w:val="yellow"/>
              </w:rPr>
            </w:pPr>
            <w:r>
              <w:rPr>
                <w:sz w:val="22"/>
                <w:highlight w:val="yellow"/>
              </w:rPr>
              <w:t xml:space="preserve"> Please describe how Family Team Meetings are implemented in your area.  Who facilitates? How are referrals made? What funding is used?  </w:t>
            </w:r>
          </w:p>
          <w:p w:rsidR="00AE7545" w:rsidRPr="00151797" w:rsidRDefault="00AE7545" w:rsidP="00BD5BFA">
            <w:pPr>
              <w:rPr>
                <w:sz w:val="22"/>
              </w:rPr>
            </w:pPr>
            <w:r w:rsidRPr="00151797">
              <w:rPr>
                <w:sz w:val="22"/>
              </w:rPr>
              <w:t xml:space="preserve">Family Team Meetings are referred by the Department of Human Services for DHS clients. We have facilitators who have completed 3 days of facilitator training and field application training with an approved facilitator. They must pass the field application training in order to become a facilitator. Decat funds the </w:t>
            </w:r>
            <w:r>
              <w:rPr>
                <w:sz w:val="22"/>
              </w:rPr>
              <w:t>F</w:t>
            </w:r>
            <w:r w:rsidRPr="00151797">
              <w:rPr>
                <w:sz w:val="22"/>
              </w:rPr>
              <w:t xml:space="preserve">amily </w:t>
            </w:r>
            <w:r>
              <w:rPr>
                <w:sz w:val="22"/>
              </w:rPr>
              <w:t>T</w:t>
            </w:r>
            <w:r w:rsidRPr="00151797">
              <w:rPr>
                <w:sz w:val="22"/>
              </w:rPr>
              <w:t xml:space="preserve">eam </w:t>
            </w:r>
            <w:r>
              <w:rPr>
                <w:sz w:val="22"/>
              </w:rPr>
              <w:t>M</w:t>
            </w:r>
            <w:r w:rsidRPr="00151797">
              <w:rPr>
                <w:sz w:val="22"/>
              </w:rPr>
              <w:t>eetings with a separate budget but is part of the CPPC process.</w:t>
            </w:r>
            <w:r>
              <w:rPr>
                <w:sz w:val="22"/>
              </w:rPr>
              <w:t xml:space="preserve"> Community-Based Family Team Meetings are also provided to clients who do not have an open  DHS case as a prevention strategy. The local CPPC Coordinator has completed the previously mentioned trainings for this purpose. Referrals come from community agencies, schools, churches and private providers.</w:t>
            </w:r>
          </w:p>
          <w:p w:rsidR="00AE7545" w:rsidRDefault="00AE7545" w:rsidP="00BD5BFA">
            <w:pPr>
              <w:rPr>
                <w:sz w:val="22"/>
                <w:highlight w:val="yellow"/>
              </w:rPr>
            </w:pPr>
          </w:p>
          <w:p w:rsidR="00AE7545" w:rsidRDefault="00AE7545" w:rsidP="00BD5BFA">
            <w:pPr>
              <w:rPr>
                <w:sz w:val="22"/>
              </w:rPr>
            </w:pPr>
          </w:p>
        </w:tc>
      </w:tr>
      <w:tr w:rsidR="00AE7545" w:rsidTr="00BD5BFA">
        <w:tc>
          <w:tcPr>
            <w:tcW w:w="522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1</w:t>
            </w:r>
            <w:r>
              <w:rPr>
                <w:sz w:val="22"/>
                <w:highlight w:val="yellow"/>
              </w:rPr>
              <w:t xml:space="preserve"> Individualized Course of Action: </w:t>
            </w:r>
          </w:p>
          <w:p w:rsidR="00AE7545" w:rsidRDefault="00AE7545" w:rsidP="00BD5BFA">
            <w:pPr>
              <w:rPr>
                <w:sz w:val="22"/>
              </w:rPr>
            </w:pPr>
            <w:r>
              <w:rPr>
                <w:sz w:val="22"/>
              </w:rPr>
              <w:t xml:space="preserve"> </w:t>
            </w:r>
          </w:p>
        </w:tc>
        <w:tc>
          <w:tcPr>
            <w:tcW w:w="8100" w:type="dxa"/>
            <w:tcBorders>
              <w:top w:val="thinThickSmallGap" w:sz="12" w:space="0" w:color="auto"/>
              <w:left w:val="nil"/>
            </w:tcBorders>
          </w:tcPr>
          <w:p w:rsidR="00AE7545" w:rsidRDefault="00AE7545" w:rsidP="00AE7545">
            <w:pPr>
              <w:numPr>
                <w:ilvl w:val="0"/>
                <w:numId w:val="19"/>
              </w:numPr>
              <w:rPr>
                <w:sz w:val="22"/>
              </w:rPr>
            </w:pPr>
            <w:r>
              <w:rPr>
                <w:sz w:val="22"/>
              </w:rPr>
              <w:t>Continue current efforts of training, monitoring, tracking for quality assurance and effectiveness.</w:t>
            </w:r>
          </w:p>
          <w:p w:rsidR="00AE7545" w:rsidRPr="00314A8E" w:rsidRDefault="00AE7545" w:rsidP="00AE7545">
            <w:pPr>
              <w:numPr>
                <w:ilvl w:val="0"/>
                <w:numId w:val="19"/>
              </w:numPr>
              <w:rPr>
                <w:sz w:val="22"/>
              </w:rPr>
            </w:pPr>
            <w:r w:rsidRPr="00314A8E">
              <w:rPr>
                <w:sz w:val="22"/>
              </w:rPr>
              <w:t>Promote community-based FTM’s through schools, provider meetings, churches and daycares (who we will be working with through Al’s Pals).</w:t>
            </w:r>
          </w:p>
        </w:tc>
      </w:tr>
      <w:tr w:rsidR="00AE7545" w:rsidTr="00BD5BFA">
        <w:tc>
          <w:tcPr>
            <w:tcW w:w="5220" w:type="dxa"/>
            <w:tcBorders>
              <w:top w:val="thinThickSmallGap" w:sz="12" w:space="0" w:color="auto"/>
              <w:left w:val="thinThickSmallGap" w:sz="12" w:space="0" w:color="auto"/>
              <w:right w:val="thinThickSmallGap" w:sz="12" w:space="0" w:color="auto"/>
            </w:tcBorders>
          </w:tcPr>
          <w:p w:rsidR="00AE7545" w:rsidRDefault="00AE7545" w:rsidP="00BD5BFA">
            <w:pPr>
              <w:rPr>
                <w:highlight w:val="green"/>
              </w:rPr>
            </w:pPr>
            <w:r>
              <w:rPr>
                <w:highlight w:val="green"/>
              </w:rPr>
              <w:t>Was your goal met? If no, please explain.</w:t>
            </w:r>
          </w:p>
        </w:tc>
        <w:tc>
          <w:tcPr>
            <w:tcW w:w="8100" w:type="dxa"/>
            <w:tcBorders>
              <w:top w:val="thinThickSmallGap" w:sz="12" w:space="0" w:color="auto"/>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c>
          <w:tcPr>
            <w:tcW w:w="522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 xml:space="preserve">2 </w:t>
            </w:r>
            <w:r>
              <w:rPr>
                <w:sz w:val="22"/>
                <w:highlight w:val="yellow"/>
              </w:rPr>
              <w:t xml:space="preserve">Individualized Course of Action: </w:t>
            </w:r>
          </w:p>
          <w:p w:rsidR="00AE7545" w:rsidRDefault="00AE7545" w:rsidP="00BD5BFA">
            <w:pPr>
              <w:rPr>
                <w:sz w:val="22"/>
                <w:highlight w:val="yellow"/>
              </w:rPr>
            </w:pPr>
          </w:p>
        </w:tc>
        <w:tc>
          <w:tcPr>
            <w:tcW w:w="8100" w:type="dxa"/>
            <w:tcBorders>
              <w:top w:val="thinThickSmallGap" w:sz="12" w:space="0" w:color="auto"/>
              <w:left w:val="nil"/>
            </w:tcBorders>
          </w:tcPr>
          <w:p w:rsidR="00AE7545" w:rsidRDefault="00AE7545" w:rsidP="00AE7545">
            <w:pPr>
              <w:numPr>
                <w:ilvl w:val="0"/>
                <w:numId w:val="20"/>
              </w:numPr>
              <w:rPr>
                <w:sz w:val="22"/>
              </w:rPr>
            </w:pPr>
            <w:r>
              <w:rPr>
                <w:sz w:val="22"/>
              </w:rPr>
              <w:t>Continue current efforts of training, monitoring, tracking for quality assurance and effectiveness.</w:t>
            </w:r>
          </w:p>
          <w:p w:rsidR="00AE7545" w:rsidRDefault="00AE7545" w:rsidP="00BD5BFA">
            <w:pPr>
              <w:rPr>
                <w:sz w:val="22"/>
              </w:rPr>
            </w:pPr>
          </w:p>
        </w:tc>
      </w:tr>
      <w:tr w:rsidR="00AE7545" w:rsidTr="00BD5BFA">
        <w:tc>
          <w:tcPr>
            <w:tcW w:w="5220" w:type="dxa"/>
            <w:tcBorders>
              <w:top w:val="thinThickSmallGap" w:sz="12" w:space="0" w:color="auto"/>
              <w:left w:val="thinThickSmallGap" w:sz="12" w:space="0" w:color="auto"/>
              <w:right w:val="thinThickSmallGap" w:sz="12" w:space="0" w:color="auto"/>
            </w:tcBorders>
          </w:tcPr>
          <w:p w:rsidR="00AE7545" w:rsidRDefault="00AE7545" w:rsidP="00BD5BFA">
            <w:pPr>
              <w:rPr>
                <w:sz w:val="22"/>
                <w:highlight w:val="yellow"/>
              </w:rPr>
            </w:pPr>
            <w:r>
              <w:rPr>
                <w:highlight w:val="green"/>
              </w:rPr>
              <w:t>Was your goal met? If no, please explain.</w:t>
            </w:r>
          </w:p>
        </w:tc>
        <w:tc>
          <w:tcPr>
            <w:tcW w:w="8100" w:type="dxa"/>
            <w:tcBorders>
              <w:top w:val="thinThickSmallGap" w:sz="12" w:space="0" w:color="auto"/>
              <w:left w:val="nil"/>
            </w:tcBorders>
          </w:tcPr>
          <w:p w:rsidR="00AE7545" w:rsidRDefault="00AE7545" w:rsidP="00BD5BFA">
            <w:pPr>
              <w:rPr>
                <w:bCs/>
                <w:sz w:val="22"/>
              </w:rPr>
            </w:pPr>
            <w:r>
              <w:rPr>
                <w:bCs/>
                <w:iCs/>
                <w:sz w:val="22"/>
                <w:highlight w:val="green"/>
              </w:rPr>
              <w:t xml:space="preserve">Yes   </w:t>
            </w:r>
            <w:r>
              <w:rPr>
                <w:b/>
                <w:iCs/>
                <w:sz w:val="22"/>
                <w:highlight w:val="green"/>
              </w:rPr>
              <w:fldChar w:fldCharType="begin">
                <w:ffData>
                  <w:name w:val=""/>
                  <w:enabled/>
                  <w:calcOnExit w:val="0"/>
                  <w:checkBox>
                    <w:sizeAuto/>
                    <w:default w:val="1"/>
                  </w:checkBox>
                </w:ffData>
              </w:fldChar>
            </w:r>
            <w:r>
              <w:rPr>
                <w:b/>
                <w:iCs/>
                <w:sz w:val="22"/>
                <w:highlight w:val="green"/>
              </w:rPr>
              <w:instrText xml:space="preserve"> FORMCHECKBOX </w:instrText>
            </w:r>
            <w:r w:rsidR="00EA6E32">
              <w:rPr>
                <w:b/>
                <w:iCs/>
                <w:sz w:val="22"/>
                <w:highlight w:val="green"/>
              </w:rPr>
            </w:r>
            <w:r w:rsidR="00EA6E32">
              <w:rPr>
                <w:b/>
                <w:iCs/>
                <w:sz w:val="22"/>
                <w:highlight w:val="green"/>
              </w:rPr>
              <w:fldChar w:fldCharType="separate"/>
            </w:r>
            <w:r>
              <w:rPr>
                <w:b/>
                <w:iCs/>
                <w:sz w:val="22"/>
                <w:highlight w:val="green"/>
              </w:rPr>
              <w:fldChar w:fldCharType="end"/>
            </w:r>
            <w:r>
              <w:rPr>
                <w:b/>
                <w:iCs/>
                <w:sz w:val="22"/>
                <w:highlight w:val="green"/>
              </w:rPr>
              <w:t xml:space="preserve">  </w:t>
            </w:r>
            <w:r>
              <w:rPr>
                <w:bCs/>
                <w:iCs/>
                <w:sz w:val="22"/>
                <w:highlight w:val="green"/>
              </w:rPr>
              <w:t xml:space="preserve">              No   </w:t>
            </w:r>
            <w:r>
              <w:rPr>
                <w:bCs/>
                <w:iCs/>
                <w:sz w:val="22"/>
                <w:highlight w:val="green"/>
              </w:rPr>
              <w:fldChar w:fldCharType="begin">
                <w:ffData>
                  <w:name w:val="Check2"/>
                  <w:enabled/>
                  <w:calcOnExit w:val="0"/>
                  <w:checkBox>
                    <w:sizeAuto/>
                    <w:default w:val="0"/>
                  </w:checkBox>
                </w:ffData>
              </w:fldChar>
            </w:r>
            <w:r>
              <w:rPr>
                <w:bCs/>
                <w:iCs/>
                <w:sz w:val="22"/>
                <w:highlight w:val="green"/>
              </w:rPr>
              <w:instrText xml:space="preserve"> FORMCHECKBOX </w:instrText>
            </w:r>
            <w:r w:rsidR="00EA6E32">
              <w:rPr>
                <w:bCs/>
                <w:iCs/>
                <w:sz w:val="22"/>
                <w:highlight w:val="green"/>
              </w:rPr>
            </w:r>
            <w:r w:rsidR="00EA6E32">
              <w:rPr>
                <w:bCs/>
                <w:iCs/>
                <w:sz w:val="22"/>
                <w:highlight w:val="green"/>
              </w:rPr>
              <w:fldChar w:fldCharType="separate"/>
            </w:r>
            <w:r>
              <w:rPr>
                <w:bCs/>
                <w:iCs/>
                <w:sz w:val="22"/>
                <w:highlight w:val="green"/>
              </w:rPr>
              <w:fldChar w:fldCharType="end"/>
            </w:r>
            <w:r>
              <w:rPr>
                <w:bCs/>
                <w:iCs/>
                <w:sz w:val="22"/>
                <w:highlight w:val="green"/>
              </w:rPr>
              <w:t xml:space="preserve">       </w:t>
            </w:r>
          </w:p>
        </w:tc>
      </w:tr>
      <w:tr w:rsidR="00AE7545" w:rsidTr="00BD5BFA">
        <w:tc>
          <w:tcPr>
            <w:tcW w:w="522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3</w:t>
            </w:r>
            <w:r>
              <w:rPr>
                <w:sz w:val="22"/>
                <w:highlight w:val="yellow"/>
              </w:rPr>
              <w:t xml:space="preserve"> Individualized Course of Action: </w:t>
            </w:r>
          </w:p>
          <w:p w:rsidR="00AE7545" w:rsidRDefault="00AE7545" w:rsidP="00BD5BFA">
            <w:pPr>
              <w:rPr>
                <w:sz w:val="22"/>
                <w:highlight w:val="yellow"/>
              </w:rPr>
            </w:pPr>
          </w:p>
        </w:tc>
        <w:tc>
          <w:tcPr>
            <w:tcW w:w="8100" w:type="dxa"/>
            <w:tcBorders>
              <w:top w:val="thinThickSmallGap" w:sz="12" w:space="0" w:color="auto"/>
              <w:left w:val="nil"/>
            </w:tcBorders>
          </w:tcPr>
          <w:p w:rsidR="00AE7545" w:rsidRDefault="00AE7545" w:rsidP="00AE7545">
            <w:pPr>
              <w:numPr>
                <w:ilvl w:val="0"/>
                <w:numId w:val="38"/>
              </w:numPr>
              <w:rPr>
                <w:sz w:val="22"/>
              </w:rPr>
            </w:pPr>
            <w:r>
              <w:rPr>
                <w:sz w:val="22"/>
              </w:rPr>
              <w:t>Continue providing education for facilitators on various topics relating to family dynamics.</w:t>
            </w:r>
          </w:p>
        </w:tc>
      </w:tr>
      <w:tr w:rsidR="00AE7545" w:rsidTr="00BD5BFA">
        <w:tc>
          <w:tcPr>
            <w:tcW w:w="5220" w:type="dxa"/>
            <w:tcBorders>
              <w:top w:val="thinThickSmallGap" w:sz="12" w:space="0" w:color="auto"/>
              <w:left w:val="thinThickSmallGap" w:sz="12" w:space="0" w:color="auto"/>
              <w:right w:val="thinThickSmallGap" w:sz="12" w:space="0" w:color="auto"/>
            </w:tcBorders>
          </w:tcPr>
          <w:p w:rsidR="00AE7545" w:rsidRDefault="00AE7545" w:rsidP="00BD5BFA">
            <w:pPr>
              <w:rPr>
                <w:highlight w:val="green"/>
              </w:rPr>
            </w:pPr>
            <w:r>
              <w:rPr>
                <w:highlight w:val="green"/>
              </w:rPr>
              <w:t>Was your goal met? If no, please explain.</w:t>
            </w:r>
          </w:p>
        </w:tc>
        <w:tc>
          <w:tcPr>
            <w:tcW w:w="8100" w:type="dxa"/>
            <w:tcBorders>
              <w:top w:val="thinThickSmallGap" w:sz="12" w:space="0" w:color="auto"/>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c>
          <w:tcPr>
            <w:tcW w:w="522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 xml:space="preserve">4 </w:t>
            </w:r>
            <w:r>
              <w:rPr>
                <w:sz w:val="22"/>
                <w:highlight w:val="yellow"/>
              </w:rPr>
              <w:t xml:space="preserve">Individualized Course of Action: </w:t>
            </w:r>
          </w:p>
          <w:p w:rsidR="00AE7545" w:rsidRDefault="00AE7545" w:rsidP="00BD5BFA">
            <w:pPr>
              <w:rPr>
                <w:sz w:val="22"/>
                <w:highlight w:val="yellow"/>
              </w:rPr>
            </w:pPr>
          </w:p>
        </w:tc>
        <w:tc>
          <w:tcPr>
            <w:tcW w:w="8100" w:type="dxa"/>
            <w:tcBorders>
              <w:top w:val="thinThickSmallGap" w:sz="12" w:space="0" w:color="auto"/>
              <w:left w:val="nil"/>
            </w:tcBorders>
          </w:tcPr>
          <w:p w:rsidR="00AE7545" w:rsidRDefault="00AE7545" w:rsidP="00AE7545">
            <w:pPr>
              <w:numPr>
                <w:ilvl w:val="0"/>
                <w:numId w:val="37"/>
              </w:numPr>
              <w:rPr>
                <w:sz w:val="22"/>
              </w:rPr>
            </w:pPr>
            <w:r>
              <w:rPr>
                <w:sz w:val="22"/>
              </w:rPr>
              <w:t>Provide modified training to service providers, schools and churches to be used internally.</w:t>
            </w:r>
          </w:p>
        </w:tc>
      </w:tr>
      <w:tr w:rsidR="00AE7545" w:rsidTr="00BD5BFA">
        <w:trPr>
          <w:trHeight w:val="350"/>
        </w:trPr>
        <w:tc>
          <w:tcPr>
            <w:tcW w:w="5220" w:type="dxa"/>
            <w:tcBorders>
              <w:left w:val="thinThickSmallGap" w:sz="12" w:space="0" w:color="auto"/>
              <w:right w:val="thinThickSmallGap" w:sz="12" w:space="0" w:color="auto"/>
            </w:tcBorders>
          </w:tcPr>
          <w:p w:rsidR="00AE7545" w:rsidRDefault="00AE7545" w:rsidP="00BD5BFA">
            <w:pPr>
              <w:rPr>
                <w:highlight w:val="green"/>
              </w:rPr>
            </w:pPr>
            <w:r>
              <w:rPr>
                <w:highlight w:val="green"/>
              </w:rPr>
              <w:t>Was your goal met? If no, please explain.</w:t>
            </w:r>
          </w:p>
        </w:tc>
        <w:tc>
          <w:tcPr>
            <w:tcW w:w="8100" w:type="dxa"/>
            <w:tcBorders>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rPr>
          <w:trHeight w:val="602"/>
        </w:trPr>
        <w:tc>
          <w:tcPr>
            <w:tcW w:w="5220" w:type="dxa"/>
            <w:tcBorders>
              <w:left w:val="thinThickSmallGap" w:sz="12" w:space="0" w:color="auto"/>
              <w:right w:val="thinThickSmallGap" w:sz="12" w:space="0" w:color="auto"/>
            </w:tcBorders>
          </w:tcPr>
          <w:p w:rsidR="00AE7545" w:rsidRDefault="00AE7545" w:rsidP="00BD5BFA">
            <w:pPr>
              <w:rPr>
                <w:sz w:val="22"/>
                <w:highlight w:val="green"/>
              </w:rPr>
            </w:pPr>
            <w:r>
              <w:rPr>
                <w:sz w:val="22"/>
                <w:highlight w:val="green"/>
              </w:rPr>
              <w:t xml:space="preserve"># of FTM held annually for families </w:t>
            </w:r>
            <w:r>
              <w:rPr>
                <w:b/>
                <w:bCs/>
                <w:sz w:val="22"/>
                <w:highlight w:val="green"/>
                <w:u w:val="single"/>
              </w:rPr>
              <w:t xml:space="preserve">Not </w:t>
            </w:r>
            <w:r>
              <w:rPr>
                <w:b/>
                <w:bCs/>
                <w:sz w:val="22"/>
                <w:highlight w:val="green"/>
              </w:rPr>
              <w:t>involved with child protection service</w:t>
            </w:r>
            <w:r>
              <w:rPr>
                <w:sz w:val="22"/>
                <w:highlight w:val="green"/>
              </w:rPr>
              <w:t xml:space="preserve"> </w:t>
            </w:r>
          </w:p>
        </w:tc>
        <w:tc>
          <w:tcPr>
            <w:tcW w:w="8100" w:type="dxa"/>
            <w:tcBorders>
              <w:left w:val="nil"/>
            </w:tcBorders>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3240"/>
              <w:gridCol w:w="3325"/>
            </w:tblGrid>
            <w:tr w:rsidR="00AE7545" w:rsidTr="00BD5BFA">
              <w:trPr>
                <w:trHeight w:val="386"/>
              </w:trPr>
              <w:tc>
                <w:tcPr>
                  <w:tcW w:w="2857" w:type="dxa"/>
                </w:tcPr>
                <w:p w:rsidR="00AE7545" w:rsidRDefault="00AE7545" w:rsidP="00BD5BFA">
                  <w:pPr>
                    <w:rPr>
                      <w:sz w:val="22"/>
                      <w:highlight w:val="yellow"/>
                    </w:rPr>
                  </w:pPr>
                  <w:r>
                    <w:rPr>
                      <w:sz w:val="22"/>
                      <w:highlight w:val="yellow"/>
                    </w:rPr>
                    <w:t xml:space="preserve">Goal (# value) </w:t>
                  </w:r>
                </w:p>
                <w:p w:rsidR="00AE7545" w:rsidRDefault="00AE7545" w:rsidP="00BD5BFA">
                  <w:pPr>
                    <w:rPr>
                      <w:sz w:val="22"/>
                      <w:highlight w:val="green"/>
                    </w:rPr>
                  </w:pPr>
                  <w:r w:rsidRPr="00714F2F">
                    <w:rPr>
                      <w:sz w:val="22"/>
                    </w:rPr>
                    <w:t>12</w:t>
                  </w:r>
                </w:p>
              </w:tc>
              <w:tc>
                <w:tcPr>
                  <w:tcW w:w="3240" w:type="dxa"/>
                </w:tcPr>
                <w:p w:rsidR="00AE7545" w:rsidRDefault="00AE7545" w:rsidP="00BD5BFA">
                  <w:pPr>
                    <w:rPr>
                      <w:sz w:val="22"/>
                      <w:highlight w:val="green"/>
                    </w:rPr>
                  </w:pPr>
                  <w:r>
                    <w:rPr>
                      <w:sz w:val="22"/>
                      <w:highlight w:val="green"/>
                    </w:rPr>
                    <w:t xml:space="preserve">Current # of FTM </w:t>
                  </w:r>
                </w:p>
                <w:p w:rsidR="00AE7545" w:rsidRDefault="00AE7545" w:rsidP="00BD5BFA">
                  <w:pPr>
                    <w:rPr>
                      <w:sz w:val="22"/>
                      <w:highlight w:val="green"/>
                    </w:rPr>
                  </w:pPr>
                  <w:r>
                    <w:rPr>
                      <w:sz w:val="22"/>
                      <w:highlight w:val="green"/>
                    </w:rPr>
                    <w:t>13</w:t>
                  </w:r>
                </w:p>
              </w:tc>
              <w:tc>
                <w:tcPr>
                  <w:tcW w:w="3325" w:type="dxa"/>
                </w:tcPr>
                <w:p w:rsidR="00AE7545" w:rsidRDefault="00AE7545" w:rsidP="00BD5BFA">
                  <w:pPr>
                    <w:rPr>
                      <w:sz w:val="22"/>
                      <w:highlight w:val="green"/>
                    </w:rPr>
                  </w:pPr>
                  <w:r>
                    <w:rPr>
                      <w:sz w:val="22"/>
                      <w:highlight w:val="green"/>
                    </w:rPr>
                    <w:t>Goal Met (Y/N)</w:t>
                  </w:r>
                </w:p>
                <w:p w:rsidR="00AE7545" w:rsidRDefault="00AE7545" w:rsidP="00BD5BFA">
                  <w:pPr>
                    <w:rPr>
                      <w:sz w:val="22"/>
                      <w:highlight w:val="green"/>
                    </w:rPr>
                  </w:pPr>
                  <w:r>
                    <w:rPr>
                      <w:sz w:val="22"/>
                      <w:highlight w:val="green"/>
                    </w:rPr>
                    <w:t>Y</w:t>
                  </w:r>
                </w:p>
              </w:tc>
            </w:tr>
          </w:tbl>
          <w:p w:rsidR="00AE7545" w:rsidRDefault="00AE7545" w:rsidP="00BD5BFA">
            <w:pPr>
              <w:rPr>
                <w:sz w:val="22"/>
                <w:highlight w:val="green"/>
              </w:rPr>
            </w:pPr>
          </w:p>
        </w:tc>
      </w:tr>
      <w:tr w:rsidR="00AE7545" w:rsidTr="00BD5BFA">
        <w:tc>
          <w:tcPr>
            <w:tcW w:w="5220" w:type="dxa"/>
            <w:tcBorders>
              <w:left w:val="thinThickSmallGap" w:sz="12" w:space="0" w:color="auto"/>
              <w:right w:val="thinThickSmallGap" w:sz="12" w:space="0" w:color="auto"/>
            </w:tcBorders>
          </w:tcPr>
          <w:p w:rsidR="00AE7545" w:rsidRDefault="00AE7545" w:rsidP="00BD5BFA">
            <w:pPr>
              <w:rPr>
                <w:sz w:val="22"/>
                <w:highlight w:val="green"/>
              </w:rPr>
            </w:pPr>
            <w:r>
              <w:rPr>
                <w:sz w:val="22"/>
                <w:highlight w:val="green"/>
              </w:rPr>
              <w:t xml:space="preserve"># of FTM held annually for families </w:t>
            </w:r>
            <w:r>
              <w:rPr>
                <w:b/>
                <w:bCs/>
                <w:sz w:val="22"/>
                <w:highlight w:val="green"/>
              </w:rPr>
              <w:t>involved with child protection services</w:t>
            </w:r>
          </w:p>
        </w:tc>
        <w:tc>
          <w:tcPr>
            <w:tcW w:w="8100" w:type="dxa"/>
            <w:tcBorders>
              <w:left w:val="nil"/>
            </w:tcBorders>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3240"/>
              <w:gridCol w:w="3325"/>
            </w:tblGrid>
            <w:tr w:rsidR="00AE7545" w:rsidTr="00BD5BFA">
              <w:trPr>
                <w:trHeight w:val="332"/>
              </w:trPr>
              <w:tc>
                <w:tcPr>
                  <w:tcW w:w="2857" w:type="dxa"/>
                </w:tcPr>
                <w:p w:rsidR="00AE7545" w:rsidRDefault="00AE7545" w:rsidP="00BD5BFA">
                  <w:pPr>
                    <w:rPr>
                      <w:sz w:val="22"/>
                      <w:highlight w:val="yellow"/>
                    </w:rPr>
                  </w:pPr>
                  <w:r>
                    <w:rPr>
                      <w:sz w:val="22"/>
                      <w:highlight w:val="yellow"/>
                    </w:rPr>
                    <w:t>Goal (# value)</w:t>
                  </w:r>
                </w:p>
                <w:p w:rsidR="00AE7545" w:rsidRDefault="00AE7545" w:rsidP="00BD5BFA">
                  <w:pPr>
                    <w:rPr>
                      <w:sz w:val="22"/>
                      <w:highlight w:val="green"/>
                    </w:rPr>
                  </w:pPr>
                  <w:r w:rsidRPr="00714F2F">
                    <w:rPr>
                      <w:sz w:val="22"/>
                    </w:rPr>
                    <w:t>120</w:t>
                  </w:r>
                </w:p>
              </w:tc>
              <w:tc>
                <w:tcPr>
                  <w:tcW w:w="3240" w:type="dxa"/>
                </w:tcPr>
                <w:p w:rsidR="00AE7545" w:rsidRDefault="00AE7545" w:rsidP="00BD5BFA">
                  <w:pPr>
                    <w:rPr>
                      <w:sz w:val="22"/>
                      <w:highlight w:val="green"/>
                    </w:rPr>
                  </w:pPr>
                  <w:r>
                    <w:rPr>
                      <w:sz w:val="22"/>
                      <w:highlight w:val="green"/>
                    </w:rPr>
                    <w:t>Current # of FTM</w:t>
                  </w:r>
                </w:p>
                <w:p w:rsidR="00AE7545" w:rsidRDefault="00AE7545" w:rsidP="00BD5BFA">
                  <w:pPr>
                    <w:rPr>
                      <w:sz w:val="22"/>
                      <w:highlight w:val="green"/>
                    </w:rPr>
                  </w:pPr>
                  <w:r>
                    <w:rPr>
                      <w:sz w:val="22"/>
                      <w:highlight w:val="green"/>
                    </w:rPr>
                    <w:t>238</w:t>
                  </w:r>
                </w:p>
              </w:tc>
              <w:tc>
                <w:tcPr>
                  <w:tcW w:w="3325" w:type="dxa"/>
                </w:tcPr>
                <w:p w:rsidR="00AE7545" w:rsidRDefault="00AE7545" w:rsidP="00BD5BFA">
                  <w:pPr>
                    <w:rPr>
                      <w:sz w:val="22"/>
                      <w:highlight w:val="green"/>
                    </w:rPr>
                  </w:pPr>
                  <w:r>
                    <w:rPr>
                      <w:sz w:val="22"/>
                      <w:highlight w:val="green"/>
                    </w:rPr>
                    <w:t>Goal Met (Y/N)</w:t>
                  </w:r>
                </w:p>
                <w:p w:rsidR="00AE7545" w:rsidRDefault="00AE7545" w:rsidP="00BD5BFA">
                  <w:pPr>
                    <w:rPr>
                      <w:sz w:val="22"/>
                      <w:highlight w:val="green"/>
                    </w:rPr>
                  </w:pPr>
                  <w:r>
                    <w:rPr>
                      <w:sz w:val="22"/>
                      <w:highlight w:val="green"/>
                    </w:rPr>
                    <w:t>Y</w:t>
                  </w:r>
                </w:p>
              </w:tc>
            </w:tr>
          </w:tbl>
          <w:p w:rsidR="00AE7545" w:rsidRDefault="00AE7545" w:rsidP="00BD5BFA">
            <w:pPr>
              <w:rPr>
                <w:sz w:val="22"/>
                <w:highlight w:val="green"/>
              </w:rPr>
            </w:pPr>
          </w:p>
        </w:tc>
      </w:tr>
    </w:tbl>
    <w:p w:rsidR="00AE7545" w:rsidRDefault="00AE7545" w:rsidP="00AE7545">
      <w:pPr>
        <w:rPr>
          <w:sz w:val="22"/>
        </w:rPr>
      </w:pPr>
    </w:p>
    <w:p w:rsidR="00AE7545" w:rsidRDefault="00AE7545" w:rsidP="00AE7545">
      <w:pPr>
        <w:pStyle w:val="Heading1"/>
        <w:rPr>
          <w:bCs w:val="0"/>
          <w:highlight w:val="yellow"/>
        </w:rPr>
      </w:pPr>
      <w:r>
        <w:rPr>
          <w:bCs w:val="0"/>
          <w:noProof/>
        </w:rPr>
        <mc:AlternateContent>
          <mc:Choice Requires="wps">
            <w:drawing>
              <wp:anchor distT="0" distB="0" distL="114300" distR="114300" simplePos="0" relativeHeight="251694080" behindDoc="0" locked="0" layoutInCell="1" allowOverlap="1">
                <wp:simplePos x="0" y="0"/>
                <wp:positionH relativeFrom="column">
                  <wp:posOffset>7307580</wp:posOffset>
                </wp:positionH>
                <wp:positionV relativeFrom="paragraph">
                  <wp:posOffset>-38100</wp:posOffset>
                </wp:positionV>
                <wp:extent cx="203200" cy="215900"/>
                <wp:effectExtent l="9525" t="13335" r="6350" b="88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575.4pt;margin-top:-3pt;width:16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" filled="f"/>
            </w:pict>
          </mc:Fallback>
        </mc:AlternateContent>
      </w:r>
      <w:r>
        <w:rPr>
          <w:bCs w:val="0"/>
        </w:rPr>
        <w:t xml:space="preserve">  </w:t>
      </w:r>
      <w:r>
        <w:rPr>
          <w:bCs w:val="0"/>
          <w:highlight w:val="yellow"/>
        </w:rPr>
        <w:t xml:space="preserve">Based on your activities, circle the level* for </w:t>
      </w:r>
      <w:r>
        <w:rPr>
          <w:highlight w:val="yellow"/>
        </w:rPr>
        <w:t>Individualized Course of Action</w:t>
      </w:r>
      <w:r>
        <w:rPr>
          <w:b w:val="0"/>
          <w:bCs w:val="0"/>
          <w:sz w:val="28"/>
          <w:highlight w:val="yellow"/>
        </w:rPr>
        <w:t xml:space="preserve"> </w:t>
      </w:r>
      <w:r>
        <w:rPr>
          <w:bCs w:val="0"/>
          <w:highlight w:val="yellow"/>
        </w:rPr>
        <w:t>that best fits your site:    1</w:t>
      </w:r>
      <w:r>
        <w:rPr>
          <w:bCs w:val="0"/>
          <w:highlight w:val="yellow"/>
        </w:rPr>
        <w:tab/>
        <w:t xml:space="preserve">    2</w:t>
      </w:r>
      <w:r>
        <w:rPr>
          <w:bCs w:val="0"/>
          <w:highlight w:val="yellow"/>
        </w:rPr>
        <w:tab/>
        <w:t xml:space="preserve"> 3        4 </w:t>
      </w:r>
    </w:p>
    <w:p w:rsidR="00AE7545" w:rsidRDefault="00AE7545" w:rsidP="00AE7545">
      <w:pPr>
        <w:rPr>
          <w:b/>
          <w:bCs/>
          <w:highlight w:val="yellow"/>
          <w:u w:val="single"/>
        </w:rPr>
      </w:pPr>
    </w:p>
    <w:p w:rsidR="00AE7545" w:rsidRDefault="00AE7545" w:rsidP="00AE7545">
      <w:pPr>
        <w:rPr>
          <w:b/>
          <w:bCs/>
          <w:highlight w:val="yellow"/>
          <w:u w:val="single"/>
        </w:rPr>
      </w:pPr>
      <w:r>
        <w:rPr>
          <w:b/>
          <w:bCs/>
        </w:rPr>
        <w:t xml:space="preserve">  </w:t>
      </w:r>
      <w:r>
        <w:rPr>
          <w:b/>
          <w:bCs/>
          <w:highlight w:val="yellow"/>
          <w:u w:val="single"/>
        </w:rPr>
        <w:t xml:space="preserve">Describe strategies to advance to the next level: </w:t>
      </w:r>
    </w:p>
    <w:p w:rsidR="00AE7545" w:rsidRDefault="00AE7545" w:rsidP="00AE7545">
      <w:pPr>
        <w:rPr>
          <w:b/>
          <w:bCs/>
          <w:highlight w:val="green"/>
          <w:u w:val="single"/>
        </w:rPr>
      </w:pPr>
      <w:r>
        <w:rPr>
          <w:b/>
          <w:bCs/>
          <w:noProof/>
          <w:u w:val="single"/>
        </w:rPr>
        <mc:AlternateContent>
          <mc:Choice Requires="wps">
            <w:drawing>
              <wp:anchor distT="0" distB="0" distL="114300" distR="114300" simplePos="0" relativeHeight="251696128" behindDoc="0" locked="0" layoutInCell="1" allowOverlap="1">
                <wp:simplePos x="0" y="0"/>
                <wp:positionH relativeFrom="column">
                  <wp:posOffset>7307580</wp:posOffset>
                </wp:positionH>
                <wp:positionV relativeFrom="paragraph">
                  <wp:posOffset>131445</wp:posOffset>
                </wp:positionV>
                <wp:extent cx="203200" cy="241300"/>
                <wp:effectExtent l="9525" t="13335" r="6350" b="1206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575.4pt;margin-top:10.35pt;width:16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" filled="f"/>
            </w:pict>
          </mc:Fallback>
        </mc:AlternateContent>
      </w:r>
    </w:p>
    <w:p w:rsidR="00AE7545" w:rsidRDefault="00AE7545" w:rsidP="00AE7545">
      <w:pPr>
        <w:rPr>
          <w:b/>
          <w:bCs/>
          <w:highlight w:val="green"/>
          <w:u w:val="single"/>
        </w:rPr>
      </w:pPr>
      <w:r>
        <w:rPr>
          <w:b/>
          <w:bCs/>
        </w:rPr>
        <w:t xml:space="preserve">  </w:t>
      </w:r>
      <w:r>
        <w:rPr>
          <w:b/>
          <w:bCs/>
          <w:highlight w:val="green"/>
          <w:u w:val="single"/>
        </w:rPr>
        <w:t>Based on your activities, circle the level* for Individualized Course of Action that best fits your site:    1</w:t>
      </w:r>
      <w:r>
        <w:rPr>
          <w:b/>
          <w:bCs/>
          <w:highlight w:val="green"/>
          <w:u w:val="single"/>
        </w:rPr>
        <w:tab/>
        <w:t xml:space="preserve">    2</w:t>
      </w:r>
      <w:r>
        <w:rPr>
          <w:b/>
          <w:bCs/>
          <w:highlight w:val="green"/>
          <w:u w:val="single"/>
        </w:rPr>
        <w:tab/>
        <w:t xml:space="preserve"> 3        4 </w:t>
      </w:r>
    </w:p>
    <w:p w:rsidR="00AE7545" w:rsidRDefault="00AE7545" w:rsidP="00AE7545">
      <w:pPr>
        <w:rPr>
          <w:b/>
          <w:bCs/>
          <w:highlight w:val="green"/>
          <w:u w:val="single"/>
        </w:rPr>
      </w:pPr>
    </w:p>
    <w:p w:rsidR="00AE7545" w:rsidRDefault="00AE7545" w:rsidP="00AE7545">
      <w:pPr>
        <w:rPr>
          <w:b/>
          <w:bCs/>
          <w:highlight w:val="green"/>
          <w:u w:val="single"/>
        </w:rPr>
      </w:pPr>
    </w:p>
    <w:p w:rsidR="00AE7545" w:rsidRDefault="00AE7545" w:rsidP="00AE7545">
      <w:pPr>
        <w:rPr>
          <w:b/>
          <w:bCs/>
          <w:highlight w:val="green"/>
          <w:u w:val="single"/>
        </w:rPr>
      </w:pPr>
    </w:p>
    <w:p w:rsidR="00AE7545" w:rsidRDefault="00AE7545" w:rsidP="00AE7545">
      <w:pPr>
        <w:rPr>
          <w:b/>
          <w:bCs/>
          <w:highlight w:val="green"/>
          <w:u w:val="single"/>
        </w:rPr>
      </w:pPr>
    </w:p>
    <w:p w:rsidR="00AE7545" w:rsidRDefault="00AE7545" w:rsidP="00AE7545">
      <w:pPr>
        <w:rPr>
          <w:b/>
          <w:bCs/>
          <w:highlight w:val="green"/>
          <w:u w:val="single"/>
        </w:rPr>
      </w:pPr>
    </w:p>
    <w:p w:rsidR="00AE7545" w:rsidRDefault="00AE7545" w:rsidP="00AE7545">
      <w:pPr>
        <w:rPr>
          <w:sz w:val="22"/>
        </w:rPr>
      </w:pPr>
      <w:r>
        <w:rPr>
          <w:noProof/>
          <w:sz w:val="22"/>
        </w:rPr>
        <mc:AlternateContent>
          <mc:Choice Requires="wps">
            <w:drawing>
              <wp:anchor distT="0" distB="0" distL="114300" distR="114300" simplePos="0" relativeHeight="251689984" behindDoc="0" locked="0" layoutInCell="1" allowOverlap="1">
                <wp:simplePos x="0" y="0"/>
                <wp:positionH relativeFrom="column">
                  <wp:posOffset>120015</wp:posOffset>
                </wp:positionH>
                <wp:positionV relativeFrom="paragraph">
                  <wp:posOffset>-111760</wp:posOffset>
                </wp:positionV>
                <wp:extent cx="8458200" cy="342900"/>
                <wp:effectExtent l="13335" t="17780" r="1524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FFFFFF"/>
                        </a:solidFill>
                        <a:ln w="22225" cmpd="dbl">
                          <a:solidFill>
                            <a:srgbClr val="000000"/>
                          </a:solidFill>
                          <a:miter lim="800000"/>
                          <a:headEnd/>
                          <a:tailEnd/>
                        </a:ln>
                      </wps:spPr>
                      <wps:txbx>
                        <w:txbxContent>
                          <w:p w:rsidR="00A5770C" w:rsidRDefault="00A5770C" w:rsidP="00AE7545">
                            <w:pPr>
                              <w:pStyle w:val="Heading4"/>
                              <w:rPr>
                                <w:sz w:val="28"/>
                              </w:rPr>
                            </w:pPr>
                            <w:r>
                              <w:rPr>
                                <w:sz w:val="28"/>
                              </w:rPr>
                              <w:t>Policy and Practice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9.45pt;margin-top:-8.8pt;width:66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" strokeweight="1.75pt">
                <v:stroke linestyle="thinThin"/>
                <v:textbox>
                  <w:txbxContent>
                    <w:p w:rsidR="00A5770C" w:rsidRDefault="00A5770C" w:rsidP="00AE7545">
                      <w:pPr>
                        <w:pStyle w:val="Heading4"/>
                        <w:rPr>
                          <w:sz w:val="28"/>
                        </w:rPr>
                      </w:pPr>
                      <w:r>
                        <w:rPr>
                          <w:sz w:val="28"/>
                        </w:rPr>
                        <w:t>Policy and Practice Changes</w:t>
                      </w:r>
                    </w:p>
                  </w:txbxContent>
                </v:textbox>
              </v:rect>
            </w:pict>
          </mc:Fallback>
        </mc:AlternateContent>
      </w:r>
    </w:p>
    <w:p w:rsidR="00AE7545" w:rsidRDefault="00AE7545" w:rsidP="00AE7545">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460"/>
      </w:tblGrid>
      <w:tr w:rsidR="00AE7545" w:rsidTr="00BD5BFA">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1</w:t>
            </w:r>
            <w:r>
              <w:rPr>
                <w:sz w:val="22"/>
                <w:highlight w:val="yellow"/>
              </w:rPr>
              <w:t xml:space="preserve"> Policy and Practice Change: </w:t>
            </w:r>
          </w:p>
          <w:p w:rsidR="00AE7545" w:rsidRDefault="00AE7545" w:rsidP="00BD5BFA">
            <w:pPr>
              <w:rPr>
                <w:sz w:val="22"/>
              </w:rPr>
            </w:pPr>
            <w:r>
              <w:rPr>
                <w:sz w:val="22"/>
              </w:rPr>
              <w:t xml:space="preserve"> </w:t>
            </w:r>
          </w:p>
        </w:tc>
        <w:tc>
          <w:tcPr>
            <w:tcW w:w="8460" w:type="dxa"/>
            <w:tcBorders>
              <w:top w:val="thinThickSmallGap" w:sz="12" w:space="0" w:color="auto"/>
              <w:left w:val="nil"/>
            </w:tcBorders>
          </w:tcPr>
          <w:p w:rsidR="00AE7545" w:rsidRDefault="00AE7545" w:rsidP="00AE7545">
            <w:pPr>
              <w:numPr>
                <w:ilvl w:val="0"/>
                <w:numId w:val="23"/>
              </w:numPr>
              <w:rPr>
                <w:sz w:val="22"/>
              </w:rPr>
            </w:pPr>
            <w:r>
              <w:rPr>
                <w:sz w:val="22"/>
              </w:rPr>
              <w:t>Work with families/agencies involved with the Parent Partner Program, Al’s Pals and SDM team to determine needs relating to policy and practice change.</w:t>
            </w:r>
          </w:p>
          <w:p w:rsidR="00AE7545" w:rsidRDefault="00AE7545" w:rsidP="00AE7545">
            <w:pPr>
              <w:numPr>
                <w:ilvl w:val="0"/>
                <w:numId w:val="23"/>
              </w:numPr>
              <w:rPr>
                <w:sz w:val="22"/>
              </w:rPr>
            </w:pPr>
            <w:r>
              <w:rPr>
                <w:sz w:val="22"/>
              </w:rPr>
              <w:t>Attend local and regional meetings to learn of needs</w:t>
            </w:r>
          </w:p>
          <w:p w:rsidR="00AE7545" w:rsidRDefault="00AE7545" w:rsidP="00AE7545">
            <w:pPr>
              <w:numPr>
                <w:ilvl w:val="0"/>
                <w:numId w:val="23"/>
              </w:numPr>
              <w:rPr>
                <w:sz w:val="22"/>
              </w:rPr>
            </w:pPr>
            <w:r>
              <w:rPr>
                <w:sz w:val="22"/>
              </w:rPr>
              <w:t>Engage SDM team in discussions that identify needs</w:t>
            </w:r>
          </w:p>
          <w:p w:rsidR="00AE7545" w:rsidRPr="00F43AEE" w:rsidRDefault="00AE7545" w:rsidP="00AE7545">
            <w:pPr>
              <w:numPr>
                <w:ilvl w:val="0"/>
                <w:numId w:val="23"/>
              </w:numPr>
              <w:rPr>
                <w:sz w:val="22"/>
              </w:rPr>
            </w:pPr>
            <w:r w:rsidRPr="00F43AEE">
              <w:rPr>
                <w:sz w:val="22"/>
              </w:rPr>
              <w:t>Create and utilize informal surveys to gather data from parents and youth impacted by policy and practice change to investigate needs</w:t>
            </w:r>
          </w:p>
        </w:tc>
      </w:tr>
      <w:tr w:rsidR="00AE7545" w:rsidTr="00BD5BFA">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highlight w:val="green"/>
              </w:rPr>
            </w:pPr>
            <w:r>
              <w:rPr>
                <w:highlight w:val="green"/>
              </w:rPr>
              <w:t>Was your goal met? If no, please explain.</w:t>
            </w:r>
          </w:p>
        </w:tc>
        <w:tc>
          <w:tcPr>
            <w:tcW w:w="8460" w:type="dxa"/>
            <w:tcBorders>
              <w:top w:val="thinThickSmallGap" w:sz="12" w:space="0" w:color="auto"/>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 xml:space="preserve">2 </w:t>
            </w:r>
            <w:r>
              <w:rPr>
                <w:sz w:val="22"/>
                <w:highlight w:val="yellow"/>
              </w:rPr>
              <w:t xml:space="preserve">Policy and Practice Change: </w:t>
            </w:r>
          </w:p>
          <w:p w:rsidR="00AE7545" w:rsidRDefault="00AE7545" w:rsidP="00BD5BFA">
            <w:pPr>
              <w:rPr>
                <w:sz w:val="22"/>
              </w:rPr>
            </w:pPr>
            <w:r>
              <w:rPr>
                <w:sz w:val="22"/>
                <w:highlight w:val="yellow"/>
              </w:rPr>
              <w:t xml:space="preserve"> </w:t>
            </w:r>
          </w:p>
          <w:p w:rsidR="00AE7545" w:rsidRDefault="00AE7545" w:rsidP="00BD5BFA">
            <w:pPr>
              <w:rPr>
                <w:sz w:val="22"/>
                <w:highlight w:val="yellow"/>
              </w:rPr>
            </w:pPr>
          </w:p>
        </w:tc>
        <w:tc>
          <w:tcPr>
            <w:tcW w:w="8460" w:type="dxa"/>
            <w:tcBorders>
              <w:top w:val="thinThickSmallGap" w:sz="12" w:space="0" w:color="auto"/>
              <w:left w:val="nil"/>
            </w:tcBorders>
          </w:tcPr>
          <w:p w:rsidR="00AE7545" w:rsidRDefault="00AE7545" w:rsidP="00AE7545">
            <w:pPr>
              <w:numPr>
                <w:ilvl w:val="0"/>
                <w:numId w:val="24"/>
              </w:numPr>
              <w:rPr>
                <w:sz w:val="22"/>
              </w:rPr>
            </w:pPr>
            <w:r>
              <w:rPr>
                <w:sz w:val="22"/>
              </w:rPr>
              <w:t>Establish a plan with objectives and dates for completion once a need is identified</w:t>
            </w:r>
          </w:p>
          <w:p w:rsidR="00AE7545" w:rsidRDefault="00AE7545" w:rsidP="00AE7545">
            <w:pPr>
              <w:numPr>
                <w:ilvl w:val="0"/>
                <w:numId w:val="24"/>
              </w:numPr>
              <w:rPr>
                <w:sz w:val="22"/>
              </w:rPr>
            </w:pPr>
            <w:r>
              <w:rPr>
                <w:sz w:val="22"/>
              </w:rPr>
              <w:t>Identify partners to engage to accomplish change</w:t>
            </w:r>
          </w:p>
          <w:p w:rsidR="00AE7545" w:rsidRDefault="00AE7545" w:rsidP="00BD5BFA">
            <w:pPr>
              <w:rPr>
                <w:sz w:val="22"/>
              </w:rPr>
            </w:pPr>
          </w:p>
        </w:tc>
      </w:tr>
      <w:tr w:rsidR="00AE7545" w:rsidTr="00BD5BFA">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sz w:val="22"/>
                <w:highlight w:val="yellow"/>
              </w:rPr>
            </w:pPr>
            <w:r>
              <w:rPr>
                <w:highlight w:val="green"/>
              </w:rPr>
              <w:t>Was your goal met? If no, please explain.</w:t>
            </w:r>
          </w:p>
        </w:tc>
        <w:tc>
          <w:tcPr>
            <w:tcW w:w="8460" w:type="dxa"/>
            <w:tcBorders>
              <w:top w:val="thinThickSmallGap" w:sz="12" w:space="0" w:color="auto"/>
              <w:left w:val="nil"/>
            </w:tcBorders>
          </w:tcPr>
          <w:p w:rsidR="00AE7545" w:rsidRDefault="00AE7545" w:rsidP="00BD5BFA">
            <w:pPr>
              <w:rPr>
                <w:sz w:val="22"/>
              </w:rPr>
            </w:pPr>
            <w:r>
              <w:rPr>
                <w:b/>
                <w:iCs/>
                <w:sz w:val="22"/>
                <w:highlight w:val="green"/>
              </w:rPr>
              <w:t xml:space="preserve">Yes   </w:t>
            </w:r>
            <w:r>
              <w:rPr>
                <w:b/>
                <w:iCs/>
                <w:sz w:val="22"/>
                <w:highlight w:val="green"/>
              </w:rPr>
              <w:fldChar w:fldCharType="begin">
                <w:ffData>
                  <w:name w:val=""/>
                  <w:enabled/>
                  <w:calcOnExit w:val="0"/>
                  <w:checkBox>
                    <w:sizeAuto/>
                    <w:default w:val="1"/>
                  </w:checkBox>
                </w:ffData>
              </w:fldChar>
            </w:r>
            <w:r>
              <w:rPr>
                <w:b/>
                <w:iCs/>
                <w:sz w:val="22"/>
                <w:highlight w:val="green"/>
              </w:rPr>
              <w:instrText xml:space="preserve"> FORMCHECKBOX </w:instrText>
            </w:r>
            <w:r w:rsidR="00EA6E32">
              <w:rPr>
                <w:b/>
                <w:iCs/>
                <w:sz w:val="22"/>
                <w:highlight w:val="green"/>
              </w:rPr>
            </w:r>
            <w:r w:rsidR="00EA6E32">
              <w:rPr>
                <w:b/>
                <w:iCs/>
                <w:sz w:val="22"/>
                <w:highlight w:val="green"/>
              </w:rPr>
              <w:fldChar w:fldCharType="separate"/>
            </w:r>
            <w:r>
              <w:rPr>
                <w:b/>
                <w:iCs/>
                <w:sz w:val="22"/>
                <w:highlight w:val="green"/>
              </w:rPr>
              <w:fldChar w:fldCharType="end"/>
            </w:r>
            <w:r>
              <w:rPr>
                <w:b/>
                <w:iCs/>
                <w:sz w:val="22"/>
                <w:highlight w:val="green"/>
              </w:rPr>
              <w:t xml:space="preserve">              No   </w:t>
            </w:r>
            <w:r>
              <w:rPr>
                <w:b/>
                <w:iCs/>
                <w:sz w:val="22"/>
                <w:highlight w:val="green"/>
              </w:rPr>
              <w:fldChar w:fldCharType="begin">
                <w:ffData>
                  <w:name w:val="Check2"/>
                  <w:enabled/>
                  <w:calcOnExit w:val="0"/>
                  <w:checkBox>
                    <w:sizeAuto/>
                    <w:default w:val="0"/>
                  </w:checkBox>
                </w:ffData>
              </w:fldChar>
            </w:r>
            <w:r>
              <w:rPr>
                <w:b/>
                <w:iCs/>
                <w:sz w:val="22"/>
                <w:highlight w:val="green"/>
              </w:rPr>
              <w:instrText xml:space="preserve"> FORMCHECKBOX </w:instrText>
            </w:r>
            <w:r w:rsidR="00EA6E32">
              <w:rPr>
                <w:b/>
                <w:iCs/>
                <w:sz w:val="22"/>
                <w:highlight w:val="green"/>
              </w:rPr>
            </w:r>
            <w:r w:rsidR="00EA6E32">
              <w:rPr>
                <w:b/>
                <w:iCs/>
                <w:sz w:val="22"/>
                <w:highlight w:val="green"/>
              </w:rPr>
              <w:fldChar w:fldCharType="separate"/>
            </w:r>
            <w:r>
              <w:rPr>
                <w:b/>
                <w:iCs/>
                <w:sz w:val="22"/>
                <w:highlight w:val="green"/>
              </w:rPr>
              <w:fldChar w:fldCharType="end"/>
            </w:r>
            <w:r>
              <w:rPr>
                <w:b/>
                <w:iCs/>
                <w:sz w:val="22"/>
                <w:highlight w:val="green"/>
              </w:rPr>
              <w:t xml:space="preserve">       </w:t>
            </w:r>
          </w:p>
        </w:tc>
      </w:tr>
      <w:tr w:rsidR="00AE7545" w:rsidTr="00BD5BFA">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3</w:t>
            </w:r>
            <w:r>
              <w:rPr>
                <w:sz w:val="22"/>
                <w:highlight w:val="yellow"/>
              </w:rPr>
              <w:t xml:space="preserve"> Policy and Practice Change: </w:t>
            </w:r>
          </w:p>
          <w:p w:rsidR="00AE7545" w:rsidRDefault="00AE7545" w:rsidP="00BD5BFA">
            <w:pPr>
              <w:rPr>
                <w:sz w:val="22"/>
              </w:rPr>
            </w:pPr>
            <w:r>
              <w:rPr>
                <w:sz w:val="22"/>
                <w:highlight w:val="yellow"/>
              </w:rPr>
              <w:t xml:space="preserve"> </w:t>
            </w:r>
          </w:p>
          <w:p w:rsidR="00AE7545" w:rsidRDefault="00AE7545" w:rsidP="00BD5BFA">
            <w:pPr>
              <w:rPr>
                <w:sz w:val="22"/>
                <w:highlight w:val="yellow"/>
              </w:rPr>
            </w:pPr>
          </w:p>
        </w:tc>
        <w:tc>
          <w:tcPr>
            <w:tcW w:w="8460" w:type="dxa"/>
            <w:tcBorders>
              <w:top w:val="thinThickSmallGap" w:sz="12" w:space="0" w:color="auto"/>
              <w:left w:val="nil"/>
            </w:tcBorders>
          </w:tcPr>
          <w:p w:rsidR="00AE7545" w:rsidRDefault="00AE7545" w:rsidP="00AE7545">
            <w:pPr>
              <w:numPr>
                <w:ilvl w:val="0"/>
                <w:numId w:val="25"/>
              </w:numPr>
              <w:rPr>
                <w:sz w:val="22"/>
              </w:rPr>
            </w:pPr>
            <w:r>
              <w:rPr>
                <w:sz w:val="22"/>
              </w:rPr>
              <w:t>Carry out and monitor plan developed in level 2 for completion and effectiveness</w:t>
            </w:r>
          </w:p>
          <w:p w:rsidR="00AE7545" w:rsidRPr="00F43AEE" w:rsidRDefault="00AE7545" w:rsidP="00AE7545">
            <w:pPr>
              <w:numPr>
                <w:ilvl w:val="0"/>
                <w:numId w:val="25"/>
              </w:numPr>
              <w:rPr>
                <w:sz w:val="22"/>
              </w:rPr>
            </w:pPr>
            <w:r w:rsidRPr="00F43AEE">
              <w:rPr>
                <w:sz w:val="22"/>
              </w:rPr>
              <w:t>Evaluate effectiveness based upon end-user input</w:t>
            </w:r>
          </w:p>
        </w:tc>
      </w:tr>
      <w:tr w:rsidR="00AE7545" w:rsidTr="00BD5BFA">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highlight w:val="green"/>
              </w:rPr>
            </w:pPr>
            <w:r>
              <w:rPr>
                <w:highlight w:val="green"/>
              </w:rPr>
              <w:t>Was your goal met?</w:t>
            </w:r>
          </w:p>
        </w:tc>
        <w:tc>
          <w:tcPr>
            <w:tcW w:w="8460" w:type="dxa"/>
            <w:tcBorders>
              <w:top w:val="thinThickSmallGap" w:sz="12" w:space="0" w:color="auto"/>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r w:rsidR="00AE7545" w:rsidTr="00BD5BFA">
        <w:tc>
          <w:tcPr>
            <w:tcW w:w="4860" w:type="dxa"/>
            <w:tcBorders>
              <w:top w:val="thinThickSmallGap" w:sz="12" w:space="0" w:color="auto"/>
              <w:left w:val="thinThickSmallGap" w:sz="12" w:space="0" w:color="auto"/>
              <w:right w:val="thinThickSmallGap" w:sz="12" w:space="0" w:color="auto"/>
            </w:tcBorders>
          </w:tcPr>
          <w:p w:rsidR="00AE7545" w:rsidRDefault="00AE7545" w:rsidP="00BD5BFA">
            <w:pPr>
              <w:rPr>
                <w:sz w:val="22"/>
              </w:rPr>
            </w:pPr>
            <w:r>
              <w:rPr>
                <w:sz w:val="22"/>
                <w:highlight w:val="yellow"/>
              </w:rPr>
              <w:t xml:space="preserve">Please list goal(s) for Level </w:t>
            </w:r>
            <w:r>
              <w:rPr>
                <w:b/>
                <w:bCs/>
                <w:sz w:val="22"/>
                <w:highlight w:val="yellow"/>
                <w:u w:val="single"/>
              </w:rPr>
              <w:t xml:space="preserve">4 </w:t>
            </w:r>
            <w:r>
              <w:rPr>
                <w:sz w:val="22"/>
                <w:highlight w:val="yellow"/>
              </w:rPr>
              <w:t xml:space="preserve">Policy and Practice Change: </w:t>
            </w:r>
          </w:p>
          <w:p w:rsidR="00AE7545" w:rsidRDefault="00AE7545" w:rsidP="00BD5BFA">
            <w:pPr>
              <w:rPr>
                <w:sz w:val="22"/>
              </w:rPr>
            </w:pPr>
            <w:r>
              <w:rPr>
                <w:sz w:val="22"/>
                <w:highlight w:val="yellow"/>
              </w:rPr>
              <w:t xml:space="preserve"> </w:t>
            </w:r>
          </w:p>
          <w:p w:rsidR="00AE7545" w:rsidRDefault="00AE7545" w:rsidP="00BD5BFA">
            <w:pPr>
              <w:rPr>
                <w:sz w:val="22"/>
                <w:highlight w:val="yellow"/>
              </w:rPr>
            </w:pPr>
          </w:p>
        </w:tc>
        <w:tc>
          <w:tcPr>
            <w:tcW w:w="8460" w:type="dxa"/>
            <w:tcBorders>
              <w:top w:val="thinThickSmallGap" w:sz="12" w:space="0" w:color="auto"/>
              <w:left w:val="nil"/>
            </w:tcBorders>
          </w:tcPr>
          <w:p w:rsidR="00AE7545" w:rsidRDefault="00AE7545" w:rsidP="00AE7545">
            <w:pPr>
              <w:numPr>
                <w:ilvl w:val="0"/>
                <w:numId w:val="39"/>
              </w:numPr>
              <w:rPr>
                <w:sz w:val="22"/>
              </w:rPr>
            </w:pPr>
            <w:r>
              <w:rPr>
                <w:sz w:val="22"/>
              </w:rPr>
              <w:t>Ensure that SDM team and other service providers are aware that needs for policy and practice change is a priority of CPPC- invite and encourage participation at monthly CPPC steering committee meetings</w:t>
            </w:r>
          </w:p>
        </w:tc>
      </w:tr>
    </w:tbl>
    <w:p w:rsidR="00AE7545" w:rsidRDefault="00AE7545" w:rsidP="00AE7545">
      <w:pPr>
        <w:rPr>
          <w:sz w:val="22"/>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2250"/>
        <w:gridCol w:w="3960"/>
        <w:gridCol w:w="4500"/>
      </w:tblGrid>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How Much Was Invested?</w:t>
            </w:r>
          </w:p>
          <w:p w:rsidR="00AE7545" w:rsidRDefault="00AE7545" w:rsidP="00BD5BFA">
            <w:pPr>
              <w:jc w:val="center"/>
              <w:rPr>
                <w:rFonts w:ascii="Arial" w:hAnsi="Arial"/>
                <w:b/>
                <w:sz w:val="20"/>
                <w:highlight w:val="green"/>
              </w:rPr>
            </w:pPr>
            <w:r>
              <w:rPr>
                <w:rFonts w:ascii="Arial" w:hAnsi="Arial"/>
                <w:b/>
                <w:sz w:val="20"/>
                <w:highlight w:val="green"/>
              </w:rPr>
              <w:t>(Input Measures)</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How Much Was Done or Produced?</w:t>
            </w:r>
          </w:p>
          <w:p w:rsidR="00AE7545" w:rsidRDefault="00AE7545" w:rsidP="00BD5BFA">
            <w:pPr>
              <w:jc w:val="center"/>
              <w:rPr>
                <w:rFonts w:ascii="Arial" w:hAnsi="Arial"/>
                <w:b/>
                <w:sz w:val="20"/>
                <w:highlight w:val="green"/>
              </w:rPr>
            </w:pPr>
            <w:r>
              <w:rPr>
                <w:rFonts w:ascii="Arial" w:hAnsi="Arial"/>
                <w:b/>
                <w:sz w:val="20"/>
                <w:highlight w:val="green"/>
              </w:rPr>
              <w:t>(Output Measures)</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How Well Did We Do It?</w:t>
            </w:r>
          </w:p>
          <w:p w:rsidR="00AE7545" w:rsidRDefault="00AE7545" w:rsidP="00BD5BFA">
            <w:pPr>
              <w:jc w:val="center"/>
              <w:rPr>
                <w:rFonts w:ascii="Arial" w:hAnsi="Arial"/>
                <w:b/>
                <w:sz w:val="20"/>
                <w:highlight w:val="green"/>
              </w:rPr>
            </w:pPr>
            <w:r>
              <w:rPr>
                <w:rFonts w:ascii="Arial" w:hAnsi="Arial"/>
                <w:b/>
                <w:sz w:val="20"/>
                <w:highlight w:val="green"/>
              </w:rPr>
              <w:t>(Quality/</w:t>
            </w:r>
          </w:p>
          <w:p w:rsidR="00AE7545" w:rsidRDefault="00AE7545" w:rsidP="00BD5BFA">
            <w:pPr>
              <w:jc w:val="center"/>
              <w:rPr>
                <w:rFonts w:ascii="Arial" w:hAnsi="Arial"/>
                <w:b/>
                <w:sz w:val="20"/>
                <w:highlight w:val="green"/>
              </w:rPr>
            </w:pPr>
            <w:r>
              <w:rPr>
                <w:rFonts w:ascii="Arial" w:hAnsi="Arial"/>
                <w:b/>
                <w:sz w:val="20"/>
                <w:highlight w:val="green"/>
              </w:rPr>
              <w:t>Efficiency Measures)</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 xml:space="preserve">What Was the Change In Conditions for Those We Served? </w:t>
            </w:r>
          </w:p>
          <w:p w:rsidR="00AE7545" w:rsidRDefault="00AE7545" w:rsidP="00BD5BFA">
            <w:pPr>
              <w:jc w:val="center"/>
              <w:rPr>
                <w:rFonts w:ascii="Arial" w:hAnsi="Arial"/>
                <w:b/>
                <w:sz w:val="20"/>
                <w:highlight w:val="green"/>
              </w:rPr>
            </w:pPr>
            <w:r>
              <w:rPr>
                <w:rFonts w:ascii="Arial" w:hAnsi="Arial"/>
                <w:b/>
                <w:sz w:val="20"/>
                <w:highlight w:val="green"/>
              </w:rPr>
              <w:t>(Outcome Measures)</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r>
              <w:rPr>
                <w:sz w:val="20"/>
              </w:rPr>
              <w:t>Level 1</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Coordinator attendance at neighborhood networking in 3 counties served.</w:t>
            </w:r>
          </w:p>
        </w:tc>
        <w:tc>
          <w:tcPr>
            <w:tcW w:w="225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Coordinator attended monthly meetings in all 3 counties served.</w:t>
            </w:r>
          </w:p>
        </w:tc>
        <w:tc>
          <w:tcPr>
            <w:tcW w:w="396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bCs w:val="0"/>
                <w:sz w:val="20"/>
              </w:rPr>
            </w:pPr>
            <w:r w:rsidRPr="009B7321">
              <w:rPr>
                <w:b w:val="0"/>
                <w:bCs w:val="0"/>
                <w:sz w:val="20"/>
              </w:rPr>
              <w:t>CPPC representation in all 3 counties at monthly meetings.</w:t>
            </w:r>
          </w:p>
        </w:tc>
        <w:tc>
          <w:tcPr>
            <w:tcW w:w="450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input  and collaboration in decision making process in all 3 counties served. Coordinator encouraged community involvement in each county.</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FTM and DCAT Coordinator</w:t>
            </w:r>
            <w:r>
              <w:rPr>
                <w:b w:val="0"/>
                <w:sz w:val="20"/>
              </w:rPr>
              <w:t>s attendance at several convers</w:t>
            </w:r>
            <w:r w:rsidRPr="009B7321">
              <w:rPr>
                <w:b w:val="0"/>
                <w:sz w:val="20"/>
              </w:rPr>
              <w:t>ations with HIRTA personnel.</w:t>
            </w:r>
          </w:p>
        </w:tc>
        <w:tc>
          <w:tcPr>
            <w:tcW w:w="225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FTM and DCAT Coordinators participated in approximately 3 conversations with HIRTA.</w:t>
            </w:r>
          </w:p>
        </w:tc>
        <w:tc>
          <w:tcPr>
            <w:tcW w:w="396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bCs w:val="0"/>
                <w:sz w:val="20"/>
              </w:rPr>
            </w:pPr>
            <w:r w:rsidRPr="009B7321">
              <w:rPr>
                <w:b w:val="0"/>
                <w:bCs w:val="0"/>
                <w:sz w:val="20"/>
              </w:rPr>
              <w:t>CPPC, FTM and DCAT representation at each meeting.</w:t>
            </w:r>
          </w:p>
        </w:tc>
        <w:tc>
          <w:tcPr>
            <w:tcW w:w="450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Pr>
                <w:b w:val="0"/>
                <w:sz w:val="20"/>
              </w:rPr>
              <w:t>Convers</w:t>
            </w:r>
            <w:r w:rsidRPr="009B7321">
              <w:rPr>
                <w:b w:val="0"/>
                <w:sz w:val="20"/>
              </w:rPr>
              <w:t>ations will be continued into FY14. The hope is that DCAT/CPPC can partner with HIRTA to provide some kind of a voucher system for DHS clients to ride the HIRTA buses for appointments instead of being provided with a gas card by DCAT. It is believed that this will be much more cost effective.</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r>
              <w:rPr>
                <w:sz w:val="20"/>
              </w:rPr>
              <w:t>Level 2</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CPPC and FTM Coordinator’s time for a one-day training.</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CPPC and FTM Coordinators attended the Youth Decision Making Team (YDMT) training (formerly Iowa Youth Dream Team).</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Pr>
                <w:b w:val="0"/>
                <w:bCs w:val="0"/>
                <w:sz w:val="20"/>
              </w:rPr>
              <w:t xml:space="preserve">CPPC and FTM Coordinators completed the training and received their certificate of completion. </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After completing the required observation and facilitation at a satisfactory level, the FTM and CPPC Coordinators will receive their facilitator’s number. At that point, they will be able to offer YDMT meetings in Madison, Marion and Warren counties, which has not been done in the past.</w:t>
            </w:r>
          </w:p>
        </w:tc>
      </w:tr>
      <w:tr w:rsidR="00AE7545" w:rsidTr="00BD5BFA">
        <w:trPr>
          <w:trHeight w:val="287"/>
        </w:trPr>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CPPC Coordinator’s time to edit and format the directory as well as time to meet with General Assistance and the Record Herald.</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CPPC Coordinator met with representatives from General Assistance and the Record Herald to discuss ways to reduce or eliminate the cost of printing Warren County Resource Directories.</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Pr>
                <w:b w:val="0"/>
                <w:bCs w:val="0"/>
                <w:sz w:val="20"/>
              </w:rPr>
              <w:t>The CPPC Coordinator, General Assistance representative and Record Herald representative all took duties such as contacting sponsors, making necessary updates to the directory and getting quotes for printing.</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Once these directories are able to be printed, many more families and service providers will be able to get the number of needed copies instead of a limited number of copies.</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r>
              <w:rPr>
                <w:sz w:val="20"/>
              </w:rPr>
              <w:t>Level 3</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Coordinator's time to fill in, update and post the event calendar to the CPPC website (www.cppconline.com).</w:t>
            </w:r>
          </w:p>
        </w:tc>
        <w:tc>
          <w:tcPr>
            <w:tcW w:w="225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Coordinator spends approximately 1-2 hours per week updating the event calendar on the website.</w:t>
            </w:r>
          </w:p>
        </w:tc>
        <w:tc>
          <w:tcPr>
            <w:tcW w:w="396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bCs w:val="0"/>
                <w:sz w:val="20"/>
              </w:rPr>
            </w:pPr>
            <w:r w:rsidRPr="009B7321">
              <w:rPr>
                <w:b w:val="0"/>
                <w:bCs w:val="0"/>
                <w:sz w:val="20"/>
              </w:rPr>
              <w:t>CPPC Coordinator maintains an up to date calendar on the CPPC website.</w:t>
            </w:r>
          </w:p>
        </w:tc>
        <w:tc>
          <w:tcPr>
            <w:tcW w:w="450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The CPPC website now has an "Event Calendar" which displays all activities happening within a particular day, week, or month which have been submitted to CPPC Coordin</w:t>
            </w:r>
            <w:r>
              <w:rPr>
                <w:b w:val="0"/>
                <w:sz w:val="20"/>
              </w:rPr>
              <w:t>ator for posting on the website by local community partners.</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BC74AE" w:rsidRDefault="00AE7545" w:rsidP="00BD5BFA">
            <w:pPr>
              <w:pStyle w:val="Heading1"/>
              <w:rPr>
                <w:b w:val="0"/>
                <w:sz w:val="20"/>
              </w:rPr>
            </w:pPr>
            <w:r w:rsidRPr="00BC74AE">
              <w:rPr>
                <w:b w:val="0"/>
                <w:sz w:val="20"/>
              </w:rPr>
              <w:t>CPPC Coordinator’s attendance on several calls and in a couple of meetings. Meetings and calls were made in an effort to decide who would enter what information into MCWIC in order to be most efficient.</w:t>
            </w:r>
          </w:p>
        </w:tc>
        <w:tc>
          <w:tcPr>
            <w:tcW w:w="2250" w:type="dxa"/>
            <w:tcBorders>
              <w:top w:val="single" w:sz="4" w:space="0" w:color="auto"/>
              <w:left w:val="single" w:sz="4" w:space="0" w:color="auto"/>
              <w:bottom w:val="single" w:sz="4" w:space="0" w:color="auto"/>
              <w:right w:val="single" w:sz="4" w:space="0" w:color="auto"/>
            </w:tcBorders>
          </w:tcPr>
          <w:p w:rsidR="00AE7545" w:rsidRPr="00BC74AE" w:rsidRDefault="00AE7545" w:rsidP="00BD5BFA">
            <w:pPr>
              <w:pStyle w:val="Heading1"/>
              <w:rPr>
                <w:b w:val="0"/>
                <w:bCs w:val="0"/>
                <w:sz w:val="20"/>
              </w:rPr>
            </w:pPr>
            <w:r w:rsidRPr="00BC74AE">
              <w:rPr>
                <w:b w:val="0"/>
                <w:bCs w:val="0"/>
                <w:sz w:val="20"/>
              </w:rPr>
              <w:t>CPPC Coordinator spends approximately 1 hour a week updating MCWIC information assigned to her such as intakes, entries and exits. Polk County enters all invoices.</w:t>
            </w:r>
          </w:p>
        </w:tc>
        <w:tc>
          <w:tcPr>
            <w:tcW w:w="3960" w:type="dxa"/>
            <w:tcBorders>
              <w:top w:val="single" w:sz="4" w:space="0" w:color="auto"/>
              <w:left w:val="single" w:sz="4" w:space="0" w:color="auto"/>
              <w:bottom w:val="single" w:sz="4" w:space="0" w:color="auto"/>
              <w:right w:val="single" w:sz="4" w:space="0" w:color="auto"/>
            </w:tcBorders>
          </w:tcPr>
          <w:p w:rsidR="00AE7545" w:rsidRPr="00BC74AE" w:rsidRDefault="00AE7545" w:rsidP="00BD5BFA">
            <w:pPr>
              <w:pStyle w:val="Heading1"/>
              <w:rPr>
                <w:b w:val="0"/>
                <w:bCs w:val="0"/>
                <w:sz w:val="20"/>
              </w:rPr>
            </w:pPr>
            <w:r w:rsidRPr="00BC74AE">
              <w:rPr>
                <w:b w:val="0"/>
                <w:bCs w:val="0"/>
                <w:sz w:val="20"/>
              </w:rPr>
              <w:t>CPPC Coordinator maintains accurate and up to date MCWIC surveys on the MCWIC site.</w:t>
            </w:r>
          </w:p>
        </w:tc>
        <w:tc>
          <w:tcPr>
            <w:tcW w:w="4500" w:type="dxa"/>
            <w:tcBorders>
              <w:top w:val="single" w:sz="4" w:space="0" w:color="auto"/>
              <w:left w:val="single" w:sz="4" w:space="0" w:color="auto"/>
              <w:bottom w:val="single" w:sz="4" w:space="0" w:color="auto"/>
              <w:right w:val="single" w:sz="4" w:space="0" w:color="auto"/>
            </w:tcBorders>
          </w:tcPr>
          <w:p w:rsidR="00AE7545" w:rsidRPr="00BC74AE" w:rsidRDefault="00AE7545" w:rsidP="00BD5BFA">
            <w:pPr>
              <w:pStyle w:val="Heading1"/>
              <w:rPr>
                <w:b w:val="0"/>
                <w:sz w:val="20"/>
              </w:rPr>
            </w:pPr>
            <w:r>
              <w:rPr>
                <w:b w:val="0"/>
                <w:sz w:val="20"/>
              </w:rPr>
              <w:t xml:space="preserve">Lead </w:t>
            </w:r>
            <w:r w:rsidRPr="00BC74AE">
              <w:rPr>
                <w:b w:val="0"/>
                <w:sz w:val="20"/>
              </w:rPr>
              <w:t>Parent Partners, coordinators, administrative staff and MCWIC data analysts now have accurate, up to date information to pull as necessary.</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DCAT, CPPC and FTM Coordinator’s time to participate in continuing education.</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DCAT, CPPC and FTM Coordinators participated in an online webinar to complete the new guidelines for continuing education required to maintain your FTM facilitator’s number.</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Pr>
                <w:b w:val="0"/>
                <w:bCs w:val="0"/>
                <w:sz w:val="20"/>
              </w:rPr>
              <w:t>DCAT, CPPC and FTM Coordinators completed the required continuing education for FTMs. In the coming months, they will facilitate 3 or more FTMs to maintain their facilitator’s number and complete all requirements to do so.</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By completing the required continuing education, we are ensuring in Madison Marion and Warren counties that quality, uniform FTMs are being facilitated.</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r>
              <w:rPr>
                <w:b w:val="0"/>
                <w:sz w:val="20"/>
              </w:rPr>
              <w:t>CPPC Coordinator’s time to attend and complete the Parent Partner Supervisor training class and supplemental trainings.</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CPPC Coordinator completed the University of Iowa’s Family Support Worker (Parent Partner) Supervisor training as well as the required Supplemental Parent Partner Supervisor training.</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CPPC Coordinator developed the skills necessary to properly supervise Parent Partners through the transition to a statewide program and meet the requirements to be a Parent Partner coordinator according to the new contract with Children and Families of Iowa.</w:t>
            </w:r>
          </w:p>
        </w:tc>
        <w:tc>
          <w:tcPr>
            <w:tcW w:w="4500" w:type="dxa"/>
            <w:tcBorders>
              <w:top w:val="single" w:sz="4" w:space="0" w:color="auto"/>
              <w:left w:val="single" w:sz="4" w:space="0" w:color="auto"/>
              <w:bottom w:val="single" w:sz="4" w:space="0" w:color="auto"/>
              <w:right w:val="single" w:sz="4" w:space="0" w:color="auto"/>
            </w:tcBorders>
          </w:tcPr>
          <w:p w:rsidR="00AE7545" w:rsidRPr="00CD2781" w:rsidRDefault="00AE7545" w:rsidP="00BD5BFA">
            <w:pPr>
              <w:pStyle w:val="Heading1"/>
              <w:rPr>
                <w:b w:val="0"/>
                <w:sz w:val="20"/>
              </w:rPr>
            </w:pPr>
            <w:r w:rsidRPr="00CD2781">
              <w:rPr>
                <w:b w:val="0"/>
                <w:sz w:val="20"/>
              </w:rPr>
              <w:t>All Parent Partner Coordinators will now be required to complete the U of I course and supplemental training. By doing this, we are ensuring consistency in supervision across the state as we move towards a statewide program.</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5D380D" w:rsidRDefault="00AE7545" w:rsidP="00BD5BFA">
            <w:pPr>
              <w:pStyle w:val="Heading1"/>
              <w:rPr>
                <w:b w:val="0"/>
                <w:sz w:val="20"/>
              </w:rPr>
            </w:pPr>
            <w:r w:rsidRPr="005D380D">
              <w:rPr>
                <w:b w:val="0"/>
                <w:sz w:val="20"/>
              </w:rPr>
              <w:t>CPPC Coordinator’s time to attend and participate in the Parent Partner Supplemental Supervisory Training Committee.</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CPPC Coordinator attended all meetings to aide in the planning of the supplemental training as required by the new statewide RFP.</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CPPC Coordinator attended and provided input/feedback at all meetings.</w:t>
            </w:r>
          </w:p>
        </w:tc>
        <w:tc>
          <w:tcPr>
            <w:tcW w:w="4500" w:type="dxa"/>
            <w:tcBorders>
              <w:top w:val="single" w:sz="4" w:space="0" w:color="auto"/>
              <w:left w:val="single" w:sz="4" w:space="0" w:color="auto"/>
              <w:bottom w:val="single" w:sz="4" w:space="0" w:color="auto"/>
              <w:right w:val="single" w:sz="4" w:space="0" w:color="auto"/>
            </w:tcBorders>
          </w:tcPr>
          <w:p w:rsidR="00AE7545" w:rsidRPr="005D380D" w:rsidRDefault="00AE7545" w:rsidP="00BD5BFA">
            <w:pPr>
              <w:pStyle w:val="Heading1"/>
              <w:rPr>
                <w:b w:val="0"/>
                <w:sz w:val="20"/>
              </w:rPr>
            </w:pPr>
            <w:r w:rsidRPr="005D380D">
              <w:rPr>
                <w:b w:val="0"/>
                <w:sz w:val="20"/>
              </w:rPr>
              <w:t>All Parent Partner Coordinators completed the supplemental training designed/discussed by the Parent Partner Supplemental Supervisory Training Committee to better prepare them for the transition to a statewide program.</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5D380D" w:rsidRDefault="00AE7545" w:rsidP="00BD5BFA">
            <w:pPr>
              <w:pStyle w:val="Heading1"/>
              <w:rPr>
                <w:b w:val="0"/>
                <w:sz w:val="20"/>
              </w:rPr>
            </w:pPr>
            <w:r w:rsidRPr="005D380D">
              <w:rPr>
                <w:b w:val="0"/>
                <w:sz w:val="20"/>
              </w:rPr>
              <w:t>CPPC Coordinator and Parent Partner’s time to attend all necessary trainings.</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CPPC Coordinator and Parent Partners attended each needed training.</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All Parent Partners received necessary trainings to be “fully trained” according to the new guidelines in preparation for the statewide transition.</w:t>
            </w:r>
          </w:p>
        </w:tc>
        <w:tc>
          <w:tcPr>
            <w:tcW w:w="4500" w:type="dxa"/>
            <w:tcBorders>
              <w:top w:val="single" w:sz="4" w:space="0" w:color="auto"/>
              <w:left w:val="single" w:sz="4" w:space="0" w:color="auto"/>
              <w:bottom w:val="single" w:sz="4" w:space="0" w:color="auto"/>
              <w:right w:val="single" w:sz="4" w:space="0" w:color="auto"/>
            </w:tcBorders>
          </w:tcPr>
          <w:p w:rsidR="00AE7545" w:rsidRPr="001D4DBB" w:rsidRDefault="00AE7545" w:rsidP="00BD5BFA">
            <w:pPr>
              <w:pStyle w:val="Heading1"/>
              <w:rPr>
                <w:b w:val="0"/>
                <w:sz w:val="20"/>
              </w:rPr>
            </w:pPr>
            <w:r w:rsidRPr="001D4DBB">
              <w:rPr>
                <w:b w:val="0"/>
                <w:sz w:val="20"/>
              </w:rPr>
              <w:t>All Parent Partners are trained and prepared for the statewide transition according to the RFP.</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942A60" w:rsidRDefault="00AE7545" w:rsidP="00BD5BFA">
            <w:pPr>
              <w:pStyle w:val="Heading1"/>
              <w:rPr>
                <w:b w:val="0"/>
                <w:sz w:val="20"/>
              </w:rPr>
            </w:pPr>
            <w:r w:rsidRPr="00942A60">
              <w:rPr>
                <w:b w:val="0"/>
                <w:sz w:val="20"/>
              </w:rPr>
              <w:t>CPPC Coordinator and Parent Partner’s time to discuss ne</w:t>
            </w:r>
            <w:r>
              <w:rPr>
                <w:b w:val="0"/>
                <w:sz w:val="20"/>
              </w:rPr>
              <w:t>eded changes in paperwork proce</w:t>
            </w:r>
            <w:r w:rsidRPr="00942A60">
              <w:rPr>
                <w:b w:val="0"/>
                <w:sz w:val="20"/>
              </w:rPr>
              <w:t>dures.</w:t>
            </w:r>
          </w:p>
        </w:tc>
        <w:tc>
          <w:tcPr>
            <w:tcW w:w="2250" w:type="dxa"/>
            <w:tcBorders>
              <w:top w:val="single" w:sz="4" w:space="0" w:color="auto"/>
              <w:left w:val="single" w:sz="4" w:space="0" w:color="auto"/>
              <w:bottom w:val="single" w:sz="4" w:space="0" w:color="auto"/>
              <w:right w:val="single" w:sz="4" w:space="0" w:color="auto"/>
            </w:tcBorders>
          </w:tcPr>
          <w:p w:rsidR="00AE7545" w:rsidRPr="00942A60" w:rsidRDefault="00AE7545" w:rsidP="00BD5BFA">
            <w:pPr>
              <w:pStyle w:val="Heading1"/>
              <w:rPr>
                <w:b w:val="0"/>
                <w:bCs w:val="0"/>
                <w:sz w:val="20"/>
              </w:rPr>
            </w:pPr>
            <w:r>
              <w:rPr>
                <w:b w:val="0"/>
                <w:bCs w:val="0"/>
                <w:sz w:val="20"/>
              </w:rPr>
              <w:t>CPPC Coordinator and Parent Partners created more effective ways to turn in paperwork.</w:t>
            </w:r>
          </w:p>
        </w:tc>
        <w:tc>
          <w:tcPr>
            <w:tcW w:w="3960" w:type="dxa"/>
            <w:tcBorders>
              <w:top w:val="single" w:sz="4" w:space="0" w:color="auto"/>
              <w:left w:val="single" w:sz="4" w:space="0" w:color="auto"/>
              <w:bottom w:val="single" w:sz="4" w:space="0" w:color="auto"/>
              <w:right w:val="single" w:sz="4" w:space="0" w:color="auto"/>
            </w:tcBorders>
          </w:tcPr>
          <w:p w:rsidR="00AE7545" w:rsidRPr="00942A60" w:rsidRDefault="00AE7545" w:rsidP="00BD5BFA">
            <w:pPr>
              <w:pStyle w:val="Heading1"/>
              <w:rPr>
                <w:b w:val="0"/>
                <w:bCs w:val="0"/>
                <w:sz w:val="20"/>
              </w:rPr>
            </w:pPr>
            <w:r>
              <w:rPr>
                <w:b w:val="0"/>
                <w:bCs w:val="0"/>
                <w:sz w:val="20"/>
              </w:rPr>
              <w:t>Parent Partners were able to turn paperwork in in a more timely and organized manner in order to make the CPPC Coordinator’s task of entering information into the MCWIC database more timely and accurate which allowed the Parent Partner Approach to better serve families.</w:t>
            </w:r>
          </w:p>
        </w:tc>
        <w:tc>
          <w:tcPr>
            <w:tcW w:w="4500" w:type="dxa"/>
            <w:tcBorders>
              <w:top w:val="single" w:sz="4" w:space="0" w:color="auto"/>
              <w:left w:val="single" w:sz="4" w:space="0" w:color="auto"/>
              <w:bottom w:val="single" w:sz="4" w:space="0" w:color="auto"/>
              <w:right w:val="single" w:sz="4" w:space="0" w:color="auto"/>
            </w:tcBorders>
          </w:tcPr>
          <w:p w:rsidR="00AE7545" w:rsidRPr="00942A60" w:rsidRDefault="00AE7545" w:rsidP="00BD5BFA">
            <w:pPr>
              <w:pStyle w:val="Heading1"/>
              <w:rPr>
                <w:b w:val="0"/>
                <w:sz w:val="20"/>
              </w:rPr>
            </w:pPr>
            <w:r>
              <w:rPr>
                <w:b w:val="0"/>
                <w:sz w:val="20"/>
              </w:rPr>
              <w:t>CPPC and DMSA Coordinators were better able to track families’ needs and progress while allowing them to get the maximum benefit from the Parent Partner Approach.</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CC73A6" w:rsidRDefault="00AE7545" w:rsidP="00BD5BFA">
            <w:pPr>
              <w:pStyle w:val="Heading1"/>
              <w:rPr>
                <w:b w:val="0"/>
                <w:sz w:val="20"/>
              </w:rPr>
            </w:pPr>
            <w:r w:rsidRPr="00CC73A6">
              <w:rPr>
                <w:b w:val="0"/>
                <w:sz w:val="20"/>
              </w:rPr>
              <w:t>CPPC Coordinator, DMSA Coordinator, DHS staff and Parent Partner</w:t>
            </w:r>
            <w:r>
              <w:rPr>
                <w:b w:val="0"/>
                <w:sz w:val="20"/>
              </w:rPr>
              <w:t>s’</w:t>
            </w:r>
            <w:r w:rsidRPr="00CC73A6">
              <w:rPr>
                <w:b w:val="0"/>
                <w:sz w:val="20"/>
              </w:rPr>
              <w:t xml:space="preserve"> time for the meeting.</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sidRPr="00CC73A6">
              <w:rPr>
                <w:b w:val="0"/>
                <w:sz w:val="20"/>
              </w:rPr>
              <w:t>CPPC Coordinator, DMSA Coordinator, DHS staff and Parent Partner</w:t>
            </w:r>
            <w:r>
              <w:rPr>
                <w:b w:val="0"/>
                <w:sz w:val="20"/>
              </w:rPr>
              <w:t>s completed meeting.</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sidRPr="00CC73A6">
              <w:rPr>
                <w:b w:val="0"/>
                <w:sz w:val="20"/>
              </w:rPr>
              <w:t>CPPC Coordinator, DMSA Coordinator, DHS staff and Parent Partner</w:t>
            </w:r>
            <w:r>
              <w:rPr>
                <w:b w:val="0"/>
                <w:sz w:val="20"/>
              </w:rPr>
              <w:t>s came up with a plan for better communication among Parent Partners and DHS staff to be implemented immediately.</w:t>
            </w:r>
          </w:p>
        </w:tc>
        <w:tc>
          <w:tcPr>
            <w:tcW w:w="4500" w:type="dxa"/>
            <w:tcBorders>
              <w:top w:val="single" w:sz="4" w:space="0" w:color="auto"/>
              <w:left w:val="single" w:sz="4" w:space="0" w:color="auto"/>
              <w:bottom w:val="single" w:sz="4" w:space="0" w:color="auto"/>
              <w:right w:val="single" w:sz="4" w:space="0" w:color="auto"/>
            </w:tcBorders>
          </w:tcPr>
          <w:p w:rsidR="00AE7545" w:rsidRPr="00034EC8" w:rsidRDefault="00AE7545" w:rsidP="00BD5BFA">
            <w:pPr>
              <w:pStyle w:val="Heading1"/>
              <w:rPr>
                <w:b w:val="0"/>
                <w:sz w:val="20"/>
              </w:rPr>
            </w:pPr>
            <w:r w:rsidRPr="00034EC8">
              <w:rPr>
                <w:b w:val="0"/>
                <w:sz w:val="20"/>
              </w:rPr>
              <w:t>Parent Partners and DHS staff were better able to communicate about families’ progress and needs in order to better serve them.</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2A5145" w:rsidRDefault="00AE7545" w:rsidP="00BD5BFA">
            <w:pPr>
              <w:pStyle w:val="Heading1"/>
              <w:rPr>
                <w:b w:val="0"/>
                <w:sz w:val="20"/>
              </w:rPr>
            </w:pPr>
            <w:r w:rsidRPr="002A5145">
              <w:rPr>
                <w:b w:val="0"/>
                <w:sz w:val="20"/>
              </w:rPr>
              <w:t>DMSA CPPC Coordinators, DCAT Coordinators, Service Area Coordinator, Parent Partners, Community Members, etc. met to plan for the Parent Partner Transition.</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A series of many meetings were held with various combinations of attendees to help plan for the transition to a statewide approach.</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b w:val="0"/>
                <w:bCs w:val="0"/>
                <w:sz w:val="20"/>
              </w:rPr>
              <w:t>The Parent Partner Approach was successfully transferred to a statewide approach on July 1, 2013.</w:t>
            </w:r>
          </w:p>
        </w:tc>
        <w:tc>
          <w:tcPr>
            <w:tcW w:w="4500" w:type="dxa"/>
            <w:tcBorders>
              <w:top w:val="single" w:sz="4" w:space="0" w:color="auto"/>
              <w:left w:val="single" w:sz="4" w:space="0" w:color="auto"/>
              <w:bottom w:val="single" w:sz="4" w:space="0" w:color="auto"/>
              <w:right w:val="single" w:sz="4" w:space="0" w:color="auto"/>
            </w:tcBorders>
          </w:tcPr>
          <w:p w:rsidR="00AE7545" w:rsidRPr="00F86104" w:rsidRDefault="00AE7545" w:rsidP="00BD5BFA">
            <w:pPr>
              <w:pStyle w:val="Heading1"/>
              <w:rPr>
                <w:b w:val="0"/>
                <w:sz w:val="20"/>
              </w:rPr>
            </w:pPr>
            <w:r w:rsidRPr="00F86104">
              <w:rPr>
                <w:b w:val="0"/>
                <w:sz w:val="20"/>
              </w:rPr>
              <w:t>Families are able to now receive services with much less limitations in services due to budget restraints. No lapse in services occurred due to the transition.</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sz w:val="20"/>
              </w:rPr>
            </w:pP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r>
              <w:rPr>
                <w:sz w:val="20"/>
              </w:rPr>
              <w:t>Level 4</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0"/>
              </w:rPr>
            </w:pP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DCAT Coordinator and Parent Partner's time to implement Professional Development into Parent Partner Consultations.</w:t>
            </w:r>
          </w:p>
        </w:tc>
        <w:tc>
          <w:tcPr>
            <w:tcW w:w="225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sidRPr="009B7321">
              <w:rPr>
                <w:b w:val="0"/>
                <w:sz w:val="20"/>
              </w:rPr>
              <w:t>CPPC Coordinator and DCAT Coordinator communicated regularly to discuss topics, current issues needing attention, etc. DCAT Coordinator gave mini trainings to the Parent Partners on such things as: professional dress, professional introductions, elevator speeches, etc.</w:t>
            </w:r>
          </w:p>
        </w:tc>
        <w:tc>
          <w:tcPr>
            <w:tcW w:w="396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bCs w:val="0"/>
                <w:sz w:val="20"/>
              </w:rPr>
            </w:pPr>
            <w:r>
              <w:rPr>
                <w:b w:val="0"/>
                <w:bCs w:val="0"/>
                <w:sz w:val="20"/>
              </w:rPr>
              <w:t xml:space="preserve">Most </w:t>
            </w:r>
            <w:r w:rsidRPr="009B7321">
              <w:rPr>
                <w:b w:val="0"/>
                <w:bCs w:val="0"/>
                <w:sz w:val="20"/>
              </w:rPr>
              <w:t>Parent Partners were able to maintain boundaries and serve DHS clients in a way that was professional.</w:t>
            </w:r>
          </w:p>
        </w:tc>
        <w:tc>
          <w:tcPr>
            <w:tcW w:w="4500" w:type="dxa"/>
            <w:tcBorders>
              <w:top w:val="single" w:sz="4" w:space="0" w:color="auto"/>
              <w:left w:val="single" w:sz="4" w:space="0" w:color="auto"/>
              <w:bottom w:val="single" w:sz="4" w:space="0" w:color="auto"/>
              <w:right w:val="single" w:sz="4" w:space="0" w:color="auto"/>
            </w:tcBorders>
          </w:tcPr>
          <w:p w:rsidR="00AE7545" w:rsidRPr="009B7321" w:rsidRDefault="00AE7545" w:rsidP="00BD5BFA">
            <w:pPr>
              <w:pStyle w:val="Heading1"/>
              <w:rPr>
                <w:b w:val="0"/>
                <w:sz w:val="20"/>
              </w:rPr>
            </w:pPr>
            <w:r>
              <w:rPr>
                <w:b w:val="0"/>
                <w:sz w:val="20"/>
              </w:rPr>
              <w:t xml:space="preserve">Most </w:t>
            </w:r>
            <w:r w:rsidRPr="009B7321">
              <w:rPr>
                <w:b w:val="0"/>
                <w:sz w:val="20"/>
              </w:rPr>
              <w:t>Parent Partners were able to maintain boundaries and serve DHS clients in a way that was professional.</w:t>
            </w:r>
            <w:r>
              <w:rPr>
                <w:b w:val="0"/>
                <w:sz w:val="20"/>
              </w:rPr>
              <w:t xml:space="preserve"> Local coordinators and community partners gave input on the change they see in the Parent Partners since participating in these trainings.</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sidRPr="00DD2FE3">
              <w:rPr>
                <w:b w:val="0"/>
                <w:sz w:val="20"/>
              </w:rPr>
              <w:t xml:space="preserve">Those on CPPC Coordinator’s mailing list gave input on whether or not a weekly website update would be helpful. </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sidRPr="00DD2FE3">
              <w:rPr>
                <w:b w:val="0"/>
                <w:sz w:val="20"/>
              </w:rPr>
              <w:t>CPPC Coordinator and CPPC Steering Committee (SDMT) developed a plan to send weekly “email blasts” to those who choose to be on the website mailing list detailing “what’s new” on www.cppconline.com.</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sidRPr="00DD2FE3">
              <w:rPr>
                <w:b w:val="0"/>
                <w:bCs w:val="0"/>
                <w:sz w:val="20"/>
              </w:rPr>
              <w:t>Weekly email update is sent out to those who wish to be on the mailing list. CPPC Coordinator mentions the weekly updates at each provider group and ask for those who would like to be on the mailing list to contact her.</w:t>
            </w:r>
          </w:p>
        </w:tc>
        <w:tc>
          <w:tcPr>
            <w:tcW w:w="450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According to feedback from users, the website updates are very helpful in knowing what new events are happening in Madison, Marion and Warren county, as opposed to constantly checking the website without knowing if any of the many events are of interest to them before searching through each individual event. They are able to save time by going directly an event they are interested in (which is described in each update sent).</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CPPC and DCAT Coordinators continued to support and assist in implementing a School Based Mental Health (SBMH) Program in Pella Schools.</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Integrative Counseling Solutions was successfully able to start offering SBMH services at the Pella Community School District.</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Pr>
                <w:b w:val="0"/>
                <w:bCs w:val="0"/>
                <w:sz w:val="20"/>
              </w:rPr>
              <w:t>SBMH services are offered to all students referred by school staff and found to be in need by Integrative Counseling Solutions and/or other qualified personnel. Integrative Counseling Solutions is constantly receiving feedback from the school(s).</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Students attending the Pella Community School District now receive mental health services in their school, during school hours which reduces the amount of time they have to spend outside of the classroom to ensure that their mental health needs are met.</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DCAT and CPPC Coordinator’s time to discuss ways to potentially be able to pay Parent Partners for their participation in community events and meetings.</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DCAT and CPPC Coordinators met with Parent Partners to discuss payment for attending Community Events. Forms were produced and protocol for payment was established.</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Pr>
                <w:b w:val="0"/>
                <w:bCs w:val="0"/>
                <w:sz w:val="20"/>
              </w:rPr>
              <w:t>Parent Partners are now paid for community events out of DCAT funds as the Parent Partner budget did not allow for attendance at such meetings and events.</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Parent Partners are able to attend important community events and meetings to learn of needs and resources that may be available to the families they serve. This has allowed for the Parent Partners to be more knowledgeable of the services available in the communities in which they work.</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DCAT and CPPC Coordinator, CPPC Steering Committee (SDMT) and DCAT Governance Board invested time in discussing the best and most cost effective way(s) to deliver FTM services in Madison, Marion and Warren counties.</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A Family Team Meeting (FTM) facilitator/coordinator was hired full time to serve Madison, Marion and Warren counties by facilitating all DHS involved FTMs.</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Pr>
                <w:b w:val="0"/>
                <w:bCs w:val="0"/>
                <w:sz w:val="20"/>
              </w:rPr>
              <w:t>The full time FTM now completes an average of 1 FTM per day, completes all of the notes, sets up each meeting, etc.</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All service providers, DHS staff, school personnel, etc. are able to contact one person for all of their FTM needs and can expect the same person they have been in contact with to facilitate their meetings. The FTM budget has been greatly reduced, allowing us to offer the same number of FTMs (if not more) as before at a reduced cost to DCAT/CPPC.</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CPPC Coordinator’s time to attend monthly Parent Partner Coordinator meetings.</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CPPC Coordinator attended and participated in monthly Parent Partner Coordinator meetings.</w:t>
            </w:r>
          </w:p>
        </w:tc>
        <w:tc>
          <w:tcPr>
            <w:tcW w:w="396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bCs w:val="0"/>
                <w:sz w:val="20"/>
              </w:rPr>
            </w:pPr>
            <w:r>
              <w:rPr>
                <w:b w:val="0"/>
                <w:bCs w:val="0"/>
                <w:sz w:val="20"/>
              </w:rPr>
              <w:t>CPPC Coordinator attended all meetings to discuss what the transition from local to statewide will look like and how to address resulting issues, PP concerns, etc. within the Parent Partner Program.</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Parent Partner Coordinators and Parent Partners are better prepared for the transition as a result of working as a team to discuss transferring files, standardizing paperwork, training Parent Partners, etc.</w:t>
            </w:r>
          </w:p>
        </w:tc>
      </w:tr>
      <w:tr w:rsidR="00AE7545" w:rsidTr="00BD5BFA">
        <w:tc>
          <w:tcPr>
            <w:tcW w:w="261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Earlham High School personnel put together a proposal which was then reviewed and approved by the CPPC Steering Committee and DCAT Governance Board.</w:t>
            </w:r>
          </w:p>
        </w:tc>
        <w:tc>
          <w:tcPr>
            <w:tcW w:w="2250" w:type="dxa"/>
            <w:tcBorders>
              <w:top w:val="single" w:sz="4" w:space="0" w:color="auto"/>
              <w:left w:val="single" w:sz="4" w:space="0" w:color="auto"/>
              <w:bottom w:val="single" w:sz="4" w:space="0" w:color="auto"/>
              <w:right w:val="single" w:sz="4" w:space="0" w:color="auto"/>
            </w:tcBorders>
          </w:tcPr>
          <w:p w:rsidR="00AE7545" w:rsidRPr="00DD2FE3" w:rsidRDefault="00AE7545" w:rsidP="00BD5BFA">
            <w:pPr>
              <w:pStyle w:val="Heading1"/>
              <w:rPr>
                <w:b w:val="0"/>
                <w:sz w:val="20"/>
              </w:rPr>
            </w:pPr>
            <w:r>
              <w:rPr>
                <w:b w:val="0"/>
                <w:sz w:val="20"/>
              </w:rPr>
              <w:t>Earlham High School received funding as a result of the CPPC Steering Committee and DCAT Governance Board votes.</w:t>
            </w:r>
          </w:p>
        </w:tc>
        <w:tc>
          <w:tcPr>
            <w:tcW w:w="3960" w:type="dxa"/>
            <w:tcBorders>
              <w:top w:val="single" w:sz="4" w:space="0" w:color="auto"/>
              <w:left w:val="single" w:sz="4" w:space="0" w:color="auto"/>
              <w:bottom w:val="single" w:sz="4" w:space="0" w:color="auto"/>
              <w:right w:val="single" w:sz="4" w:space="0" w:color="auto"/>
            </w:tcBorders>
          </w:tcPr>
          <w:p w:rsidR="00AE7545" w:rsidRPr="003F6905" w:rsidRDefault="00AE7545" w:rsidP="00BD5BFA">
            <w:pPr>
              <w:pStyle w:val="Heading1"/>
              <w:rPr>
                <w:b w:val="0"/>
                <w:sz w:val="22"/>
              </w:rPr>
            </w:pPr>
            <w:r>
              <w:rPr>
                <w:b w:val="0"/>
                <w:sz w:val="22"/>
              </w:rPr>
              <w:t>Provided</w:t>
            </w:r>
            <w:r w:rsidRPr="003F6905">
              <w:rPr>
                <w:b w:val="0"/>
                <w:sz w:val="22"/>
              </w:rPr>
              <w:t xml:space="preserve"> Earlham High School students with the opportunity to recover lost credits in order to graduate on time.</w:t>
            </w:r>
          </w:p>
          <w:p w:rsidR="00AE7545" w:rsidRDefault="00AE7545" w:rsidP="00BD5BFA">
            <w:pPr>
              <w:pStyle w:val="Heading1"/>
              <w:rPr>
                <w:b w:val="0"/>
                <w:sz w:val="22"/>
              </w:rPr>
            </w:pPr>
          </w:p>
          <w:p w:rsidR="00AE7545" w:rsidRPr="00DD2FE3" w:rsidRDefault="00AE7545" w:rsidP="00BD5BFA">
            <w:pPr>
              <w:pStyle w:val="Heading1"/>
              <w:rPr>
                <w:b w:val="0"/>
                <w:bCs w:val="0"/>
                <w:sz w:val="20"/>
              </w:rPr>
            </w:pPr>
            <w:r w:rsidRPr="003F6905">
              <w:rPr>
                <w:b w:val="0"/>
                <w:sz w:val="20"/>
              </w:rPr>
              <w:t>Earlham High School implemented the program in the spring/summer of FY12.</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Several students were able to regain lost credits with one student, who would not otherwise have graduated, graduating that summer with the rest of his class.</w:t>
            </w:r>
          </w:p>
        </w:tc>
      </w:tr>
      <w:tr w:rsidR="00AE7545" w:rsidTr="00BD5BFA">
        <w:trPr>
          <w:trHeight w:val="2663"/>
        </w:trPr>
        <w:tc>
          <w:tcPr>
            <w:tcW w:w="2610" w:type="dxa"/>
            <w:tcBorders>
              <w:top w:val="single" w:sz="4" w:space="0" w:color="auto"/>
              <w:left w:val="single" w:sz="4" w:space="0" w:color="auto"/>
              <w:bottom w:val="single" w:sz="4" w:space="0" w:color="auto"/>
              <w:right w:val="single" w:sz="4" w:space="0" w:color="auto"/>
            </w:tcBorders>
          </w:tcPr>
          <w:p w:rsidR="00AE7545" w:rsidRPr="002C2ADB" w:rsidRDefault="00AE7545" w:rsidP="00BD5BFA">
            <w:pPr>
              <w:pStyle w:val="Heading1"/>
              <w:rPr>
                <w:b w:val="0"/>
                <w:sz w:val="20"/>
              </w:rPr>
            </w:pPr>
            <w:r w:rsidRPr="002D3A8C">
              <w:rPr>
                <w:b w:val="0"/>
                <w:sz w:val="20"/>
              </w:rPr>
              <w:t xml:space="preserve">Collaboration of several Departments including DCAT, JCS, DHS, Social Worker </w:t>
            </w:r>
            <w:r w:rsidRPr="002C2ADB">
              <w:rPr>
                <w:b w:val="0"/>
                <w:sz w:val="20"/>
              </w:rPr>
              <w:t>Supervisors, SWAs and the State through several meetings to develop new DCAT Funding Request/Invoice.</w:t>
            </w:r>
          </w:p>
        </w:tc>
        <w:tc>
          <w:tcPr>
            <w:tcW w:w="2250" w:type="dxa"/>
            <w:tcBorders>
              <w:top w:val="single" w:sz="4" w:space="0" w:color="auto"/>
              <w:left w:val="single" w:sz="4" w:space="0" w:color="auto"/>
              <w:bottom w:val="single" w:sz="4" w:space="0" w:color="auto"/>
              <w:right w:val="single" w:sz="4" w:space="0" w:color="auto"/>
            </w:tcBorders>
          </w:tcPr>
          <w:p w:rsidR="00AE7545" w:rsidRPr="00BE2043" w:rsidRDefault="00AE7545" w:rsidP="00BD5BFA">
            <w:pPr>
              <w:pStyle w:val="Heading1"/>
              <w:rPr>
                <w:b w:val="0"/>
                <w:sz w:val="20"/>
              </w:rPr>
            </w:pPr>
            <w:r>
              <w:rPr>
                <w:b w:val="0"/>
                <w:sz w:val="20"/>
              </w:rPr>
              <w:t>Several monthly meetings in order to develop a new form.</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2"/>
              </w:rPr>
            </w:pPr>
            <w:r w:rsidRPr="002D3A8C">
              <w:rPr>
                <w:b w:val="0"/>
                <w:sz w:val="20"/>
              </w:rPr>
              <w:t>DCAT Funding Request/Invoice Developed and Implemented in January 2013 for all DHS Claims for Flex Funds for Area 5.</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sz w:val="20"/>
              </w:rPr>
            </w:pPr>
            <w:r>
              <w:rPr>
                <w:b w:val="0"/>
                <w:sz w:val="20"/>
              </w:rPr>
              <w:t>A more functional and easy to use form to ensure timely payment of JCS, DHS, etc. expenditures which help support the needs of their clients.</w:t>
            </w:r>
          </w:p>
        </w:tc>
      </w:tr>
    </w:tbl>
    <w:p w:rsidR="00AE7545" w:rsidRDefault="00AE7545" w:rsidP="00AE7545">
      <w:pPr>
        <w:rPr>
          <w:sz w:val="22"/>
        </w:rPr>
      </w:pPr>
    </w:p>
    <w:p w:rsidR="00AE7545" w:rsidRDefault="00AE7545" w:rsidP="00AE7545">
      <w:pPr>
        <w:rPr>
          <w:sz w:val="22"/>
        </w:rPr>
      </w:pPr>
    </w:p>
    <w:p w:rsidR="00AE7545" w:rsidRDefault="00AE7545" w:rsidP="00AE7545">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50"/>
        <w:gridCol w:w="3960"/>
        <w:gridCol w:w="4500"/>
      </w:tblGrid>
      <w:tr w:rsidR="00AE7545" w:rsidTr="00BD5BFA">
        <w:tc>
          <w:tcPr>
            <w:tcW w:w="4860" w:type="dxa"/>
            <w:gridSpan w:val="2"/>
            <w:tcBorders>
              <w:top w:val="thinThickSmallGap" w:sz="12" w:space="0" w:color="auto"/>
              <w:left w:val="thinThickSmallGap" w:sz="12" w:space="0" w:color="auto"/>
              <w:bottom w:val="thinThickSmallGap" w:sz="12" w:space="0" w:color="auto"/>
              <w:right w:val="thinThickSmallGap" w:sz="12" w:space="0" w:color="auto"/>
            </w:tcBorders>
          </w:tcPr>
          <w:p w:rsidR="00AE7545" w:rsidRDefault="00AE7545" w:rsidP="00BD5BFA">
            <w:pPr>
              <w:pStyle w:val="Heading8"/>
            </w:pPr>
            <w:r>
              <w:t>Training</w:t>
            </w:r>
          </w:p>
        </w:tc>
        <w:tc>
          <w:tcPr>
            <w:tcW w:w="8460" w:type="dxa"/>
            <w:gridSpan w:val="2"/>
            <w:tcBorders>
              <w:top w:val="thinThickSmallGap" w:sz="12" w:space="0" w:color="auto"/>
              <w:left w:val="nil"/>
              <w:bottom w:val="thinThickSmallGap" w:sz="12" w:space="0" w:color="auto"/>
              <w:right w:val="thinThickSmallGap" w:sz="12" w:space="0" w:color="auto"/>
            </w:tcBorders>
          </w:tcPr>
          <w:p w:rsidR="00AE7545" w:rsidRDefault="00AE7545" w:rsidP="00BD5BFA">
            <w:pPr>
              <w:pStyle w:val="BodyText"/>
              <w:jc w:val="center"/>
              <w:rPr>
                <w:b/>
                <w:i/>
              </w:rPr>
            </w:pPr>
            <w:r>
              <w:rPr>
                <w:b/>
                <w:i/>
              </w:rPr>
              <w:t>Goals</w:t>
            </w:r>
          </w:p>
        </w:tc>
      </w:tr>
      <w:tr w:rsidR="00AE7545" w:rsidTr="00BD5BFA">
        <w:tblPrEx>
          <w:tblBorders>
            <w:insideH w:val="none" w:sz="0" w:space="0" w:color="auto"/>
            <w:insideV w:val="none" w:sz="0" w:space="0" w:color="auto"/>
          </w:tblBorders>
        </w:tblPrEx>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How Much Was Invested?</w:t>
            </w:r>
          </w:p>
          <w:p w:rsidR="00AE7545" w:rsidRDefault="00AE7545" w:rsidP="00BD5BFA">
            <w:pPr>
              <w:jc w:val="center"/>
              <w:rPr>
                <w:rFonts w:ascii="Arial" w:hAnsi="Arial"/>
                <w:b/>
                <w:sz w:val="20"/>
                <w:highlight w:val="green"/>
              </w:rPr>
            </w:pPr>
            <w:r>
              <w:rPr>
                <w:rFonts w:ascii="Arial" w:hAnsi="Arial"/>
                <w:b/>
                <w:sz w:val="20"/>
                <w:highlight w:val="green"/>
              </w:rPr>
              <w:t>(Input Measures)</w:t>
            </w: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How Much Was Done or Produced?</w:t>
            </w:r>
          </w:p>
          <w:p w:rsidR="00AE7545" w:rsidRDefault="00AE7545" w:rsidP="00BD5BFA">
            <w:pPr>
              <w:jc w:val="center"/>
              <w:rPr>
                <w:rFonts w:ascii="Arial" w:hAnsi="Arial"/>
                <w:b/>
                <w:sz w:val="20"/>
                <w:highlight w:val="green"/>
              </w:rPr>
            </w:pPr>
            <w:r>
              <w:rPr>
                <w:rFonts w:ascii="Arial" w:hAnsi="Arial"/>
                <w:b/>
                <w:sz w:val="20"/>
                <w:highlight w:val="green"/>
              </w:rPr>
              <w:t>(Output Measures)</w:t>
            </w: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How Well Did We Do It?</w:t>
            </w:r>
          </w:p>
          <w:p w:rsidR="00AE7545" w:rsidRDefault="00AE7545" w:rsidP="00BD5BFA">
            <w:pPr>
              <w:jc w:val="center"/>
              <w:rPr>
                <w:rFonts w:ascii="Arial" w:hAnsi="Arial"/>
                <w:b/>
                <w:sz w:val="20"/>
                <w:highlight w:val="green"/>
              </w:rPr>
            </w:pPr>
            <w:r>
              <w:rPr>
                <w:rFonts w:ascii="Arial" w:hAnsi="Arial"/>
                <w:b/>
                <w:sz w:val="20"/>
                <w:highlight w:val="green"/>
              </w:rPr>
              <w:t>(Quality/</w:t>
            </w:r>
          </w:p>
          <w:p w:rsidR="00AE7545" w:rsidRDefault="00AE7545" w:rsidP="00BD5BFA">
            <w:pPr>
              <w:jc w:val="center"/>
              <w:rPr>
                <w:rFonts w:ascii="Arial" w:hAnsi="Arial"/>
                <w:b/>
                <w:sz w:val="20"/>
                <w:highlight w:val="green"/>
              </w:rPr>
            </w:pPr>
            <w:r>
              <w:rPr>
                <w:rFonts w:ascii="Arial" w:hAnsi="Arial"/>
                <w:b/>
                <w:sz w:val="20"/>
                <w:highlight w:val="green"/>
              </w:rPr>
              <w:t>Efficiency Measures)</w:t>
            </w: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jc w:val="center"/>
              <w:rPr>
                <w:sz w:val="20"/>
                <w:highlight w:val="green"/>
              </w:rPr>
            </w:pPr>
            <w:r>
              <w:rPr>
                <w:sz w:val="20"/>
                <w:highlight w:val="green"/>
              </w:rPr>
              <w:t xml:space="preserve">What Was the Change In Conditions for Those We Served? </w:t>
            </w:r>
          </w:p>
          <w:p w:rsidR="00AE7545" w:rsidRDefault="00AE7545" w:rsidP="00BD5BFA">
            <w:pPr>
              <w:jc w:val="center"/>
              <w:rPr>
                <w:rFonts w:ascii="Arial" w:hAnsi="Arial"/>
                <w:b/>
                <w:sz w:val="20"/>
                <w:highlight w:val="green"/>
              </w:rPr>
            </w:pPr>
            <w:r>
              <w:rPr>
                <w:rFonts w:ascii="Arial" w:hAnsi="Arial"/>
                <w:b/>
                <w:sz w:val="20"/>
                <w:highlight w:val="green"/>
              </w:rPr>
              <w:t>(Outcome Measures)</w:t>
            </w:r>
          </w:p>
        </w:tc>
      </w:tr>
      <w:tr w:rsidR="00AE7545" w:rsidTr="00BD5BFA">
        <w:tblPrEx>
          <w:tblBorders>
            <w:insideH w:val="none" w:sz="0" w:space="0" w:color="auto"/>
            <w:insideV w:val="none" w:sz="0" w:space="0" w:color="auto"/>
          </w:tblBorders>
        </w:tblPrEx>
        <w:trPr>
          <w:trHeight w:val="260"/>
        </w:trPr>
        <w:tc>
          <w:tcPr>
            <w:tcW w:w="2610" w:type="dxa"/>
            <w:tcBorders>
              <w:top w:val="single" w:sz="4" w:space="0" w:color="auto"/>
              <w:left w:val="single" w:sz="4" w:space="0" w:color="auto"/>
              <w:bottom w:val="single" w:sz="4" w:space="0" w:color="auto"/>
              <w:right w:val="single" w:sz="4" w:space="0" w:color="auto"/>
            </w:tcBorders>
          </w:tcPr>
          <w:p w:rsidR="00AE7545" w:rsidRDefault="00AE7545" w:rsidP="00BD5BFA">
            <w:pPr>
              <w:rPr>
                <w:sz w:val="22"/>
              </w:rPr>
            </w:pPr>
          </w:p>
        </w:tc>
        <w:tc>
          <w:tcPr>
            <w:tcW w:w="2250" w:type="dxa"/>
            <w:tcBorders>
              <w:top w:val="single" w:sz="4" w:space="0" w:color="auto"/>
              <w:left w:val="single" w:sz="4" w:space="0" w:color="auto"/>
              <w:bottom w:val="single" w:sz="4" w:space="0" w:color="auto"/>
              <w:right w:val="single" w:sz="4" w:space="0" w:color="auto"/>
            </w:tcBorders>
          </w:tcPr>
          <w:p w:rsidR="00AE7545" w:rsidRDefault="00AE7545" w:rsidP="00BD5BFA">
            <w:pPr>
              <w:rPr>
                <w:sz w:val="22"/>
              </w:rPr>
            </w:pPr>
          </w:p>
        </w:tc>
        <w:tc>
          <w:tcPr>
            <w:tcW w:w="396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2"/>
              </w:rPr>
            </w:pPr>
          </w:p>
        </w:tc>
        <w:tc>
          <w:tcPr>
            <w:tcW w:w="4500" w:type="dxa"/>
            <w:tcBorders>
              <w:top w:val="single" w:sz="4" w:space="0" w:color="auto"/>
              <w:left w:val="single" w:sz="4" w:space="0" w:color="auto"/>
              <w:bottom w:val="single" w:sz="4" w:space="0" w:color="auto"/>
              <w:right w:val="single" w:sz="4" w:space="0" w:color="auto"/>
            </w:tcBorders>
          </w:tcPr>
          <w:p w:rsidR="00AE7545" w:rsidRDefault="00AE7545" w:rsidP="00BD5BFA">
            <w:pPr>
              <w:pStyle w:val="Heading1"/>
              <w:rPr>
                <w:b w:val="0"/>
                <w:bCs w:val="0"/>
                <w:sz w:val="22"/>
              </w:rPr>
            </w:pPr>
          </w:p>
        </w:tc>
      </w:tr>
      <w:tr w:rsidR="00AE7545" w:rsidTr="00BD5BFA">
        <w:trPr>
          <w:trHeight w:val="1169"/>
        </w:trPr>
        <w:tc>
          <w:tcPr>
            <w:tcW w:w="4860" w:type="dxa"/>
            <w:gridSpan w:val="2"/>
            <w:tcBorders>
              <w:left w:val="thinThickSmallGap" w:sz="12" w:space="0" w:color="auto"/>
              <w:right w:val="thinThickSmallGap" w:sz="12" w:space="0" w:color="auto"/>
            </w:tcBorders>
          </w:tcPr>
          <w:p w:rsidR="00AE7545" w:rsidRDefault="00AE7545" w:rsidP="00BD5BFA">
            <w:pPr>
              <w:rPr>
                <w:sz w:val="22"/>
              </w:rPr>
            </w:pPr>
            <w:r>
              <w:rPr>
                <w:sz w:val="22"/>
                <w:highlight w:val="yellow"/>
              </w:rPr>
              <w:t>Identify training/technical assistance goal(s) that will assist in the development and/or implementation of CPPC and the four strategies:</w:t>
            </w:r>
            <w:r>
              <w:rPr>
                <w:sz w:val="22"/>
              </w:rPr>
              <w:t xml:space="preserve"> </w:t>
            </w:r>
          </w:p>
          <w:p w:rsidR="00AE7545" w:rsidRDefault="00AE7545" w:rsidP="00BD5BFA">
            <w:pPr>
              <w:rPr>
                <w:sz w:val="22"/>
              </w:rPr>
            </w:pPr>
            <w:r>
              <w:rPr>
                <w:sz w:val="22"/>
              </w:rPr>
              <w:t>The CPPC Coordinator will continue to attend trainings on various topics relating to family safety, assessment, and prevention.</w:t>
            </w:r>
          </w:p>
        </w:tc>
        <w:tc>
          <w:tcPr>
            <w:tcW w:w="8460" w:type="dxa"/>
            <w:gridSpan w:val="2"/>
            <w:tcBorders>
              <w:left w:val="nil"/>
            </w:tcBorders>
          </w:tcPr>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1048"/>
              <w:gridCol w:w="5192"/>
              <w:gridCol w:w="5192"/>
              <w:gridCol w:w="5192"/>
              <w:gridCol w:w="5192"/>
              <w:gridCol w:w="5192"/>
            </w:tblGrid>
            <w:tr w:rsidR="00AE7545" w:rsidTr="00BD5BFA">
              <w:trPr>
                <w:cantSplit/>
                <w:trHeight w:val="548"/>
              </w:trPr>
              <w:tc>
                <w:tcPr>
                  <w:tcW w:w="4662" w:type="dxa"/>
                </w:tcPr>
                <w:p w:rsidR="00AE7545" w:rsidRDefault="00AE7545" w:rsidP="00BD5BFA">
                  <w:pPr>
                    <w:rPr>
                      <w:sz w:val="22"/>
                      <w:highlight w:val="green"/>
                    </w:rPr>
                  </w:pPr>
                  <w:r>
                    <w:rPr>
                      <w:sz w:val="22"/>
                      <w:highlight w:val="green"/>
                    </w:rPr>
                    <w:t>List Trainings/Technical Assistance that assisted in the development and/or implementation of CPPC and the four strategies:</w:t>
                  </w:r>
                </w:p>
              </w:tc>
              <w:tc>
                <w:tcPr>
                  <w:tcW w:w="1048" w:type="dxa"/>
                </w:tcPr>
                <w:p w:rsidR="00AE7545" w:rsidRDefault="00AE7545" w:rsidP="00BD5BFA">
                  <w:pPr>
                    <w:rPr>
                      <w:sz w:val="22"/>
                      <w:highlight w:val="green"/>
                    </w:rPr>
                  </w:pPr>
                  <w:r>
                    <w:rPr>
                      <w:sz w:val="22"/>
                      <w:highlight w:val="green"/>
                    </w:rPr>
                    <w:t xml:space="preserve">Goal Met Y/N  </w:t>
                  </w:r>
                </w:p>
              </w:tc>
              <w:tc>
                <w:tcPr>
                  <w:tcW w:w="5194" w:type="dxa"/>
                </w:tcPr>
                <w:p w:rsidR="00AE7545" w:rsidRDefault="00AE7545" w:rsidP="00BD5BFA">
                  <w:pPr>
                    <w:rPr>
                      <w:sz w:val="22"/>
                      <w:highlight w:val="green"/>
                    </w:rPr>
                  </w:pPr>
                  <w:r>
                    <w:rPr>
                      <w:sz w:val="22"/>
                      <w:highlight w:val="green"/>
                    </w:rPr>
                    <w:t>Date Goal Met</w:t>
                  </w:r>
                </w:p>
              </w:tc>
              <w:tc>
                <w:tcPr>
                  <w:tcW w:w="5194" w:type="dxa"/>
                </w:tcPr>
                <w:p w:rsidR="00AE7545" w:rsidRDefault="00AE7545" w:rsidP="00BD5BFA">
                  <w:pPr>
                    <w:rPr>
                      <w:sz w:val="22"/>
                    </w:rPr>
                  </w:pPr>
                </w:p>
              </w:tc>
              <w:tc>
                <w:tcPr>
                  <w:tcW w:w="5194" w:type="dxa"/>
                </w:tcPr>
                <w:p w:rsidR="00AE7545" w:rsidRDefault="00AE7545" w:rsidP="00BD5BFA">
                  <w:pPr>
                    <w:rPr>
                      <w:sz w:val="22"/>
                    </w:rPr>
                  </w:pPr>
                </w:p>
              </w:tc>
              <w:tc>
                <w:tcPr>
                  <w:tcW w:w="5194" w:type="dxa"/>
                </w:tcPr>
                <w:p w:rsidR="00AE7545" w:rsidRDefault="00AE7545" w:rsidP="00BD5BFA">
                  <w:pPr>
                    <w:rPr>
                      <w:sz w:val="22"/>
                    </w:rPr>
                  </w:pPr>
                </w:p>
              </w:tc>
              <w:tc>
                <w:tcPr>
                  <w:tcW w:w="5194" w:type="dxa"/>
                </w:tcPr>
                <w:p w:rsidR="00AE7545" w:rsidRDefault="00AE7545" w:rsidP="00BD5BFA">
                  <w:pPr>
                    <w:rPr>
                      <w:sz w:val="22"/>
                    </w:rPr>
                  </w:pPr>
                  <w:r>
                    <w:rPr>
                      <w:sz w:val="22"/>
                    </w:rPr>
                    <w:t>Goal Met (y/n)                    Date Met</w:t>
                  </w:r>
                </w:p>
              </w:tc>
            </w:tr>
            <w:tr w:rsidR="00AE7545" w:rsidTr="00BD5BFA">
              <w:trPr>
                <w:trHeight w:val="611"/>
              </w:trPr>
              <w:tc>
                <w:tcPr>
                  <w:tcW w:w="4662" w:type="dxa"/>
                </w:tcPr>
                <w:p w:rsidR="00AE7545" w:rsidRDefault="00AE7545" w:rsidP="00BD5BFA">
                  <w:pPr>
                    <w:rPr>
                      <w:sz w:val="22"/>
                      <w:highlight w:val="green"/>
                    </w:rPr>
                  </w:pPr>
                  <w:r>
                    <w:rPr>
                      <w:sz w:val="22"/>
                      <w:highlight w:val="green"/>
                    </w:rPr>
                    <w:t>See Below.</w:t>
                  </w:r>
                </w:p>
              </w:tc>
              <w:tc>
                <w:tcPr>
                  <w:tcW w:w="1048" w:type="dxa"/>
                </w:tcPr>
                <w:p w:rsidR="00AE7545" w:rsidRDefault="00AE7545" w:rsidP="00BD5BFA">
                  <w:pPr>
                    <w:rPr>
                      <w:sz w:val="22"/>
                    </w:rPr>
                  </w:pPr>
                  <w:r>
                    <w:rPr>
                      <w:sz w:val="22"/>
                    </w:rPr>
                    <w:t>Y</w:t>
                  </w:r>
                </w:p>
              </w:tc>
              <w:tc>
                <w:tcPr>
                  <w:tcW w:w="5194" w:type="dxa"/>
                </w:tcPr>
                <w:p w:rsidR="00AE7545" w:rsidRDefault="00AE7545" w:rsidP="00BD5BFA">
                  <w:pPr>
                    <w:rPr>
                      <w:sz w:val="22"/>
                    </w:rPr>
                  </w:pPr>
                  <w:r>
                    <w:rPr>
                      <w:sz w:val="22"/>
                    </w:rPr>
                    <w:t>Throughout FY.</w:t>
                  </w:r>
                </w:p>
              </w:tc>
              <w:tc>
                <w:tcPr>
                  <w:tcW w:w="5194" w:type="dxa"/>
                </w:tcPr>
                <w:p w:rsidR="00AE7545" w:rsidRDefault="00AE7545" w:rsidP="00BD5BFA">
                  <w:pPr>
                    <w:rPr>
                      <w:sz w:val="22"/>
                    </w:rPr>
                  </w:pPr>
                </w:p>
              </w:tc>
              <w:tc>
                <w:tcPr>
                  <w:tcW w:w="5194" w:type="dxa"/>
                </w:tcPr>
                <w:p w:rsidR="00AE7545" w:rsidRDefault="00AE7545" w:rsidP="00BD5BFA">
                  <w:pPr>
                    <w:rPr>
                      <w:sz w:val="22"/>
                    </w:rPr>
                  </w:pPr>
                </w:p>
              </w:tc>
              <w:tc>
                <w:tcPr>
                  <w:tcW w:w="5194" w:type="dxa"/>
                </w:tcPr>
                <w:p w:rsidR="00AE7545" w:rsidRDefault="00AE7545" w:rsidP="00BD5BFA">
                  <w:pPr>
                    <w:rPr>
                      <w:sz w:val="22"/>
                    </w:rPr>
                  </w:pPr>
                </w:p>
              </w:tc>
              <w:tc>
                <w:tcPr>
                  <w:tcW w:w="5194" w:type="dxa"/>
                </w:tcPr>
                <w:p w:rsidR="00AE7545" w:rsidRDefault="00AE7545" w:rsidP="00BD5BFA">
                  <w:pPr>
                    <w:rPr>
                      <w:sz w:val="22"/>
                    </w:rPr>
                  </w:pPr>
                </w:p>
              </w:tc>
            </w:tr>
          </w:tbl>
          <w:p w:rsidR="00AE7545" w:rsidRDefault="00AE7545" w:rsidP="00BD5BFA">
            <w:pPr>
              <w:rPr>
                <w:sz w:val="22"/>
              </w:rPr>
            </w:pPr>
          </w:p>
        </w:tc>
      </w:tr>
      <w:tr w:rsidR="00AE7545" w:rsidTr="00BD5BFA">
        <w:trPr>
          <w:trHeight w:val="395"/>
        </w:trPr>
        <w:tc>
          <w:tcPr>
            <w:tcW w:w="4860" w:type="dxa"/>
            <w:gridSpan w:val="2"/>
            <w:tcBorders>
              <w:left w:val="thinThickSmallGap" w:sz="12" w:space="0" w:color="auto"/>
              <w:right w:val="thinThickSmallGap" w:sz="12" w:space="0" w:color="auto"/>
            </w:tcBorders>
          </w:tcPr>
          <w:p w:rsidR="00AE7545" w:rsidRDefault="00AE7545" w:rsidP="00BD5BFA">
            <w:pPr>
              <w:rPr>
                <w:highlight w:val="green"/>
              </w:rPr>
            </w:pPr>
            <w:r>
              <w:rPr>
                <w:sz w:val="22"/>
                <w:highlight w:val="green"/>
              </w:rPr>
              <w:t>List Trainings/Technical Assistance sponsored and/or attended that assisted in the development and/or implementation of CPPC and the four strategies</w:t>
            </w:r>
          </w:p>
        </w:tc>
        <w:tc>
          <w:tcPr>
            <w:tcW w:w="8460" w:type="dxa"/>
            <w:gridSpan w:val="2"/>
            <w:tcBorders>
              <w:left w:val="nil"/>
            </w:tcBorders>
          </w:tcPr>
          <w:p w:rsidR="00AE7545" w:rsidRPr="00027E27" w:rsidRDefault="00AE7545" w:rsidP="00BD5BFA">
            <w:pPr>
              <w:pStyle w:val="Heading1"/>
              <w:rPr>
                <w:b w:val="0"/>
                <w:iCs/>
                <w:sz w:val="22"/>
                <w:highlight w:val="green"/>
              </w:rPr>
            </w:pPr>
            <w:r w:rsidRPr="00027E27">
              <w:rPr>
                <w:b w:val="0"/>
              </w:rPr>
              <w:t>NAMI Mental Health Training,  Family Support Supervisor Training, Parent Partner Substance Abuse Training, DHS 101 and Family Interaction Training, Family Team Meeting Overview Training, Domestic Violence Training, Iowa Youth Dream Team Training, Statewide Parent Partner Conversations, Statewide and Regional CPPC meetings and Supplemental Parent Partner Supervisory training.</w:t>
            </w:r>
          </w:p>
        </w:tc>
      </w:tr>
      <w:tr w:rsidR="00AE7545" w:rsidTr="00BD5BFA">
        <w:trPr>
          <w:trHeight w:val="395"/>
        </w:trPr>
        <w:tc>
          <w:tcPr>
            <w:tcW w:w="4860" w:type="dxa"/>
            <w:gridSpan w:val="2"/>
            <w:tcBorders>
              <w:left w:val="thinThickSmallGap" w:sz="12" w:space="0" w:color="auto"/>
              <w:right w:val="thinThickSmallGap" w:sz="12" w:space="0" w:color="auto"/>
            </w:tcBorders>
          </w:tcPr>
          <w:p w:rsidR="00AE7545" w:rsidRDefault="00AE7545" w:rsidP="00BD5BFA">
            <w:pPr>
              <w:rPr>
                <w:highlight w:val="green"/>
              </w:rPr>
            </w:pPr>
            <w:r>
              <w:rPr>
                <w:highlight w:val="green"/>
              </w:rPr>
              <w:t>Was your goal met?</w:t>
            </w:r>
          </w:p>
        </w:tc>
        <w:tc>
          <w:tcPr>
            <w:tcW w:w="8460" w:type="dxa"/>
            <w:gridSpan w:val="2"/>
            <w:tcBorders>
              <w:left w:val="nil"/>
            </w:tcBorders>
          </w:tcPr>
          <w:p w:rsidR="00AE7545" w:rsidRDefault="00AE7545" w:rsidP="00BD5BFA">
            <w:pPr>
              <w:pStyle w:val="Heading1"/>
              <w:rPr>
                <w:b w:val="0"/>
                <w:iCs/>
                <w:sz w:val="22"/>
                <w:highlight w:val="green"/>
              </w:rPr>
            </w:pPr>
            <w:r>
              <w:rPr>
                <w:b w:val="0"/>
                <w:iCs/>
                <w:sz w:val="22"/>
                <w:highlight w:val="green"/>
              </w:rPr>
              <w:t xml:space="preserve">Yes   </w:t>
            </w:r>
            <w:r>
              <w:rPr>
                <w:b w:val="0"/>
                <w:iCs/>
                <w:sz w:val="22"/>
                <w:highlight w:val="green"/>
              </w:rPr>
              <w:fldChar w:fldCharType="begin">
                <w:ffData>
                  <w:name w:val=""/>
                  <w:enabled/>
                  <w:calcOnExit w:val="0"/>
                  <w:checkBox>
                    <w:sizeAuto/>
                    <w:default w:val="1"/>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No   </w:t>
            </w:r>
            <w:r>
              <w:rPr>
                <w:b w:val="0"/>
                <w:iCs/>
                <w:sz w:val="22"/>
                <w:highlight w:val="green"/>
              </w:rPr>
              <w:fldChar w:fldCharType="begin">
                <w:ffData>
                  <w:name w:val="Check2"/>
                  <w:enabled/>
                  <w:calcOnExit w:val="0"/>
                  <w:checkBox>
                    <w:sizeAuto/>
                    <w:default w:val="0"/>
                  </w:checkBox>
                </w:ffData>
              </w:fldChar>
            </w:r>
            <w:r>
              <w:rPr>
                <w:b w:val="0"/>
                <w:iCs/>
                <w:sz w:val="22"/>
                <w:highlight w:val="green"/>
              </w:rPr>
              <w:instrText xml:space="preserve"> FORMCHECKBOX </w:instrText>
            </w:r>
            <w:r w:rsidR="00EA6E32">
              <w:rPr>
                <w:b w:val="0"/>
                <w:iCs/>
                <w:sz w:val="22"/>
                <w:highlight w:val="green"/>
              </w:rPr>
            </w:r>
            <w:r w:rsidR="00EA6E32">
              <w:rPr>
                <w:b w:val="0"/>
                <w:iCs/>
                <w:sz w:val="22"/>
                <w:highlight w:val="green"/>
              </w:rPr>
              <w:fldChar w:fldCharType="separate"/>
            </w:r>
            <w:r>
              <w:rPr>
                <w:b w:val="0"/>
                <w:iCs/>
                <w:sz w:val="22"/>
                <w:highlight w:val="green"/>
              </w:rPr>
              <w:fldChar w:fldCharType="end"/>
            </w:r>
            <w:r>
              <w:rPr>
                <w:b w:val="0"/>
                <w:iCs/>
                <w:sz w:val="22"/>
                <w:highlight w:val="green"/>
              </w:rPr>
              <w:t xml:space="preserve">       </w:t>
            </w:r>
          </w:p>
        </w:tc>
      </w:tr>
    </w:tbl>
    <w:p w:rsidR="00AE7545" w:rsidRDefault="00AE7545" w:rsidP="00AE7545">
      <w:pPr>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6418580</wp:posOffset>
                </wp:positionH>
                <wp:positionV relativeFrom="paragraph">
                  <wp:posOffset>148590</wp:posOffset>
                </wp:positionV>
                <wp:extent cx="203200" cy="190500"/>
                <wp:effectExtent l="6350" t="7620" r="952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05.4pt;margin-top:11.7pt;width:16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" filled="f"/>
            </w:pict>
          </mc:Fallback>
        </mc:AlternateContent>
      </w:r>
    </w:p>
    <w:p w:rsidR="00AE7545" w:rsidRDefault="00AE7545" w:rsidP="00AE7545">
      <w:pPr>
        <w:pStyle w:val="Heading1"/>
        <w:rPr>
          <w:bCs w:val="0"/>
          <w:highlight w:val="yellow"/>
        </w:rPr>
      </w:pPr>
      <w:r>
        <w:rPr>
          <w:bCs w:val="0"/>
          <w:highlight w:val="yellow"/>
        </w:rPr>
        <w:t>Based on your activities, circle the level* for Policy and Practice that best fits your site:    1</w:t>
      </w:r>
      <w:r>
        <w:rPr>
          <w:bCs w:val="0"/>
          <w:highlight w:val="yellow"/>
        </w:rPr>
        <w:tab/>
        <w:t xml:space="preserve">    2</w:t>
      </w:r>
      <w:r>
        <w:rPr>
          <w:bCs w:val="0"/>
          <w:highlight w:val="yellow"/>
        </w:rPr>
        <w:tab/>
        <w:t xml:space="preserve"> 3        4 </w:t>
      </w:r>
    </w:p>
    <w:p w:rsidR="00AE7545" w:rsidRDefault="00AE7545" w:rsidP="00AE7545">
      <w:pPr>
        <w:rPr>
          <w:b/>
          <w:bCs/>
          <w:highlight w:val="yellow"/>
          <w:u w:val="single"/>
        </w:rPr>
      </w:pPr>
      <w:r>
        <w:rPr>
          <w:b/>
          <w:bCs/>
          <w:highlight w:val="yellow"/>
          <w:u w:val="single"/>
        </w:rPr>
        <w:t xml:space="preserve">Describe strategies to advance to the next level: </w:t>
      </w:r>
    </w:p>
    <w:p w:rsidR="00AE7545" w:rsidRDefault="00AE7545" w:rsidP="00AE7545">
      <w:pPr>
        <w:rPr>
          <w:b/>
          <w:bCs/>
          <w:highlight w:val="yellow"/>
          <w:u w:val="single"/>
        </w:rPr>
      </w:pPr>
      <w:r>
        <w:rPr>
          <w:b/>
          <w:bCs/>
          <w:noProof/>
          <w:u w:val="single"/>
        </w:rPr>
        <mc:AlternateContent>
          <mc:Choice Requires="wps">
            <w:drawing>
              <wp:anchor distT="0" distB="0" distL="114300" distR="114300" simplePos="0" relativeHeight="251697152" behindDoc="0" locked="0" layoutInCell="1" allowOverlap="1">
                <wp:simplePos x="0" y="0"/>
                <wp:positionH relativeFrom="column">
                  <wp:posOffset>6786880</wp:posOffset>
                </wp:positionH>
                <wp:positionV relativeFrom="paragraph">
                  <wp:posOffset>146685</wp:posOffset>
                </wp:positionV>
                <wp:extent cx="241300" cy="241300"/>
                <wp:effectExtent l="12700" t="12065" r="12700" b="1333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34.4pt;margin-top:11.5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" filled="f"/>
            </w:pict>
          </mc:Fallback>
        </mc:AlternateContent>
      </w:r>
    </w:p>
    <w:p w:rsidR="00AE7545" w:rsidRDefault="00AE7545" w:rsidP="00AE7545">
      <w:pPr>
        <w:rPr>
          <w:b/>
          <w:bCs/>
          <w:highlight w:val="green"/>
          <w:u w:val="single"/>
        </w:rPr>
      </w:pPr>
      <w:r>
        <w:rPr>
          <w:b/>
          <w:bCs/>
          <w:highlight w:val="green"/>
          <w:u w:val="single"/>
        </w:rPr>
        <w:t>Based on your activities, circle the level* for Policy and Practice that best fits your site:    1</w:t>
      </w:r>
      <w:r>
        <w:rPr>
          <w:b/>
          <w:bCs/>
          <w:highlight w:val="green"/>
          <w:u w:val="single"/>
        </w:rPr>
        <w:tab/>
        <w:t xml:space="preserve">    2</w:t>
      </w:r>
      <w:r>
        <w:rPr>
          <w:b/>
          <w:bCs/>
          <w:highlight w:val="green"/>
          <w:u w:val="single"/>
        </w:rPr>
        <w:tab/>
        <w:t xml:space="preserve"> 3        4 </w:t>
      </w:r>
    </w:p>
    <w:p w:rsidR="00AE7545" w:rsidRDefault="00AE7545" w:rsidP="00AE7545">
      <w:pPr>
        <w:rPr>
          <w:b/>
          <w:bCs/>
          <w:highlight w:val="yellow"/>
          <w:u w:val="single"/>
        </w:rPr>
      </w:pPr>
    </w:p>
    <w:p w:rsidR="00AE7545" w:rsidRDefault="00AE7545" w:rsidP="00AE7545">
      <w:pPr>
        <w:rPr>
          <w:b/>
          <w:bCs/>
          <w:sz w:val="22"/>
        </w:rPr>
      </w:pPr>
    </w:p>
    <w:p w:rsidR="00AE7545" w:rsidRDefault="00AE7545" w:rsidP="00AE7545">
      <w:pPr>
        <w:rPr>
          <w:b/>
          <w:bCs/>
          <w:sz w:val="28"/>
          <w:highlight w:val="yellow"/>
          <w:u w:val="single"/>
        </w:rPr>
      </w:pPr>
    </w:p>
    <w:p w:rsidR="00AE7545" w:rsidRDefault="00AE7545" w:rsidP="00AE7545"/>
    <w:p w:rsidR="00AE7545" w:rsidRDefault="00AE7545" w:rsidP="00AE7545">
      <w:pPr>
        <w:pStyle w:val="Heading4"/>
        <w:shd w:val="pct5" w:color="000000" w:fill="FFFFFF"/>
        <w:tabs>
          <w:tab w:val="left" w:pos="5400"/>
          <w:tab w:val="left" w:pos="10260"/>
        </w:tabs>
        <w:jc w:val="left"/>
      </w:pPr>
      <w:r>
        <w:t>Name: Sarah Hohanshelt    Title:  CPPC Coordinator/Parent Partner Coordinator</w:t>
      </w:r>
    </w:p>
    <w:p w:rsidR="00AE7545" w:rsidRDefault="00AE7545" w:rsidP="00AE7545">
      <w:pPr>
        <w:pStyle w:val="Heading2"/>
        <w:shd w:val="pct5" w:color="000000" w:fill="FFFFFF"/>
        <w:tabs>
          <w:tab w:val="left" w:pos="3420"/>
          <w:tab w:val="left" w:pos="7200"/>
          <w:tab w:val="left" w:pos="10260"/>
        </w:tabs>
        <w:ind w:firstLine="0"/>
        <w:rPr>
          <w:sz w:val="22"/>
        </w:rPr>
      </w:pPr>
      <w:r>
        <w:rPr>
          <w:sz w:val="22"/>
        </w:rPr>
        <w:t xml:space="preserve"> Site:  Madison, Marion and Warren counties  Address: 200 South Howard Street, Indianola, Iowa 50125  Phone:  (515) 468-8181</w:t>
      </w:r>
    </w:p>
    <w:p w:rsidR="00AE7545" w:rsidRDefault="00AE7545" w:rsidP="00AE7545">
      <w:pPr>
        <w:shd w:val="pct5" w:color="000000" w:fill="FFFFFF"/>
        <w:rPr>
          <w:sz w:val="22"/>
        </w:rPr>
      </w:pPr>
    </w:p>
    <w:p w:rsidR="00AE7545" w:rsidRDefault="00AE7545" w:rsidP="00AE7545"/>
    <w:p w:rsidR="00AE7545" w:rsidRDefault="00AE7545" w:rsidP="00AE7545">
      <w:pPr>
        <w:rPr>
          <w:sz w:val="22"/>
        </w:rPr>
      </w:pPr>
      <w:r>
        <w:t xml:space="preserve">Please return this completed form to: Sandy Lint, DHS-CFS, </w:t>
      </w:r>
      <w:r>
        <w:rPr>
          <w:sz w:val="22"/>
        </w:rPr>
        <w:t>1305 E Walnut, Des Moines, Iowa 50319-0114</w:t>
      </w:r>
    </w:p>
    <w:p w:rsidR="00AE7545" w:rsidRDefault="00AE7545" w:rsidP="00AE7545">
      <w:pPr>
        <w:tabs>
          <w:tab w:val="left" w:pos="3600"/>
          <w:tab w:val="left" w:pos="6300"/>
        </w:tabs>
        <w:rPr>
          <w:sz w:val="22"/>
        </w:rPr>
      </w:pPr>
      <w:r>
        <w:rPr>
          <w:b/>
          <w:sz w:val="22"/>
        </w:rPr>
        <w:t>Email</w:t>
      </w:r>
      <w:r>
        <w:rPr>
          <w:sz w:val="22"/>
        </w:rPr>
        <w:t>:  slint@dhs.state.ia.us</w:t>
      </w:r>
      <w:r>
        <w:rPr>
          <w:sz w:val="22"/>
        </w:rPr>
        <w:tab/>
      </w:r>
      <w:r>
        <w:rPr>
          <w:b/>
          <w:sz w:val="22"/>
        </w:rPr>
        <w:t>Phone</w:t>
      </w:r>
      <w:r>
        <w:rPr>
          <w:sz w:val="22"/>
        </w:rPr>
        <w:t>:  (515)242-5319</w:t>
      </w:r>
      <w:r>
        <w:rPr>
          <w:sz w:val="22"/>
        </w:rPr>
        <w:tab/>
      </w:r>
      <w:r>
        <w:rPr>
          <w:b/>
          <w:sz w:val="22"/>
        </w:rPr>
        <w:t>Fax</w:t>
      </w:r>
      <w:r>
        <w:rPr>
          <w:sz w:val="22"/>
        </w:rPr>
        <w:t>:  515.281.4597</w:t>
      </w:r>
    </w:p>
    <w:p w:rsidR="00AE7545" w:rsidRDefault="00AE7545" w:rsidP="00AE7545">
      <w:pPr>
        <w:rPr>
          <w:sz w:val="22"/>
        </w:rPr>
      </w:pPr>
    </w:p>
    <w:p w:rsidR="00AE7545" w:rsidRDefault="00AE7545" w:rsidP="00AE7545">
      <w:pPr>
        <w:rPr>
          <w:sz w:val="22"/>
        </w:rPr>
      </w:pPr>
      <w:r>
        <w:rPr>
          <w:b/>
          <w:bCs/>
          <w:sz w:val="22"/>
        </w:rPr>
        <w:t xml:space="preserve">*See Level Document for 08 on the CPPC website,  </w:t>
      </w:r>
      <w:hyperlink r:id="rId29" w:history="1">
        <w:r>
          <w:rPr>
            <w:rStyle w:val="Hyperlink"/>
            <w:b/>
            <w:bCs/>
            <w:sz w:val="22"/>
          </w:rPr>
          <w:t>http://www.dhs.state.ia.us/cppc/</w:t>
        </w:r>
      </w:hyperlink>
    </w:p>
    <w:p w:rsidR="00F6774E" w:rsidRDefault="00F6774E" w:rsidP="00F44104">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p w:rsidR="00AE7545" w:rsidRDefault="00AE7545" w:rsidP="007D28B3">
      <w:pPr>
        <w:pStyle w:val="Title"/>
      </w:pPr>
    </w:p>
    <w:sectPr w:rsidR="00AE7545" w:rsidSect="002E052F">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32" w:rsidRDefault="00EA6E32" w:rsidP="00343FFE">
      <w:r>
        <w:separator/>
      </w:r>
    </w:p>
  </w:endnote>
  <w:endnote w:type="continuationSeparator" w:id="0">
    <w:p w:rsidR="00EA6E32" w:rsidRDefault="00EA6E32"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829"/>
      <w:docPartObj>
        <w:docPartGallery w:val="Page Numbers (Bottom of Page)"/>
        <w:docPartUnique/>
      </w:docPartObj>
    </w:sdtPr>
    <w:sdtEndPr/>
    <w:sdtContent>
      <w:p w:rsidR="00A5770C" w:rsidRDefault="00A5770C">
        <w:pPr>
          <w:pStyle w:val="Footer"/>
          <w:jc w:val="center"/>
        </w:pPr>
        <w:r>
          <w:fldChar w:fldCharType="begin"/>
        </w:r>
        <w:r>
          <w:instrText xml:space="preserve"> PAGE   \* MERGEFORMAT </w:instrText>
        </w:r>
        <w:r>
          <w:fldChar w:fldCharType="separate"/>
        </w:r>
        <w:r w:rsidR="0084409D">
          <w:rPr>
            <w:noProof/>
          </w:rPr>
          <w:t>1</w:t>
        </w:r>
        <w:r>
          <w:rPr>
            <w:noProof/>
          </w:rPr>
          <w:fldChar w:fldCharType="end"/>
        </w:r>
      </w:p>
    </w:sdtContent>
  </w:sdt>
  <w:p w:rsidR="00A5770C" w:rsidRDefault="00A57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C" w:rsidRDefault="00A57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432"/>
      <w:docPartObj>
        <w:docPartGallery w:val="Page Numbers (Bottom of Page)"/>
        <w:docPartUnique/>
      </w:docPartObj>
    </w:sdtPr>
    <w:sdtEndPr/>
    <w:sdtContent>
      <w:p w:rsidR="00A5770C" w:rsidRDefault="00A5770C">
        <w:pPr>
          <w:pStyle w:val="Footer"/>
          <w:jc w:val="center"/>
        </w:pPr>
        <w:r>
          <w:fldChar w:fldCharType="begin"/>
        </w:r>
        <w:r>
          <w:instrText xml:space="preserve"> PAGE   \* MERGEFORMAT </w:instrText>
        </w:r>
        <w:r>
          <w:fldChar w:fldCharType="separate"/>
        </w:r>
        <w:r w:rsidR="00480C9B">
          <w:rPr>
            <w:noProof/>
          </w:rPr>
          <w:t>28</w:t>
        </w:r>
        <w:r>
          <w:rPr>
            <w:noProof/>
          </w:rPr>
          <w:fldChar w:fldCharType="end"/>
        </w:r>
      </w:p>
    </w:sdtContent>
  </w:sdt>
  <w:p w:rsidR="00A5770C" w:rsidRDefault="00A57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C" w:rsidRDefault="00A5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32" w:rsidRDefault="00EA6E32" w:rsidP="00343FFE">
      <w:r>
        <w:separator/>
      </w:r>
    </w:p>
  </w:footnote>
  <w:footnote w:type="continuationSeparator" w:id="0">
    <w:p w:rsidR="00EA6E32" w:rsidRDefault="00EA6E32" w:rsidP="0034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C" w:rsidRDefault="00A5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C" w:rsidRPr="00C800CE" w:rsidRDefault="00A5770C" w:rsidP="00C80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C" w:rsidRDefault="00A5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nsid w:val="04D342C7"/>
    <w:multiLevelType w:val="hybridMultilevel"/>
    <w:tmpl w:val="0714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3CD"/>
    <w:multiLevelType w:val="hybridMultilevel"/>
    <w:tmpl w:val="B33C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581C"/>
    <w:multiLevelType w:val="hybridMultilevel"/>
    <w:tmpl w:val="1F0690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5726F"/>
    <w:multiLevelType w:val="hybridMultilevel"/>
    <w:tmpl w:val="9252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20327"/>
    <w:multiLevelType w:val="hybridMultilevel"/>
    <w:tmpl w:val="8408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85005"/>
    <w:multiLevelType w:val="hybridMultilevel"/>
    <w:tmpl w:val="8E56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A4B39"/>
    <w:multiLevelType w:val="hybridMultilevel"/>
    <w:tmpl w:val="5194054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74DE0"/>
    <w:multiLevelType w:val="hybridMultilevel"/>
    <w:tmpl w:val="4BD0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26020"/>
    <w:multiLevelType w:val="hybridMultilevel"/>
    <w:tmpl w:val="09D8D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5D130A"/>
    <w:multiLevelType w:val="hybridMultilevel"/>
    <w:tmpl w:val="8408C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5067B"/>
    <w:multiLevelType w:val="hybridMultilevel"/>
    <w:tmpl w:val="A59282EA"/>
    <w:lvl w:ilvl="0" w:tplc="0409000F">
      <w:start w:val="1"/>
      <w:numFmt w:val="decimal"/>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15">
    <w:nsid w:val="266D6D42"/>
    <w:multiLevelType w:val="hybridMultilevel"/>
    <w:tmpl w:val="ED02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A2D5C"/>
    <w:multiLevelType w:val="hybridMultilevel"/>
    <w:tmpl w:val="A1D4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nsid w:val="32272D95"/>
    <w:multiLevelType w:val="hybridMultilevel"/>
    <w:tmpl w:val="F0FA46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6D00862"/>
    <w:multiLevelType w:val="hybridMultilevel"/>
    <w:tmpl w:val="FA7E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933C1"/>
    <w:multiLevelType w:val="hybridMultilevel"/>
    <w:tmpl w:val="3610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E14A0"/>
    <w:multiLevelType w:val="hybridMultilevel"/>
    <w:tmpl w:val="D3DA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30CA7"/>
    <w:multiLevelType w:val="hybridMultilevel"/>
    <w:tmpl w:val="7DCC9C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753C5F"/>
    <w:multiLevelType w:val="hybridMultilevel"/>
    <w:tmpl w:val="83D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A7275"/>
    <w:multiLevelType w:val="hybridMultilevel"/>
    <w:tmpl w:val="92706816"/>
    <w:lvl w:ilvl="0" w:tplc="04090003">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F5737B"/>
    <w:multiLevelType w:val="hybridMultilevel"/>
    <w:tmpl w:val="D8AE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00474"/>
    <w:multiLevelType w:val="hybridMultilevel"/>
    <w:tmpl w:val="EFB6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F1EA4"/>
    <w:multiLevelType w:val="hybridMultilevel"/>
    <w:tmpl w:val="75C0C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675144"/>
    <w:multiLevelType w:val="hybridMultilevel"/>
    <w:tmpl w:val="B9F09AC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49F334D9"/>
    <w:multiLevelType w:val="hybridMultilevel"/>
    <w:tmpl w:val="3FD63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CC2012E"/>
    <w:multiLevelType w:val="hybridMultilevel"/>
    <w:tmpl w:val="CF44E602"/>
    <w:lvl w:ilvl="0" w:tplc="4EEC043C">
      <w:start w:val="1"/>
      <w:numFmt w:val="bullet"/>
      <w:lvlText w:val=""/>
      <w:lvlJc w:val="left"/>
      <w:pPr>
        <w:tabs>
          <w:tab w:val="num" w:pos="360"/>
        </w:tabs>
        <w:ind w:left="108" w:hanging="108"/>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4EBD7017"/>
    <w:multiLevelType w:val="hybridMultilevel"/>
    <w:tmpl w:val="8990C362"/>
    <w:lvl w:ilvl="0" w:tplc="AAD6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672E35"/>
    <w:multiLevelType w:val="hybridMultilevel"/>
    <w:tmpl w:val="4DDA005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6960C6"/>
    <w:multiLevelType w:val="hybridMultilevel"/>
    <w:tmpl w:val="B6AC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42DB3"/>
    <w:multiLevelType w:val="hybridMultilevel"/>
    <w:tmpl w:val="6CBC096C"/>
    <w:lvl w:ilvl="0" w:tplc="581A7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5021B"/>
    <w:multiLevelType w:val="hybridMultilevel"/>
    <w:tmpl w:val="D826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4330B"/>
    <w:multiLevelType w:val="hybridMultilevel"/>
    <w:tmpl w:val="F242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75D0E"/>
    <w:multiLevelType w:val="hybridMultilevel"/>
    <w:tmpl w:val="2910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14E73"/>
    <w:multiLevelType w:val="hybridMultilevel"/>
    <w:tmpl w:val="3A66D23A"/>
    <w:lvl w:ilvl="0" w:tplc="CE0C22C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nsid w:val="7616080F"/>
    <w:multiLevelType w:val="hybridMultilevel"/>
    <w:tmpl w:val="13D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
  </w:num>
  <w:num w:numId="6">
    <w:abstractNumId w:val="17"/>
  </w:num>
  <w:num w:numId="7">
    <w:abstractNumId w:val="39"/>
  </w:num>
  <w:num w:numId="8">
    <w:abstractNumId w:val="12"/>
  </w:num>
  <w:num w:numId="9">
    <w:abstractNumId w:val="9"/>
  </w:num>
  <w:num w:numId="10">
    <w:abstractNumId w:val="5"/>
  </w:num>
  <w:num w:numId="11">
    <w:abstractNumId w:val="11"/>
  </w:num>
  <w:num w:numId="12">
    <w:abstractNumId w:val="24"/>
  </w:num>
  <w:num w:numId="13">
    <w:abstractNumId w:val="26"/>
  </w:num>
  <w:num w:numId="14">
    <w:abstractNumId w:val="35"/>
  </w:num>
  <w:num w:numId="15">
    <w:abstractNumId w:val="25"/>
  </w:num>
  <w:num w:numId="16">
    <w:abstractNumId w:val="20"/>
  </w:num>
  <w:num w:numId="17">
    <w:abstractNumId w:val="7"/>
  </w:num>
  <w:num w:numId="18">
    <w:abstractNumId w:val="37"/>
  </w:num>
  <w:num w:numId="19">
    <w:abstractNumId w:val="1"/>
  </w:num>
  <w:num w:numId="20">
    <w:abstractNumId w:val="33"/>
  </w:num>
  <w:num w:numId="21">
    <w:abstractNumId w:val="2"/>
  </w:num>
  <w:num w:numId="22">
    <w:abstractNumId w:val="10"/>
  </w:num>
  <w:num w:numId="23">
    <w:abstractNumId w:val="8"/>
  </w:num>
  <w:num w:numId="24">
    <w:abstractNumId w:val="15"/>
  </w:num>
  <w:num w:numId="25">
    <w:abstractNumId w:val="6"/>
  </w:num>
  <w:num w:numId="26">
    <w:abstractNumId w:val="23"/>
  </w:num>
  <w:num w:numId="27">
    <w:abstractNumId w:val="13"/>
  </w:num>
  <w:num w:numId="28">
    <w:abstractNumId w:val="34"/>
  </w:num>
  <w:num w:numId="29">
    <w:abstractNumId w:val="30"/>
  </w:num>
  <w:num w:numId="30">
    <w:abstractNumId w:val="27"/>
  </w:num>
  <w:num w:numId="31">
    <w:abstractNumId w:val="32"/>
  </w:num>
  <w:num w:numId="32">
    <w:abstractNumId w:val="29"/>
  </w:num>
  <w:num w:numId="33">
    <w:abstractNumId w:val="28"/>
  </w:num>
  <w:num w:numId="34">
    <w:abstractNumId w:val="40"/>
  </w:num>
  <w:num w:numId="35">
    <w:abstractNumId w:val="36"/>
  </w:num>
  <w:num w:numId="36">
    <w:abstractNumId w:val="31"/>
  </w:num>
  <w:num w:numId="37">
    <w:abstractNumId w:val="16"/>
  </w:num>
  <w:num w:numId="38">
    <w:abstractNumId w:val="19"/>
  </w:num>
  <w:num w:numId="39">
    <w:abstractNumId w:val="21"/>
  </w:num>
  <w:num w:numId="40">
    <w:abstractNumId w:val="0"/>
  </w:num>
  <w:num w:numId="4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7A"/>
    <w:rsid w:val="00002BCD"/>
    <w:rsid w:val="0000693E"/>
    <w:rsid w:val="00007FAD"/>
    <w:rsid w:val="00011048"/>
    <w:rsid w:val="00013C62"/>
    <w:rsid w:val="00017FFC"/>
    <w:rsid w:val="000247A0"/>
    <w:rsid w:val="0002688B"/>
    <w:rsid w:val="000424B3"/>
    <w:rsid w:val="00042EF8"/>
    <w:rsid w:val="0004550C"/>
    <w:rsid w:val="00046190"/>
    <w:rsid w:val="000471EC"/>
    <w:rsid w:val="00071EA5"/>
    <w:rsid w:val="00076000"/>
    <w:rsid w:val="000912E6"/>
    <w:rsid w:val="00092185"/>
    <w:rsid w:val="00094CD9"/>
    <w:rsid w:val="00095786"/>
    <w:rsid w:val="000961B7"/>
    <w:rsid w:val="000A10FE"/>
    <w:rsid w:val="000B2C6B"/>
    <w:rsid w:val="000B58D6"/>
    <w:rsid w:val="000B6A45"/>
    <w:rsid w:val="000D6792"/>
    <w:rsid w:val="000D78E3"/>
    <w:rsid w:val="000E12D1"/>
    <w:rsid w:val="000E224B"/>
    <w:rsid w:val="000E6ADC"/>
    <w:rsid w:val="00110BFA"/>
    <w:rsid w:val="0011178F"/>
    <w:rsid w:val="00120F80"/>
    <w:rsid w:val="001319C9"/>
    <w:rsid w:val="001344A3"/>
    <w:rsid w:val="001466F2"/>
    <w:rsid w:val="0014781D"/>
    <w:rsid w:val="001539B6"/>
    <w:rsid w:val="00167BD1"/>
    <w:rsid w:val="00177F1C"/>
    <w:rsid w:val="00186E67"/>
    <w:rsid w:val="001A3FDF"/>
    <w:rsid w:val="001A78FA"/>
    <w:rsid w:val="001B13A6"/>
    <w:rsid w:val="001B408A"/>
    <w:rsid w:val="001B6D25"/>
    <w:rsid w:val="001B7324"/>
    <w:rsid w:val="001C3F2C"/>
    <w:rsid w:val="001D2C39"/>
    <w:rsid w:val="001D7B64"/>
    <w:rsid w:val="001E564E"/>
    <w:rsid w:val="001E5A51"/>
    <w:rsid w:val="001F0043"/>
    <w:rsid w:val="001F2322"/>
    <w:rsid w:val="001F2EA1"/>
    <w:rsid w:val="001F4B65"/>
    <w:rsid w:val="002002D1"/>
    <w:rsid w:val="00203685"/>
    <w:rsid w:val="00203958"/>
    <w:rsid w:val="002040CF"/>
    <w:rsid w:val="00205CFC"/>
    <w:rsid w:val="0021310D"/>
    <w:rsid w:val="00213472"/>
    <w:rsid w:val="00220625"/>
    <w:rsid w:val="002210B3"/>
    <w:rsid w:val="00221825"/>
    <w:rsid w:val="00227D29"/>
    <w:rsid w:val="002373F0"/>
    <w:rsid w:val="002431A7"/>
    <w:rsid w:val="002528AD"/>
    <w:rsid w:val="00260B57"/>
    <w:rsid w:val="002877F8"/>
    <w:rsid w:val="00294309"/>
    <w:rsid w:val="00296DEA"/>
    <w:rsid w:val="002B0E45"/>
    <w:rsid w:val="002B1036"/>
    <w:rsid w:val="002B4CC0"/>
    <w:rsid w:val="002B5DBC"/>
    <w:rsid w:val="002C5DB5"/>
    <w:rsid w:val="002D7134"/>
    <w:rsid w:val="002E052F"/>
    <w:rsid w:val="002E14EC"/>
    <w:rsid w:val="002F3813"/>
    <w:rsid w:val="003046BE"/>
    <w:rsid w:val="00314F4D"/>
    <w:rsid w:val="00333562"/>
    <w:rsid w:val="00337B30"/>
    <w:rsid w:val="00337D20"/>
    <w:rsid w:val="00343FFE"/>
    <w:rsid w:val="003462DF"/>
    <w:rsid w:val="00357029"/>
    <w:rsid w:val="003625BB"/>
    <w:rsid w:val="00372EAF"/>
    <w:rsid w:val="00396678"/>
    <w:rsid w:val="003A33BD"/>
    <w:rsid w:val="003C1820"/>
    <w:rsid w:val="003C3B97"/>
    <w:rsid w:val="003C4599"/>
    <w:rsid w:val="003D38E2"/>
    <w:rsid w:val="003D434A"/>
    <w:rsid w:val="003E2584"/>
    <w:rsid w:val="003E4608"/>
    <w:rsid w:val="003E7CAC"/>
    <w:rsid w:val="003F21E9"/>
    <w:rsid w:val="003F389A"/>
    <w:rsid w:val="003F7E44"/>
    <w:rsid w:val="00401584"/>
    <w:rsid w:val="0040256E"/>
    <w:rsid w:val="00405C87"/>
    <w:rsid w:val="00412923"/>
    <w:rsid w:val="00413A88"/>
    <w:rsid w:val="00420C44"/>
    <w:rsid w:val="00421C9A"/>
    <w:rsid w:val="00421EFF"/>
    <w:rsid w:val="00422B9C"/>
    <w:rsid w:val="00422C3B"/>
    <w:rsid w:val="00436211"/>
    <w:rsid w:val="00454ABB"/>
    <w:rsid w:val="00456D17"/>
    <w:rsid w:val="00456F0C"/>
    <w:rsid w:val="004658A5"/>
    <w:rsid w:val="004664BD"/>
    <w:rsid w:val="00470C4B"/>
    <w:rsid w:val="00476EEE"/>
    <w:rsid w:val="00480C9B"/>
    <w:rsid w:val="00486028"/>
    <w:rsid w:val="004A3B23"/>
    <w:rsid w:val="004B719E"/>
    <w:rsid w:val="004C61EA"/>
    <w:rsid w:val="004D3EA3"/>
    <w:rsid w:val="004E3513"/>
    <w:rsid w:val="004F3010"/>
    <w:rsid w:val="004F34F6"/>
    <w:rsid w:val="004F3891"/>
    <w:rsid w:val="004F413F"/>
    <w:rsid w:val="0050786F"/>
    <w:rsid w:val="00523435"/>
    <w:rsid w:val="0052640A"/>
    <w:rsid w:val="005321A5"/>
    <w:rsid w:val="00533EF2"/>
    <w:rsid w:val="005471A7"/>
    <w:rsid w:val="005478DE"/>
    <w:rsid w:val="00553B4E"/>
    <w:rsid w:val="00562153"/>
    <w:rsid w:val="00575127"/>
    <w:rsid w:val="005826B2"/>
    <w:rsid w:val="00582FBA"/>
    <w:rsid w:val="005835BF"/>
    <w:rsid w:val="00584228"/>
    <w:rsid w:val="0058599E"/>
    <w:rsid w:val="005917A7"/>
    <w:rsid w:val="005A381E"/>
    <w:rsid w:val="005B03C3"/>
    <w:rsid w:val="005B17F3"/>
    <w:rsid w:val="005B7497"/>
    <w:rsid w:val="005C06B6"/>
    <w:rsid w:val="005C29BA"/>
    <w:rsid w:val="005D5D71"/>
    <w:rsid w:val="005E0447"/>
    <w:rsid w:val="005F247F"/>
    <w:rsid w:val="005F52C3"/>
    <w:rsid w:val="006020C0"/>
    <w:rsid w:val="00611375"/>
    <w:rsid w:val="0061368B"/>
    <w:rsid w:val="00616C30"/>
    <w:rsid w:val="00617EE8"/>
    <w:rsid w:val="00624703"/>
    <w:rsid w:val="00631804"/>
    <w:rsid w:val="006378F1"/>
    <w:rsid w:val="00645C2B"/>
    <w:rsid w:val="006538AF"/>
    <w:rsid w:val="00655A8A"/>
    <w:rsid w:val="00677DF0"/>
    <w:rsid w:val="0068101D"/>
    <w:rsid w:val="006902D9"/>
    <w:rsid w:val="006927E3"/>
    <w:rsid w:val="006A5F2A"/>
    <w:rsid w:val="006B116C"/>
    <w:rsid w:val="006B1248"/>
    <w:rsid w:val="006B67C2"/>
    <w:rsid w:val="006B6D1E"/>
    <w:rsid w:val="006C245C"/>
    <w:rsid w:val="006C3DF0"/>
    <w:rsid w:val="006C6E76"/>
    <w:rsid w:val="006D1E42"/>
    <w:rsid w:val="006D1F93"/>
    <w:rsid w:val="006D39AF"/>
    <w:rsid w:val="006D72A0"/>
    <w:rsid w:val="006F198A"/>
    <w:rsid w:val="006F4E79"/>
    <w:rsid w:val="00700FC3"/>
    <w:rsid w:val="0071320E"/>
    <w:rsid w:val="00723226"/>
    <w:rsid w:val="00731E9D"/>
    <w:rsid w:val="00736E75"/>
    <w:rsid w:val="007439F4"/>
    <w:rsid w:val="00745285"/>
    <w:rsid w:val="00751AC1"/>
    <w:rsid w:val="00756E88"/>
    <w:rsid w:val="00760148"/>
    <w:rsid w:val="00763496"/>
    <w:rsid w:val="00764369"/>
    <w:rsid w:val="00775B00"/>
    <w:rsid w:val="007820E1"/>
    <w:rsid w:val="00782C0C"/>
    <w:rsid w:val="007834EE"/>
    <w:rsid w:val="00785E1A"/>
    <w:rsid w:val="00795094"/>
    <w:rsid w:val="007B1829"/>
    <w:rsid w:val="007B3F8D"/>
    <w:rsid w:val="007C7090"/>
    <w:rsid w:val="007D06E6"/>
    <w:rsid w:val="007D28B3"/>
    <w:rsid w:val="007E6F7E"/>
    <w:rsid w:val="007F405E"/>
    <w:rsid w:val="00806FE6"/>
    <w:rsid w:val="00821813"/>
    <w:rsid w:val="00822C1E"/>
    <w:rsid w:val="00825BE9"/>
    <w:rsid w:val="0083400F"/>
    <w:rsid w:val="00836095"/>
    <w:rsid w:val="0084409D"/>
    <w:rsid w:val="00847354"/>
    <w:rsid w:val="00847DAB"/>
    <w:rsid w:val="008527CC"/>
    <w:rsid w:val="00854693"/>
    <w:rsid w:val="00870264"/>
    <w:rsid w:val="008769E7"/>
    <w:rsid w:val="008779A4"/>
    <w:rsid w:val="00884448"/>
    <w:rsid w:val="00895B4F"/>
    <w:rsid w:val="008968E9"/>
    <w:rsid w:val="008A0D7E"/>
    <w:rsid w:val="008A655F"/>
    <w:rsid w:val="008B0114"/>
    <w:rsid w:val="008B0155"/>
    <w:rsid w:val="008B0D6E"/>
    <w:rsid w:val="008B1E80"/>
    <w:rsid w:val="008C2471"/>
    <w:rsid w:val="008C6C93"/>
    <w:rsid w:val="008D2591"/>
    <w:rsid w:val="008D2B48"/>
    <w:rsid w:val="008F3E12"/>
    <w:rsid w:val="00901517"/>
    <w:rsid w:val="00901C20"/>
    <w:rsid w:val="00911B1B"/>
    <w:rsid w:val="0091476E"/>
    <w:rsid w:val="00925824"/>
    <w:rsid w:val="00927BB2"/>
    <w:rsid w:val="009307DB"/>
    <w:rsid w:val="00940903"/>
    <w:rsid w:val="00943D45"/>
    <w:rsid w:val="00957560"/>
    <w:rsid w:val="00957AA3"/>
    <w:rsid w:val="0096157E"/>
    <w:rsid w:val="009627FB"/>
    <w:rsid w:val="00964609"/>
    <w:rsid w:val="0097025C"/>
    <w:rsid w:val="00971E97"/>
    <w:rsid w:val="0097429A"/>
    <w:rsid w:val="00975D45"/>
    <w:rsid w:val="00982EEC"/>
    <w:rsid w:val="00986DFD"/>
    <w:rsid w:val="00992BB8"/>
    <w:rsid w:val="0099688F"/>
    <w:rsid w:val="0099738E"/>
    <w:rsid w:val="009B2CD5"/>
    <w:rsid w:val="009B5E93"/>
    <w:rsid w:val="009C5BE6"/>
    <w:rsid w:val="009C7A18"/>
    <w:rsid w:val="009D67AC"/>
    <w:rsid w:val="009E7CD4"/>
    <w:rsid w:val="009F0D4C"/>
    <w:rsid w:val="009F57A6"/>
    <w:rsid w:val="009F6FB2"/>
    <w:rsid w:val="00A000DB"/>
    <w:rsid w:val="00A004C7"/>
    <w:rsid w:val="00A24600"/>
    <w:rsid w:val="00A26417"/>
    <w:rsid w:val="00A32EC4"/>
    <w:rsid w:val="00A36F22"/>
    <w:rsid w:val="00A407B5"/>
    <w:rsid w:val="00A40B93"/>
    <w:rsid w:val="00A46DBC"/>
    <w:rsid w:val="00A47E74"/>
    <w:rsid w:val="00A50F12"/>
    <w:rsid w:val="00A569C4"/>
    <w:rsid w:val="00A5770C"/>
    <w:rsid w:val="00A6330A"/>
    <w:rsid w:val="00A649D3"/>
    <w:rsid w:val="00A64A5D"/>
    <w:rsid w:val="00A64C2B"/>
    <w:rsid w:val="00A809B6"/>
    <w:rsid w:val="00A876D8"/>
    <w:rsid w:val="00A922B2"/>
    <w:rsid w:val="00A930D5"/>
    <w:rsid w:val="00A95635"/>
    <w:rsid w:val="00A9566E"/>
    <w:rsid w:val="00A965D8"/>
    <w:rsid w:val="00AA704D"/>
    <w:rsid w:val="00AB0600"/>
    <w:rsid w:val="00AB15C0"/>
    <w:rsid w:val="00AC391D"/>
    <w:rsid w:val="00AC3C48"/>
    <w:rsid w:val="00AC4E4B"/>
    <w:rsid w:val="00AD2CBA"/>
    <w:rsid w:val="00AD5A62"/>
    <w:rsid w:val="00AD6CE3"/>
    <w:rsid w:val="00AE7545"/>
    <w:rsid w:val="00AF2B32"/>
    <w:rsid w:val="00AF4270"/>
    <w:rsid w:val="00B13DB2"/>
    <w:rsid w:val="00B15BC4"/>
    <w:rsid w:val="00B31DC0"/>
    <w:rsid w:val="00B46F20"/>
    <w:rsid w:val="00B523BF"/>
    <w:rsid w:val="00B55943"/>
    <w:rsid w:val="00B62E2F"/>
    <w:rsid w:val="00B6513D"/>
    <w:rsid w:val="00B730E5"/>
    <w:rsid w:val="00B7310B"/>
    <w:rsid w:val="00B73728"/>
    <w:rsid w:val="00B74FC6"/>
    <w:rsid w:val="00B7637C"/>
    <w:rsid w:val="00B801EC"/>
    <w:rsid w:val="00B946DC"/>
    <w:rsid w:val="00B975D3"/>
    <w:rsid w:val="00B978F5"/>
    <w:rsid w:val="00BA4EE5"/>
    <w:rsid w:val="00BA7941"/>
    <w:rsid w:val="00BB14D7"/>
    <w:rsid w:val="00BB3848"/>
    <w:rsid w:val="00BD5BFA"/>
    <w:rsid w:val="00BF406B"/>
    <w:rsid w:val="00BF4150"/>
    <w:rsid w:val="00C009E2"/>
    <w:rsid w:val="00C01F32"/>
    <w:rsid w:val="00C021F1"/>
    <w:rsid w:val="00C059B7"/>
    <w:rsid w:val="00C07FFD"/>
    <w:rsid w:val="00C14242"/>
    <w:rsid w:val="00C151AE"/>
    <w:rsid w:val="00C20AA0"/>
    <w:rsid w:val="00C25554"/>
    <w:rsid w:val="00C30AE9"/>
    <w:rsid w:val="00C55100"/>
    <w:rsid w:val="00C55D52"/>
    <w:rsid w:val="00C6273A"/>
    <w:rsid w:val="00C62E4A"/>
    <w:rsid w:val="00C7255A"/>
    <w:rsid w:val="00C77889"/>
    <w:rsid w:val="00C800CE"/>
    <w:rsid w:val="00C80A55"/>
    <w:rsid w:val="00CA1356"/>
    <w:rsid w:val="00CA31AF"/>
    <w:rsid w:val="00CC4C3C"/>
    <w:rsid w:val="00CD16AA"/>
    <w:rsid w:val="00CE72C0"/>
    <w:rsid w:val="00CF558E"/>
    <w:rsid w:val="00D019E5"/>
    <w:rsid w:val="00D1508D"/>
    <w:rsid w:val="00D20016"/>
    <w:rsid w:val="00D22E65"/>
    <w:rsid w:val="00D26CCB"/>
    <w:rsid w:val="00D31506"/>
    <w:rsid w:val="00D32DDD"/>
    <w:rsid w:val="00D341F5"/>
    <w:rsid w:val="00D42B33"/>
    <w:rsid w:val="00D42F34"/>
    <w:rsid w:val="00D50420"/>
    <w:rsid w:val="00D55714"/>
    <w:rsid w:val="00D6195D"/>
    <w:rsid w:val="00D61E27"/>
    <w:rsid w:val="00D73CFD"/>
    <w:rsid w:val="00D76902"/>
    <w:rsid w:val="00D82B55"/>
    <w:rsid w:val="00D87E5D"/>
    <w:rsid w:val="00D925F9"/>
    <w:rsid w:val="00D92D3A"/>
    <w:rsid w:val="00D93ED3"/>
    <w:rsid w:val="00DA0478"/>
    <w:rsid w:val="00DA1AE0"/>
    <w:rsid w:val="00DA414F"/>
    <w:rsid w:val="00DB1903"/>
    <w:rsid w:val="00DB5386"/>
    <w:rsid w:val="00DB6703"/>
    <w:rsid w:val="00DB6A6C"/>
    <w:rsid w:val="00DC13C7"/>
    <w:rsid w:val="00DD0EA1"/>
    <w:rsid w:val="00DD324D"/>
    <w:rsid w:val="00DE6396"/>
    <w:rsid w:val="00DE7EF5"/>
    <w:rsid w:val="00DF06C5"/>
    <w:rsid w:val="00E03D1D"/>
    <w:rsid w:val="00E12D4E"/>
    <w:rsid w:val="00E311FA"/>
    <w:rsid w:val="00E339F2"/>
    <w:rsid w:val="00E36476"/>
    <w:rsid w:val="00E53549"/>
    <w:rsid w:val="00E540F5"/>
    <w:rsid w:val="00E54785"/>
    <w:rsid w:val="00E63CAE"/>
    <w:rsid w:val="00E67907"/>
    <w:rsid w:val="00E70307"/>
    <w:rsid w:val="00E801B0"/>
    <w:rsid w:val="00E857C1"/>
    <w:rsid w:val="00E92BFC"/>
    <w:rsid w:val="00E97215"/>
    <w:rsid w:val="00EA03FD"/>
    <w:rsid w:val="00EA0824"/>
    <w:rsid w:val="00EA6E32"/>
    <w:rsid w:val="00EC14FC"/>
    <w:rsid w:val="00EC62B0"/>
    <w:rsid w:val="00EC6FF6"/>
    <w:rsid w:val="00ED2B97"/>
    <w:rsid w:val="00ED42B3"/>
    <w:rsid w:val="00ED66F9"/>
    <w:rsid w:val="00ED7636"/>
    <w:rsid w:val="00EE1282"/>
    <w:rsid w:val="00EE411F"/>
    <w:rsid w:val="00EE7E59"/>
    <w:rsid w:val="00EF5AC3"/>
    <w:rsid w:val="00F07AE0"/>
    <w:rsid w:val="00F10D80"/>
    <w:rsid w:val="00F10F1F"/>
    <w:rsid w:val="00F12154"/>
    <w:rsid w:val="00F143D6"/>
    <w:rsid w:val="00F2078C"/>
    <w:rsid w:val="00F37D01"/>
    <w:rsid w:val="00F42E7A"/>
    <w:rsid w:val="00F44104"/>
    <w:rsid w:val="00F5312C"/>
    <w:rsid w:val="00F6774E"/>
    <w:rsid w:val="00F7396E"/>
    <w:rsid w:val="00F8113C"/>
    <w:rsid w:val="00F81B3B"/>
    <w:rsid w:val="00F8237A"/>
    <w:rsid w:val="00F8587F"/>
    <w:rsid w:val="00F97D0F"/>
    <w:rsid w:val="00FA66D6"/>
    <w:rsid w:val="00FA760F"/>
    <w:rsid w:val="00FA7C3D"/>
    <w:rsid w:val="00FB27A3"/>
    <w:rsid w:val="00FB615A"/>
    <w:rsid w:val="00FB6D65"/>
    <w:rsid w:val="00FC0C90"/>
    <w:rsid w:val="00FC3986"/>
    <w:rsid w:val="00FC55DA"/>
    <w:rsid w:val="00FC7910"/>
    <w:rsid w:val="00FD048B"/>
    <w:rsid w:val="00FE58A5"/>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nhideWhenUsed/>
    <w:qFormat/>
    <w:rsid w:val="00F42E7A"/>
    <w:pPr>
      <w:keepNext/>
      <w:jc w:val="center"/>
      <w:outlineLvl w:val="3"/>
    </w:pPr>
    <w:rPr>
      <w:b/>
      <w:bCs/>
    </w:rPr>
  </w:style>
  <w:style w:type="paragraph" w:styleId="Heading5">
    <w:name w:val="heading 5"/>
    <w:basedOn w:val="Normal"/>
    <w:next w:val="Normal"/>
    <w:link w:val="Heading5Char"/>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semiHidden/>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semiHidden/>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uiPriority w:val="99"/>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nhideWhenUsed/>
    <w:rsid w:val="00343FFE"/>
    <w:pPr>
      <w:tabs>
        <w:tab w:val="center" w:pos="4680"/>
        <w:tab w:val="right" w:pos="9360"/>
      </w:tabs>
    </w:pPr>
  </w:style>
  <w:style w:type="character" w:customStyle="1" w:styleId="FooterChar">
    <w:name w:val="Footer Char"/>
    <w:basedOn w:val="DefaultParagraphFont"/>
    <w:link w:val="Footer"/>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uiPriority w:val="22"/>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nhideWhenUsed/>
    <w:qFormat/>
    <w:rsid w:val="00F42E7A"/>
    <w:pPr>
      <w:keepNext/>
      <w:jc w:val="center"/>
      <w:outlineLvl w:val="3"/>
    </w:pPr>
    <w:rPr>
      <w:b/>
      <w:bCs/>
    </w:rPr>
  </w:style>
  <w:style w:type="paragraph" w:styleId="Heading5">
    <w:name w:val="heading 5"/>
    <w:basedOn w:val="Normal"/>
    <w:next w:val="Normal"/>
    <w:link w:val="Heading5Char"/>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semiHidden/>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semiHidden/>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uiPriority w:val="99"/>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nhideWhenUsed/>
    <w:rsid w:val="00343FFE"/>
    <w:pPr>
      <w:tabs>
        <w:tab w:val="center" w:pos="4680"/>
        <w:tab w:val="right" w:pos="9360"/>
      </w:tabs>
    </w:pPr>
  </w:style>
  <w:style w:type="character" w:customStyle="1" w:styleId="FooterChar">
    <w:name w:val="Footer Char"/>
    <w:basedOn w:val="DefaultParagraphFont"/>
    <w:link w:val="Footer"/>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uiPriority w:val="22"/>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com" TargetMode="External"/><Relationship Id="rId13" Type="http://schemas.openxmlformats.org/officeDocument/2006/relationships/hyperlink" Target="mailto:pcaia@pcaiowa.org" TargetMode="External"/><Relationship Id="rId18" Type="http://schemas.openxmlformats.org/officeDocument/2006/relationships/hyperlink" Target="mailto:info@thewintersetstage.org" TargetMode="External"/><Relationship Id="rId26" Type="http://schemas.openxmlformats.org/officeDocument/2006/relationships/hyperlink" Target="http://www.cppconline.com" TargetMode="External"/><Relationship Id="rId3" Type="http://schemas.microsoft.com/office/2007/relationships/stylesWithEffects" Target="stylesWithEffects.xml"/><Relationship Id="rId21" Type="http://schemas.openxmlformats.org/officeDocument/2006/relationships/hyperlink" Target="http://www.cppconline.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dalrymple@pcaiowa.org" TargetMode="External"/><Relationship Id="rId17" Type="http://schemas.openxmlformats.org/officeDocument/2006/relationships/hyperlink" Target="tel:515.556.4297" TargetMode="External"/><Relationship Id="rId25" Type="http://schemas.openxmlformats.org/officeDocument/2006/relationships/hyperlink" Target="http://www.dhs.state.ia.us/cppc/"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hewintersetstage.org" TargetMode="External"/><Relationship Id="rId20" Type="http://schemas.openxmlformats.org/officeDocument/2006/relationships/hyperlink" Target="tel:%28515%29%20468-8181" TargetMode="External"/><Relationship Id="rId29" Type="http://schemas.openxmlformats.org/officeDocument/2006/relationships/hyperlink" Target="http://www.dhs.state.ia.us/cpp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caia@pcaiowa.org" TargetMode="External"/><Relationship Id="rId24" Type="http://schemas.openxmlformats.org/officeDocument/2006/relationships/footer" Target="footer1.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pconline.com" TargetMode="External"/><Relationship Id="rId23" Type="http://schemas.openxmlformats.org/officeDocument/2006/relationships/oleObject" Target="embeddings/Microsoft_Word_97_-_2003_Document1.doc"/><Relationship Id="rId28" Type="http://schemas.openxmlformats.org/officeDocument/2006/relationships/hyperlink" Target="http://www.dhs.state.ia.us/cppc/" TargetMode="External"/><Relationship Id="rId36" Type="http://schemas.openxmlformats.org/officeDocument/2006/relationships/fontTable" Target="fontTable.xml"/><Relationship Id="rId10" Type="http://schemas.openxmlformats.org/officeDocument/2006/relationships/hyperlink" Target="http://www.cppconline.com" TargetMode="External"/><Relationship Id="rId19" Type="http://schemas.openxmlformats.org/officeDocument/2006/relationships/hyperlink" Target="mailto:ebowlin@co.warren.ia.u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ppconline.com" TargetMode="External"/><Relationship Id="rId14" Type="http://schemas.openxmlformats.org/officeDocument/2006/relationships/hyperlink" Target="mailto:jdalrymple@pcaiowa.org" TargetMode="External"/><Relationship Id="rId22" Type="http://schemas.openxmlformats.org/officeDocument/2006/relationships/image" Target="media/image1.emf"/><Relationship Id="rId27" Type="http://schemas.openxmlformats.org/officeDocument/2006/relationships/hyperlink" Target="http://www.cppconline.com" TargetMode="External"/><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17859</Words>
  <Characters>101799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cp:lastModifiedBy>
  <cp:revision>2</cp:revision>
  <dcterms:created xsi:type="dcterms:W3CDTF">2013-11-05T16:23:00Z</dcterms:created>
  <dcterms:modified xsi:type="dcterms:W3CDTF">2013-11-05T16:23:00Z</dcterms:modified>
</cp:coreProperties>
</file>